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13FAA" w:rsidRPr="007C447C" w:rsidRDefault="00C13FAA" w:rsidP="00C13FAA">
      <w:pPr>
        <w:keepNext/>
        <w:ind w:right="-709"/>
        <w:outlineLvl w:val="2"/>
        <w:rPr>
          <w:rFonts w:eastAsia="Arial Unicode MS"/>
          <w:b/>
          <w:bCs/>
        </w:rPr>
      </w:pPr>
      <w:r w:rsidRPr="007C447C">
        <w:rPr>
          <w:b/>
          <w:bCs/>
        </w:rPr>
        <w:t>SPLOŠNA BOLNIŠNICA</w:t>
      </w:r>
      <w:r w:rsidRPr="007C447C">
        <w:rPr>
          <w:b/>
          <w:bCs/>
        </w:rPr>
        <w:tab/>
        <w:t xml:space="preserve">                                                                                     </w:t>
      </w:r>
    </w:p>
    <w:p w:rsidR="00C13FAA" w:rsidRPr="007C447C" w:rsidRDefault="00C13FAA" w:rsidP="00C13FAA">
      <w:pPr>
        <w:keepNext/>
        <w:outlineLvl w:val="1"/>
      </w:pPr>
      <w:r w:rsidRPr="007C447C">
        <w:t>MURSKA SOBOTA</w:t>
      </w:r>
    </w:p>
    <w:p w:rsidR="00C13FAA" w:rsidRPr="007C447C" w:rsidRDefault="00C13FAA" w:rsidP="00C13FAA">
      <w:pPr>
        <w:keepNext/>
        <w:outlineLvl w:val="1"/>
      </w:pPr>
      <w:r w:rsidRPr="007C447C">
        <w:t>Ulica dr. Vrbnjaka 6, Rakičan</w:t>
      </w:r>
    </w:p>
    <w:p w:rsidR="00C13FAA" w:rsidRPr="007C447C" w:rsidRDefault="00C13FAA" w:rsidP="00C13FAA">
      <w:pPr>
        <w:keepNext/>
        <w:outlineLvl w:val="1"/>
      </w:pPr>
      <w:r w:rsidRPr="007C447C">
        <w:t>9000 Murska Sobota</w:t>
      </w:r>
    </w:p>
    <w:p w:rsidR="00C13FAA" w:rsidRPr="007C447C" w:rsidRDefault="00C13FAA" w:rsidP="00C13FAA"/>
    <w:p w:rsidR="00C13FAA" w:rsidRPr="007C447C" w:rsidRDefault="00C13FAA" w:rsidP="00C13FAA"/>
    <w:p w:rsidR="00C13FAA" w:rsidRPr="007C447C" w:rsidRDefault="00C13FAA" w:rsidP="00C13FAA">
      <w:r w:rsidRPr="007C447C">
        <w:t xml:space="preserve">Št.: </w:t>
      </w:r>
      <w:r>
        <w:rPr>
          <w:noProof/>
        </w:rPr>
        <w:t>NMV0</w:t>
      </w:r>
      <w:r w:rsidR="00FF4582">
        <w:rPr>
          <w:noProof/>
        </w:rPr>
        <w:t>28</w:t>
      </w:r>
      <w:r w:rsidRPr="007C447C">
        <w:rPr>
          <w:noProof/>
        </w:rPr>
        <w:t>/2021</w:t>
      </w:r>
    </w:p>
    <w:p w:rsidR="00C13FAA" w:rsidRPr="007C447C" w:rsidRDefault="00C13FAA" w:rsidP="00C13FAA">
      <w:pPr>
        <w:rPr>
          <w:rFonts w:eastAsia="Arial Unicode MS"/>
        </w:rPr>
      </w:pPr>
    </w:p>
    <w:p w:rsidR="00C13FAA" w:rsidRPr="007C447C" w:rsidRDefault="00C13FAA" w:rsidP="00C13FAA">
      <w:pPr>
        <w:jc w:val="both"/>
      </w:pPr>
    </w:p>
    <w:p w:rsidR="00C13FAA" w:rsidRPr="007C447C" w:rsidRDefault="00C13FAA" w:rsidP="00C13FAA">
      <w:pPr>
        <w:jc w:val="both"/>
      </w:pPr>
      <w:r w:rsidRPr="007C447C">
        <w:t xml:space="preserve"> </w:t>
      </w:r>
    </w:p>
    <w:p w:rsidR="00C13FAA" w:rsidRPr="007C447C" w:rsidRDefault="00C13FAA" w:rsidP="00C13FAA">
      <w:pPr>
        <w:jc w:val="both"/>
      </w:pPr>
      <w:r w:rsidRPr="007C447C">
        <w:t xml:space="preserve"> </w:t>
      </w:r>
    </w:p>
    <w:p w:rsidR="00C13FAA" w:rsidRPr="007C447C" w:rsidRDefault="00C13FAA" w:rsidP="00C13FAA">
      <w:pPr>
        <w:jc w:val="both"/>
      </w:pPr>
    </w:p>
    <w:p w:rsidR="00C13FAA" w:rsidRPr="007C447C" w:rsidRDefault="00C13FAA" w:rsidP="00C13FAA">
      <w:pPr>
        <w:jc w:val="both"/>
      </w:pPr>
    </w:p>
    <w:p w:rsidR="00C13FAA" w:rsidRDefault="00C13FAA" w:rsidP="00C13FAA">
      <w:pPr>
        <w:keepNext/>
        <w:jc w:val="center"/>
        <w:outlineLvl w:val="0"/>
        <w:rPr>
          <w:b/>
          <w:bCs/>
          <w:sz w:val="32"/>
          <w:szCs w:val="32"/>
        </w:rPr>
      </w:pPr>
      <w:r w:rsidRPr="007C447C">
        <w:rPr>
          <w:b/>
          <w:bCs/>
          <w:sz w:val="32"/>
          <w:szCs w:val="32"/>
        </w:rPr>
        <w:t>RAZPISNA  DOKUMENTACIJA</w:t>
      </w:r>
      <w:r>
        <w:rPr>
          <w:b/>
          <w:bCs/>
          <w:sz w:val="32"/>
          <w:szCs w:val="32"/>
        </w:rPr>
        <w:t xml:space="preserve"> </w:t>
      </w:r>
    </w:p>
    <w:p w:rsidR="00C13FAA" w:rsidRPr="007C447C" w:rsidRDefault="00C13FAA" w:rsidP="00C13FAA">
      <w:pPr>
        <w:keepNext/>
        <w:jc w:val="center"/>
        <w:outlineLvl w:val="0"/>
        <w:rPr>
          <w:b/>
          <w:bCs/>
          <w:sz w:val="32"/>
          <w:szCs w:val="32"/>
        </w:rPr>
      </w:pPr>
      <w:r>
        <w:rPr>
          <w:b/>
          <w:bCs/>
          <w:sz w:val="32"/>
          <w:szCs w:val="32"/>
        </w:rPr>
        <w:t>PO POSTOPKU ODDAJE NAROČILA MALE VREDNOSTI</w:t>
      </w:r>
    </w:p>
    <w:p w:rsidR="00C13FAA" w:rsidRPr="007C447C" w:rsidRDefault="00C13FAA" w:rsidP="00C13FAA">
      <w:pPr>
        <w:jc w:val="both"/>
      </w:pPr>
    </w:p>
    <w:p w:rsidR="00C13FAA" w:rsidRPr="007C447C" w:rsidRDefault="00C13FAA" w:rsidP="00C13FAA">
      <w:pPr>
        <w:jc w:val="both"/>
      </w:pPr>
    </w:p>
    <w:p w:rsidR="00C13FAA" w:rsidRPr="007C447C" w:rsidRDefault="00C13FAA" w:rsidP="00C13FAA">
      <w:pPr>
        <w:jc w:val="center"/>
      </w:pPr>
    </w:p>
    <w:p w:rsidR="00C13FAA" w:rsidRPr="007C447C" w:rsidRDefault="00C13FAA" w:rsidP="00C13FAA">
      <w:pPr>
        <w:jc w:val="center"/>
      </w:pPr>
      <w:r w:rsidRPr="007C447C">
        <w:t>Predmet javnega naročila:</w:t>
      </w:r>
    </w:p>
    <w:p w:rsidR="00C13FAA" w:rsidRPr="007C447C" w:rsidRDefault="00C13FAA" w:rsidP="00854F0C">
      <w:pPr>
        <w:jc w:val="center"/>
      </w:pPr>
    </w:p>
    <w:p w:rsidR="00C13FAA" w:rsidRPr="007C447C" w:rsidRDefault="00A26F6B" w:rsidP="00854F0C">
      <w:pPr>
        <w:jc w:val="center"/>
        <w:rPr>
          <w:b/>
          <w:bCs/>
        </w:rPr>
      </w:pPr>
      <w:bookmarkStart w:id="0" w:name="_Hlk85520926"/>
      <w:r>
        <w:rPr>
          <w:b/>
          <w:bCs/>
          <w:noProof/>
          <w:sz w:val="32"/>
          <w:szCs w:val="32"/>
        </w:rPr>
        <w:t>»</w:t>
      </w:r>
      <w:bookmarkStart w:id="1" w:name="_Hlk85529326"/>
      <w:r w:rsidR="00FF4582">
        <w:rPr>
          <w:b/>
          <w:bCs/>
          <w:noProof/>
          <w:sz w:val="32"/>
          <w:szCs w:val="32"/>
        </w:rPr>
        <w:t xml:space="preserve">Aparat za dovajanje in spremljanje zdravljenja z inhalacijskim dušikovim oksidom (iNO) </w:t>
      </w:r>
      <w:r w:rsidR="00607292">
        <w:rPr>
          <w:b/>
          <w:bCs/>
          <w:noProof/>
          <w:sz w:val="32"/>
          <w:szCs w:val="32"/>
        </w:rPr>
        <w:t>s potrošnim materialom</w:t>
      </w:r>
      <w:r w:rsidR="00E777F9">
        <w:rPr>
          <w:b/>
          <w:bCs/>
          <w:noProof/>
          <w:sz w:val="32"/>
          <w:szCs w:val="32"/>
        </w:rPr>
        <w:t xml:space="preserve"> za obdobje 4 let</w:t>
      </w:r>
      <w:bookmarkEnd w:id="1"/>
      <w:r>
        <w:rPr>
          <w:b/>
          <w:bCs/>
          <w:noProof/>
          <w:sz w:val="32"/>
          <w:szCs w:val="32"/>
        </w:rPr>
        <w:t>«</w:t>
      </w:r>
    </w:p>
    <w:bookmarkEnd w:id="0"/>
    <w:p w:rsidR="00C13FAA" w:rsidRPr="007C447C" w:rsidRDefault="00C13FAA" w:rsidP="00C13FAA">
      <w:pPr>
        <w:jc w:val="both"/>
      </w:pPr>
    </w:p>
    <w:p w:rsidR="00C13FAA" w:rsidRPr="007C447C" w:rsidRDefault="00C13FAA" w:rsidP="00C13FAA">
      <w:pPr>
        <w:jc w:val="both"/>
      </w:pPr>
    </w:p>
    <w:p w:rsidR="00C13FAA" w:rsidRPr="007C447C" w:rsidRDefault="00C13FAA" w:rsidP="00C13FAA">
      <w:pPr>
        <w:jc w:val="both"/>
      </w:pPr>
    </w:p>
    <w:p w:rsidR="00C13FAA" w:rsidRPr="007C447C" w:rsidRDefault="00C13FAA" w:rsidP="00C13FAA">
      <w:pPr>
        <w:jc w:val="both"/>
      </w:pPr>
    </w:p>
    <w:p w:rsidR="00C13FAA" w:rsidRPr="007C447C" w:rsidRDefault="00C13FAA" w:rsidP="00C13FAA">
      <w:pPr>
        <w:jc w:val="both"/>
      </w:pPr>
    </w:p>
    <w:p w:rsidR="00C13FAA" w:rsidRPr="007C447C" w:rsidRDefault="00C13FAA" w:rsidP="00C13FAA">
      <w:pPr>
        <w:jc w:val="both"/>
      </w:pPr>
    </w:p>
    <w:p w:rsidR="00C13FAA" w:rsidRPr="007C447C" w:rsidRDefault="00C13FAA" w:rsidP="00C13FAA">
      <w:pPr>
        <w:jc w:val="both"/>
      </w:pPr>
    </w:p>
    <w:p w:rsidR="00C13FAA" w:rsidRPr="007C447C" w:rsidRDefault="00C13FAA" w:rsidP="00C13FAA">
      <w:pPr>
        <w:jc w:val="both"/>
      </w:pPr>
    </w:p>
    <w:p w:rsidR="00C13FAA" w:rsidRPr="007C447C" w:rsidRDefault="00C13FAA" w:rsidP="00C13FAA">
      <w:pPr>
        <w:jc w:val="both"/>
      </w:pPr>
    </w:p>
    <w:p w:rsidR="00C13FAA" w:rsidRPr="007C447C" w:rsidRDefault="00C13FAA" w:rsidP="00C13FAA">
      <w:pPr>
        <w:jc w:val="center"/>
      </w:pPr>
    </w:p>
    <w:p w:rsidR="00C13FAA" w:rsidRPr="007C447C" w:rsidRDefault="00C13FAA" w:rsidP="00C13FAA">
      <w:pPr>
        <w:jc w:val="both"/>
      </w:pPr>
    </w:p>
    <w:p w:rsidR="00C13FAA" w:rsidRPr="007C447C" w:rsidRDefault="00C13FAA" w:rsidP="00C13FAA">
      <w:pPr>
        <w:jc w:val="both"/>
      </w:pPr>
    </w:p>
    <w:p w:rsidR="00C13FAA" w:rsidRPr="007C447C" w:rsidRDefault="00C13FAA" w:rsidP="00C13FAA">
      <w:pPr>
        <w:jc w:val="both"/>
      </w:pPr>
    </w:p>
    <w:p w:rsidR="00C13FAA" w:rsidRPr="007C447C" w:rsidRDefault="00C13FAA" w:rsidP="00C13FAA">
      <w:pPr>
        <w:jc w:val="both"/>
      </w:pPr>
    </w:p>
    <w:p w:rsidR="00C13FAA" w:rsidRPr="007C447C" w:rsidRDefault="00C13FAA" w:rsidP="00C13FAA">
      <w:pPr>
        <w:jc w:val="both"/>
      </w:pPr>
    </w:p>
    <w:p w:rsidR="00C13FAA" w:rsidRPr="007C447C" w:rsidRDefault="00C13FAA" w:rsidP="00C13FAA">
      <w:pPr>
        <w:jc w:val="both"/>
      </w:pPr>
    </w:p>
    <w:p w:rsidR="00C13FAA" w:rsidRPr="007C447C" w:rsidRDefault="00C13FAA" w:rsidP="00C13FAA">
      <w:pPr>
        <w:jc w:val="both"/>
      </w:pPr>
    </w:p>
    <w:p w:rsidR="00C13FAA" w:rsidRPr="007C447C" w:rsidRDefault="00C13FAA" w:rsidP="00C13FAA">
      <w:pPr>
        <w:jc w:val="center"/>
      </w:pPr>
      <w:r w:rsidRPr="007C447C">
        <w:t xml:space="preserve">Murska Sobota, </w:t>
      </w:r>
      <w:r w:rsidR="00237BA4">
        <w:t>oktober</w:t>
      </w:r>
      <w:r w:rsidRPr="007C447C">
        <w:rPr>
          <w:noProof/>
        </w:rPr>
        <w:t xml:space="preserve"> 2021</w:t>
      </w:r>
    </w:p>
    <w:p w:rsidR="00C13FAA" w:rsidRPr="007C447C" w:rsidRDefault="00C13FAA" w:rsidP="00C13FAA">
      <w:pPr>
        <w:rPr>
          <w:sz w:val="28"/>
          <w:szCs w:val="28"/>
        </w:rPr>
      </w:pPr>
    </w:p>
    <w:p w:rsidR="00C13FAA" w:rsidRPr="007C447C" w:rsidRDefault="00C13FAA" w:rsidP="00C13FAA">
      <w:pPr>
        <w:rPr>
          <w:sz w:val="28"/>
          <w:szCs w:val="28"/>
        </w:rPr>
      </w:pPr>
    </w:p>
    <w:p w:rsidR="00C13FAA" w:rsidRPr="007C447C" w:rsidRDefault="00C13FAA" w:rsidP="00C13FAA">
      <w:pPr>
        <w:rPr>
          <w:sz w:val="28"/>
          <w:szCs w:val="28"/>
        </w:rPr>
      </w:pPr>
    </w:p>
    <w:p w:rsidR="00C13FAA" w:rsidRPr="007C447C" w:rsidRDefault="00C13FAA" w:rsidP="00C13FAA">
      <w:pPr>
        <w:rPr>
          <w:sz w:val="28"/>
          <w:szCs w:val="28"/>
        </w:rPr>
      </w:pPr>
    </w:p>
    <w:p w:rsidR="00C13FAA" w:rsidRPr="007C447C" w:rsidRDefault="00C13FAA" w:rsidP="00C13FAA">
      <w:pPr>
        <w:rPr>
          <w:sz w:val="28"/>
          <w:szCs w:val="28"/>
        </w:rPr>
      </w:pPr>
    </w:p>
    <w:p w:rsidR="006D4B80" w:rsidRPr="00237BA4" w:rsidRDefault="00C13FAA" w:rsidP="00237BA4">
      <w:pPr>
        <w:keepNext/>
        <w:outlineLvl w:val="0"/>
      </w:pPr>
      <w:r w:rsidRPr="007C447C">
        <w:br w:type="page"/>
      </w:r>
    </w:p>
    <w:p w:rsidR="00170F6D" w:rsidRPr="004C4818" w:rsidRDefault="00170F6D" w:rsidP="00234925">
      <w:pPr>
        <w:spacing w:after="200" w:line="276" w:lineRule="auto"/>
        <w:jc w:val="right"/>
        <w:rPr>
          <w:rFonts w:ascii="Helvetica" w:eastAsia="Calibri" w:hAnsi="Helvetica"/>
          <w:sz w:val="22"/>
          <w:szCs w:val="22"/>
          <w:lang w:eastAsia="en-US"/>
        </w:rPr>
      </w:pPr>
      <w:r w:rsidRPr="004C4818">
        <w:rPr>
          <w:rFonts w:eastAsia="Calibri"/>
          <w:b/>
          <w:bdr w:val="single" w:sz="4" w:space="0" w:color="auto" w:shadow="1"/>
          <w:shd w:val="clear" w:color="auto" w:fill="F3F3F3"/>
          <w:lang w:eastAsia="en-US"/>
        </w:rPr>
        <w:lastRenderedPageBreak/>
        <w:t>OBR-</w:t>
      </w:r>
      <w:r>
        <w:rPr>
          <w:rFonts w:eastAsia="Calibri"/>
          <w:b/>
          <w:bdr w:val="single" w:sz="4" w:space="0" w:color="auto" w:shadow="1"/>
          <w:shd w:val="clear" w:color="auto" w:fill="F3F3F3"/>
          <w:lang w:eastAsia="en-US"/>
        </w:rPr>
        <w:t>1</w:t>
      </w:r>
    </w:p>
    <w:p w:rsidR="00C13FAA" w:rsidRPr="007C447C" w:rsidRDefault="00C13FAA" w:rsidP="00170F6D">
      <w:pPr>
        <w:keepNext/>
        <w:ind w:right="-709"/>
        <w:jc w:val="right"/>
        <w:outlineLvl w:val="2"/>
      </w:pPr>
    </w:p>
    <w:p w:rsidR="00C13FAA" w:rsidRPr="007C447C" w:rsidRDefault="00C13FAA" w:rsidP="00C13FAA">
      <w:pPr>
        <w:keepNext/>
        <w:spacing w:line="276" w:lineRule="auto"/>
        <w:ind w:right="-709"/>
        <w:outlineLvl w:val="2"/>
      </w:pPr>
      <w:r w:rsidRPr="007C447C">
        <w:t>Naročnik:</w:t>
      </w:r>
    </w:p>
    <w:p w:rsidR="00C13FAA" w:rsidRPr="007C447C" w:rsidRDefault="00C13FAA" w:rsidP="00C13FAA">
      <w:pPr>
        <w:keepNext/>
        <w:spacing w:line="276" w:lineRule="auto"/>
        <w:ind w:right="-709"/>
        <w:outlineLvl w:val="2"/>
        <w:rPr>
          <w:rFonts w:eastAsia="Arial Unicode MS"/>
          <w:b/>
          <w:bCs/>
        </w:rPr>
      </w:pPr>
      <w:r w:rsidRPr="007C447C">
        <w:rPr>
          <w:b/>
          <w:bCs/>
        </w:rPr>
        <w:t>SPLOŠNA BOLNIŠNICA</w:t>
      </w:r>
      <w:r w:rsidRPr="007C447C">
        <w:rPr>
          <w:b/>
          <w:bCs/>
        </w:rPr>
        <w:tab/>
        <w:t xml:space="preserve">                                                                                     </w:t>
      </w:r>
    </w:p>
    <w:p w:rsidR="00C13FAA" w:rsidRPr="007C447C" w:rsidRDefault="00C13FAA" w:rsidP="00C13FAA">
      <w:pPr>
        <w:keepNext/>
        <w:spacing w:line="276" w:lineRule="auto"/>
        <w:outlineLvl w:val="1"/>
      </w:pPr>
      <w:r w:rsidRPr="007C447C">
        <w:t>MURSKA SOBOTA</w:t>
      </w:r>
    </w:p>
    <w:p w:rsidR="00C13FAA" w:rsidRPr="007C447C" w:rsidRDefault="00C13FAA" w:rsidP="00C13FAA">
      <w:pPr>
        <w:keepNext/>
        <w:spacing w:line="276" w:lineRule="auto"/>
        <w:outlineLvl w:val="1"/>
      </w:pPr>
      <w:r w:rsidRPr="007C447C">
        <w:t>Ulica dr. Vrbnjaka 6, Rakičan</w:t>
      </w:r>
    </w:p>
    <w:p w:rsidR="00C13FAA" w:rsidRPr="007C447C" w:rsidRDefault="00C13FAA" w:rsidP="00C13FAA">
      <w:pPr>
        <w:keepNext/>
        <w:spacing w:line="276" w:lineRule="auto"/>
        <w:outlineLvl w:val="1"/>
      </w:pPr>
      <w:r w:rsidRPr="007C447C">
        <w:t>9000 Murska Sobota</w:t>
      </w:r>
    </w:p>
    <w:p w:rsidR="00C13FAA" w:rsidRPr="007C447C" w:rsidRDefault="00C13FAA" w:rsidP="00C13FAA">
      <w:pPr>
        <w:spacing w:line="276" w:lineRule="auto"/>
      </w:pPr>
    </w:p>
    <w:p w:rsidR="00C13FAA" w:rsidRPr="007C447C" w:rsidRDefault="00C13FAA" w:rsidP="00C13FAA">
      <w:pPr>
        <w:spacing w:line="276" w:lineRule="auto"/>
      </w:pPr>
    </w:p>
    <w:p w:rsidR="00C13FAA" w:rsidRPr="007C447C" w:rsidRDefault="00C13FAA" w:rsidP="00C13FAA">
      <w:pPr>
        <w:spacing w:line="276" w:lineRule="auto"/>
      </w:pPr>
      <w:r w:rsidRPr="007C447C">
        <w:t xml:space="preserve">Št.: </w:t>
      </w:r>
      <w:r w:rsidR="00302842">
        <w:rPr>
          <w:noProof/>
        </w:rPr>
        <w:t>NMV0</w:t>
      </w:r>
      <w:r w:rsidR="00237BA4">
        <w:rPr>
          <w:noProof/>
        </w:rPr>
        <w:t>28</w:t>
      </w:r>
      <w:r w:rsidR="00302842">
        <w:rPr>
          <w:noProof/>
        </w:rPr>
        <w:t>/2021</w:t>
      </w:r>
    </w:p>
    <w:p w:rsidR="00C13FAA" w:rsidRPr="007C447C" w:rsidRDefault="00C13FAA" w:rsidP="00C13FAA">
      <w:pPr>
        <w:spacing w:line="276" w:lineRule="auto"/>
        <w:jc w:val="both"/>
        <w:rPr>
          <w:b/>
          <w:bCs/>
        </w:rPr>
      </w:pPr>
    </w:p>
    <w:p w:rsidR="00C13FAA" w:rsidRPr="007C447C" w:rsidRDefault="00C13FAA" w:rsidP="00C13FAA">
      <w:pPr>
        <w:spacing w:line="276" w:lineRule="auto"/>
        <w:jc w:val="both"/>
        <w:rPr>
          <w:b/>
          <w:bCs/>
        </w:rPr>
      </w:pPr>
    </w:p>
    <w:p w:rsidR="00C13FAA" w:rsidRPr="007C447C" w:rsidRDefault="00C13FAA" w:rsidP="006D4B80">
      <w:pPr>
        <w:keepNext/>
        <w:spacing w:line="276" w:lineRule="auto"/>
        <w:ind w:left="360"/>
        <w:jc w:val="center"/>
        <w:outlineLvl w:val="0"/>
        <w:rPr>
          <w:rFonts w:eastAsia="Arial Unicode MS"/>
          <w:b/>
          <w:bCs/>
          <w:sz w:val="28"/>
          <w:szCs w:val="28"/>
        </w:rPr>
      </w:pPr>
      <w:r w:rsidRPr="007C447C">
        <w:rPr>
          <w:b/>
          <w:bCs/>
          <w:sz w:val="28"/>
          <w:szCs w:val="28"/>
        </w:rPr>
        <w:t>POVABILO K ODDAJI  PONUDBE</w:t>
      </w:r>
    </w:p>
    <w:p w:rsidR="00607292" w:rsidRPr="005C22C3" w:rsidRDefault="00607292" w:rsidP="00607292">
      <w:pPr>
        <w:spacing w:before="225" w:after="225" w:line="276" w:lineRule="auto"/>
        <w:jc w:val="both"/>
      </w:pPr>
      <w:r w:rsidRPr="005C22C3">
        <w:rPr>
          <w:color w:val="000000"/>
        </w:rPr>
        <w:t xml:space="preserve">Na podlagi Zakona o javnem naročanju (ZJN-3, Uradni list RS, št. 91/15 in 14/18), </w:t>
      </w:r>
      <w:r w:rsidRPr="00607292">
        <w:rPr>
          <w:b/>
          <w:color w:val="000000"/>
        </w:rPr>
        <w:t xml:space="preserve">Splošna bolnišnica Murska Sobota </w:t>
      </w:r>
      <w:r w:rsidRPr="005C22C3">
        <w:rPr>
          <w:color w:val="000000"/>
        </w:rPr>
        <w:t xml:space="preserve">(v nadaljevanju: naročnik), v skladu s </w:t>
      </w:r>
      <w:r w:rsidRPr="005C22C3">
        <w:t>47. členom ZJN-3</w:t>
      </w:r>
      <w:r w:rsidRPr="005C22C3">
        <w:rPr>
          <w:b/>
        </w:rPr>
        <w:t>,</w:t>
      </w:r>
      <w:r w:rsidRPr="005C22C3">
        <w:t xml:space="preserve"> </w:t>
      </w:r>
      <w:r w:rsidRPr="005C22C3">
        <w:rPr>
          <w:color w:val="000000"/>
        </w:rPr>
        <w:t>vabi zainteresirane ponudnike, da predložijo svojo pisno ponudbo v skladu s to razpisno dokumentacijo in sodelujejo v postopku oddaje javnega naročila.</w:t>
      </w:r>
    </w:p>
    <w:p w:rsidR="00C13FAA" w:rsidRDefault="00C13FAA" w:rsidP="00237BA4">
      <w:pPr>
        <w:spacing w:line="276" w:lineRule="auto"/>
        <w:rPr>
          <w:b/>
          <w:bCs/>
          <w:noProof/>
        </w:rPr>
      </w:pPr>
    </w:p>
    <w:p w:rsidR="00237BA4" w:rsidRPr="007C447C" w:rsidRDefault="00237BA4" w:rsidP="00237BA4">
      <w:pPr>
        <w:spacing w:line="276" w:lineRule="auto"/>
        <w:rPr>
          <w:b/>
          <w:bCs/>
          <w:noProof/>
        </w:rPr>
      </w:pPr>
    </w:p>
    <w:p w:rsidR="00C13FAA" w:rsidRPr="007C447C" w:rsidRDefault="000436DE" w:rsidP="00C13FAA">
      <w:pPr>
        <w:spacing w:line="276" w:lineRule="auto"/>
        <w:jc w:val="center"/>
        <w:rPr>
          <w:b/>
          <w:bCs/>
          <w:sz w:val="28"/>
          <w:szCs w:val="28"/>
        </w:rPr>
      </w:pPr>
      <w:r>
        <w:rPr>
          <w:b/>
          <w:bCs/>
          <w:sz w:val="28"/>
          <w:szCs w:val="28"/>
        </w:rPr>
        <w:t>»</w:t>
      </w:r>
      <w:r w:rsidR="00237BA4" w:rsidRPr="00237BA4">
        <w:rPr>
          <w:b/>
          <w:bCs/>
          <w:sz w:val="28"/>
          <w:szCs w:val="28"/>
        </w:rPr>
        <w:t>Aparat za dovajanje in spremljanje zdravljenja z inhalacijskim dušikovim oksidom (iNO) s potrošnim materialom za obdobje 4 let</w:t>
      </w:r>
      <w:r>
        <w:rPr>
          <w:b/>
          <w:bCs/>
          <w:sz w:val="28"/>
          <w:szCs w:val="28"/>
        </w:rPr>
        <w:t>«</w:t>
      </w:r>
    </w:p>
    <w:p w:rsidR="00C13FAA" w:rsidRPr="007C447C" w:rsidRDefault="00C13FAA" w:rsidP="00C13FAA">
      <w:pPr>
        <w:spacing w:line="276" w:lineRule="auto"/>
        <w:jc w:val="center"/>
        <w:rPr>
          <w:b/>
          <w:bCs/>
        </w:rPr>
      </w:pPr>
      <w:r w:rsidRPr="007C447C">
        <w:rPr>
          <w:b/>
          <w:bCs/>
          <w:noProof/>
        </w:rPr>
        <w:t xml:space="preserve"> </w:t>
      </w:r>
    </w:p>
    <w:p w:rsidR="00C13FAA" w:rsidRPr="007C447C" w:rsidRDefault="00C13FAA" w:rsidP="00C13FAA">
      <w:pPr>
        <w:spacing w:line="276" w:lineRule="auto"/>
        <w:jc w:val="both"/>
        <w:rPr>
          <w:bCs/>
        </w:rPr>
      </w:pPr>
    </w:p>
    <w:p w:rsidR="00C13FAA" w:rsidRPr="00FE7B8B" w:rsidRDefault="00C13FAA" w:rsidP="00C13FAA">
      <w:pPr>
        <w:spacing w:line="276" w:lineRule="auto"/>
        <w:jc w:val="both"/>
        <w:rPr>
          <w:bCs/>
          <w:color w:val="000000" w:themeColor="text1"/>
        </w:rPr>
      </w:pPr>
      <w:bookmarkStart w:id="2" w:name="_Hlk65751762"/>
      <w:r w:rsidRPr="00FE7B8B">
        <w:rPr>
          <w:bCs/>
          <w:color w:val="000000" w:themeColor="text1"/>
        </w:rPr>
        <w:t xml:space="preserve">Ponudbe je potrebno oddati v informacijski sistem e-JN do </w:t>
      </w:r>
      <w:r w:rsidR="003A380A" w:rsidRPr="00FE7B8B">
        <w:rPr>
          <w:bCs/>
          <w:color w:val="000000" w:themeColor="text1"/>
        </w:rPr>
        <w:t>5</w:t>
      </w:r>
      <w:r w:rsidRPr="00FE7B8B">
        <w:rPr>
          <w:bCs/>
          <w:color w:val="000000" w:themeColor="text1"/>
        </w:rPr>
        <w:t>.</w:t>
      </w:r>
      <w:r w:rsidR="00E76819" w:rsidRPr="00FE7B8B">
        <w:rPr>
          <w:bCs/>
          <w:color w:val="000000" w:themeColor="text1"/>
        </w:rPr>
        <w:t xml:space="preserve"> 11 </w:t>
      </w:r>
      <w:r w:rsidRPr="00FE7B8B">
        <w:rPr>
          <w:bCs/>
          <w:color w:val="000000" w:themeColor="text1"/>
        </w:rPr>
        <w:t>.2021 do 12.0</w:t>
      </w:r>
      <w:r w:rsidR="00AB3951" w:rsidRPr="00FE7B8B">
        <w:rPr>
          <w:bCs/>
          <w:color w:val="000000" w:themeColor="text1"/>
        </w:rPr>
        <w:t>0</w:t>
      </w:r>
      <w:r w:rsidRPr="00FE7B8B">
        <w:rPr>
          <w:bCs/>
          <w:color w:val="000000" w:themeColor="text1"/>
        </w:rPr>
        <w:t xml:space="preserve">. </w:t>
      </w:r>
    </w:p>
    <w:p w:rsidR="00C13FAA" w:rsidRPr="00FE7B8B" w:rsidRDefault="00C13FAA" w:rsidP="00C13FAA">
      <w:pPr>
        <w:spacing w:line="276" w:lineRule="auto"/>
        <w:jc w:val="both"/>
        <w:rPr>
          <w:bCs/>
          <w:color w:val="000000" w:themeColor="text1"/>
        </w:rPr>
      </w:pPr>
    </w:p>
    <w:p w:rsidR="00C13FAA" w:rsidRPr="00FE7B8B" w:rsidRDefault="00C13FAA" w:rsidP="00C13FAA">
      <w:pPr>
        <w:spacing w:line="276" w:lineRule="auto"/>
        <w:jc w:val="both"/>
        <w:rPr>
          <w:bCs/>
          <w:color w:val="000000" w:themeColor="text1"/>
        </w:rPr>
      </w:pPr>
      <w:r w:rsidRPr="00FE7B8B">
        <w:rPr>
          <w:bCs/>
          <w:color w:val="000000" w:themeColor="text1"/>
        </w:rPr>
        <w:t xml:space="preserve">Elektronsko odpiranje ponudb bo potekalo dne </w:t>
      </w:r>
      <w:r w:rsidR="003A380A" w:rsidRPr="00FE7B8B">
        <w:rPr>
          <w:bCs/>
          <w:color w:val="000000" w:themeColor="text1"/>
        </w:rPr>
        <w:t>5</w:t>
      </w:r>
      <w:r w:rsidRPr="00FE7B8B">
        <w:rPr>
          <w:bCs/>
          <w:color w:val="000000" w:themeColor="text1"/>
        </w:rPr>
        <w:t>.</w:t>
      </w:r>
      <w:r w:rsidR="00E76819" w:rsidRPr="00FE7B8B">
        <w:rPr>
          <w:bCs/>
          <w:color w:val="000000" w:themeColor="text1"/>
        </w:rPr>
        <w:t xml:space="preserve"> 11. </w:t>
      </w:r>
      <w:r w:rsidRPr="00FE7B8B">
        <w:rPr>
          <w:bCs/>
          <w:color w:val="000000" w:themeColor="text1"/>
        </w:rPr>
        <w:t xml:space="preserve">2021 ob </w:t>
      </w:r>
      <w:r w:rsidR="00E76819" w:rsidRPr="00FE7B8B">
        <w:rPr>
          <w:bCs/>
          <w:color w:val="000000" w:themeColor="text1"/>
        </w:rPr>
        <w:t>13</w:t>
      </w:r>
      <w:r w:rsidRPr="00FE7B8B">
        <w:rPr>
          <w:bCs/>
          <w:color w:val="000000" w:themeColor="text1"/>
        </w:rPr>
        <w:t>.</w:t>
      </w:r>
      <w:r w:rsidR="00E76819" w:rsidRPr="00FE7B8B">
        <w:rPr>
          <w:bCs/>
          <w:color w:val="000000" w:themeColor="text1"/>
        </w:rPr>
        <w:t>00</w:t>
      </w:r>
      <w:r w:rsidRPr="00FE7B8B">
        <w:rPr>
          <w:bCs/>
          <w:color w:val="000000" w:themeColor="text1"/>
        </w:rPr>
        <w:t>.</w:t>
      </w:r>
    </w:p>
    <w:bookmarkEnd w:id="2"/>
    <w:p w:rsidR="00C13FAA" w:rsidRPr="007C447C" w:rsidRDefault="00C13FAA" w:rsidP="00C13FAA">
      <w:pPr>
        <w:spacing w:line="276" w:lineRule="auto"/>
        <w:jc w:val="both"/>
        <w:rPr>
          <w:bCs/>
        </w:rPr>
      </w:pPr>
    </w:p>
    <w:p w:rsidR="00C13FAA" w:rsidRPr="007C447C" w:rsidRDefault="00C13FAA" w:rsidP="00C13FAA">
      <w:pPr>
        <w:spacing w:line="276" w:lineRule="auto"/>
        <w:jc w:val="both"/>
        <w:rPr>
          <w:bCs/>
        </w:rPr>
      </w:pPr>
      <w:r w:rsidRPr="007C447C">
        <w:rPr>
          <w:bCs/>
        </w:rPr>
        <w:t>Kontaktna oseba s strani naročnika je Tilen Matiš, mag. prav.:</w:t>
      </w:r>
    </w:p>
    <w:p w:rsidR="00C13FAA" w:rsidRPr="007C447C" w:rsidRDefault="00C13FAA" w:rsidP="00C13FAA">
      <w:pPr>
        <w:spacing w:line="276" w:lineRule="auto"/>
        <w:jc w:val="both"/>
        <w:rPr>
          <w:bCs/>
        </w:rPr>
      </w:pPr>
      <w:r w:rsidRPr="007C447C">
        <w:rPr>
          <w:bCs/>
        </w:rPr>
        <w:t></w:t>
      </w:r>
      <w:r w:rsidRPr="007C447C">
        <w:rPr>
          <w:bCs/>
        </w:rPr>
        <w:tab/>
        <w:t>Tel.: 02 512 31 28</w:t>
      </w:r>
    </w:p>
    <w:p w:rsidR="00C13FAA" w:rsidRPr="007C447C" w:rsidRDefault="00C13FAA" w:rsidP="00C13FAA">
      <w:pPr>
        <w:spacing w:line="276" w:lineRule="auto"/>
        <w:jc w:val="both"/>
        <w:rPr>
          <w:bCs/>
        </w:rPr>
      </w:pPr>
      <w:r w:rsidRPr="007C447C">
        <w:rPr>
          <w:bCs/>
        </w:rPr>
        <w:t></w:t>
      </w:r>
      <w:r w:rsidRPr="007C447C">
        <w:rPr>
          <w:bCs/>
        </w:rPr>
        <w:tab/>
        <w:t>E-mail: tilen.matis@sb-ms.si</w:t>
      </w:r>
    </w:p>
    <w:p w:rsidR="00C13FAA" w:rsidRPr="007C447C" w:rsidRDefault="00C13FAA" w:rsidP="00C13FAA">
      <w:pPr>
        <w:spacing w:line="276" w:lineRule="auto"/>
        <w:jc w:val="both"/>
        <w:rPr>
          <w:bCs/>
        </w:rPr>
      </w:pPr>
    </w:p>
    <w:p w:rsidR="00C13FAA" w:rsidRPr="007C447C" w:rsidRDefault="00C13FAA" w:rsidP="00C13FAA">
      <w:pPr>
        <w:spacing w:line="276" w:lineRule="auto"/>
        <w:jc w:val="both"/>
        <w:rPr>
          <w:bCs/>
        </w:rPr>
      </w:pPr>
      <w:r w:rsidRPr="007C447C">
        <w:rPr>
          <w:bCs/>
        </w:rPr>
        <w:t>S spoštovanjem.</w:t>
      </w:r>
    </w:p>
    <w:p w:rsidR="00C13FAA" w:rsidRPr="007C447C" w:rsidRDefault="00C13FAA" w:rsidP="00C13FAA">
      <w:pPr>
        <w:jc w:val="both"/>
        <w:rPr>
          <w:bCs/>
        </w:rPr>
      </w:pPr>
    </w:p>
    <w:p w:rsidR="00C13FAA" w:rsidRPr="007C447C" w:rsidRDefault="00C13FAA" w:rsidP="00C13FAA"/>
    <w:p w:rsidR="00C13FAA" w:rsidRPr="007C447C" w:rsidRDefault="00C13FAA" w:rsidP="00C13FAA">
      <w:pPr>
        <w:jc w:val="center"/>
      </w:pPr>
    </w:p>
    <w:p w:rsidR="00C13FAA" w:rsidRPr="007C447C" w:rsidRDefault="00C13FAA" w:rsidP="00C13FAA">
      <w:pPr>
        <w:ind w:firstLine="708"/>
        <w:jc w:val="center"/>
      </w:pPr>
      <w:r w:rsidRPr="007C447C">
        <w:t xml:space="preserve">                         Direktor:</w:t>
      </w:r>
    </w:p>
    <w:p w:rsidR="00C13FAA" w:rsidRPr="007C447C" w:rsidRDefault="00C13FAA" w:rsidP="00C13FAA">
      <w:r w:rsidRPr="007C447C">
        <w:t xml:space="preserve">                                                 </w:t>
      </w:r>
      <w:bookmarkStart w:id="3" w:name="_Hlk85522839"/>
      <w:r w:rsidR="00237BA4">
        <w:t xml:space="preserve">prim. asist. Daniel Grabar, dr. med., spec. </w:t>
      </w:r>
      <w:proofErr w:type="spellStart"/>
      <w:r w:rsidR="00237BA4">
        <w:t>anest</w:t>
      </w:r>
      <w:proofErr w:type="spellEnd"/>
      <w:r w:rsidR="00237BA4">
        <w:t xml:space="preserve">. z </w:t>
      </w:r>
      <w:proofErr w:type="spellStart"/>
      <w:r w:rsidR="00237BA4">
        <w:t>rean</w:t>
      </w:r>
      <w:proofErr w:type="spellEnd"/>
      <w:r w:rsidR="00237BA4">
        <w:t>.</w:t>
      </w:r>
      <w:bookmarkEnd w:id="3"/>
    </w:p>
    <w:p w:rsidR="00C13FAA" w:rsidRPr="007C447C" w:rsidRDefault="00C13FAA" w:rsidP="00C13FAA">
      <w:pPr>
        <w:keepNext/>
        <w:outlineLvl w:val="1"/>
        <w:rPr>
          <w:bdr w:val="single" w:sz="4" w:space="0" w:color="auto"/>
        </w:rPr>
      </w:pPr>
      <w:r w:rsidRPr="007C447C">
        <w:rPr>
          <w:bdr w:val="single" w:sz="4" w:space="0" w:color="auto"/>
        </w:rPr>
        <w:t xml:space="preserve">            </w:t>
      </w:r>
    </w:p>
    <w:p w:rsidR="00C13FAA" w:rsidRPr="007C447C" w:rsidRDefault="00C13FAA" w:rsidP="00C13FAA">
      <w:pPr>
        <w:rPr>
          <w:rFonts w:eastAsia="Arial Unicode MS"/>
        </w:rPr>
      </w:pPr>
      <w:r w:rsidRPr="007C447C">
        <w:rPr>
          <w:rFonts w:eastAsia="Arial Unicode MS"/>
        </w:rPr>
        <w:br w:type="page"/>
      </w:r>
    </w:p>
    <w:p w:rsidR="00170F6D" w:rsidRPr="004C4818" w:rsidRDefault="00170F6D" w:rsidP="00170F6D">
      <w:pPr>
        <w:spacing w:after="200" w:line="276" w:lineRule="auto"/>
        <w:ind w:left="7080" w:firstLine="708"/>
        <w:rPr>
          <w:rFonts w:ascii="Helvetica" w:eastAsia="Calibri" w:hAnsi="Helvetica"/>
          <w:sz w:val="22"/>
          <w:szCs w:val="22"/>
          <w:lang w:eastAsia="en-US"/>
        </w:rPr>
      </w:pPr>
      <w:r w:rsidRPr="004C4818">
        <w:rPr>
          <w:rFonts w:eastAsia="Calibri"/>
          <w:b/>
          <w:bdr w:val="single" w:sz="4" w:space="0" w:color="auto" w:shadow="1"/>
          <w:shd w:val="clear" w:color="auto" w:fill="F3F3F3"/>
          <w:lang w:eastAsia="en-US"/>
        </w:rPr>
        <w:lastRenderedPageBreak/>
        <w:t>OBR-</w:t>
      </w:r>
      <w:r>
        <w:rPr>
          <w:rFonts w:eastAsia="Calibri"/>
          <w:b/>
          <w:bdr w:val="single" w:sz="4" w:space="0" w:color="auto" w:shadow="1"/>
          <w:shd w:val="clear" w:color="auto" w:fill="F3F3F3"/>
          <w:lang w:eastAsia="en-US"/>
        </w:rPr>
        <w:t>2</w:t>
      </w:r>
    </w:p>
    <w:p w:rsidR="00C13FAA" w:rsidRPr="007C447C" w:rsidRDefault="00C13FAA" w:rsidP="00170F6D">
      <w:pPr>
        <w:jc w:val="right"/>
        <w:rPr>
          <w:rFonts w:eastAsia="Arial Unicode MS"/>
        </w:rPr>
      </w:pPr>
    </w:p>
    <w:p w:rsidR="00607292" w:rsidRDefault="00607292" w:rsidP="00C13FAA"/>
    <w:p w:rsidR="00E777F9" w:rsidRDefault="00E777F9" w:rsidP="00C13FAA"/>
    <w:p w:rsidR="00607292" w:rsidRPr="007C447C" w:rsidRDefault="00607292" w:rsidP="00C13FAA"/>
    <w:p w:rsidR="00C13FAA" w:rsidRPr="007C447C" w:rsidRDefault="00C13FAA" w:rsidP="00C13FAA">
      <w:pPr>
        <w:jc w:val="center"/>
        <w:rPr>
          <w:b/>
          <w:bCs/>
          <w:noProof/>
        </w:rPr>
      </w:pPr>
      <w:r w:rsidRPr="007C447C">
        <w:t xml:space="preserve">PREDMET JAVNEGA NAROČILA: </w:t>
      </w:r>
      <w:r w:rsidRPr="007C447C">
        <w:rPr>
          <w:b/>
          <w:bCs/>
        </w:rPr>
        <w:t xml:space="preserve"> </w:t>
      </w:r>
    </w:p>
    <w:p w:rsidR="00C13FAA" w:rsidRPr="007C447C" w:rsidRDefault="00C13FAA" w:rsidP="00C13FAA">
      <w:pPr>
        <w:jc w:val="center"/>
        <w:rPr>
          <w:b/>
          <w:bCs/>
        </w:rPr>
      </w:pPr>
    </w:p>
    <w:p w:rsidR="00C13FAA" w:rsidRPr="007C447C" w:rsidRDefault="00B65620" w:rsidP="00C13FAA">
      <w:pPr>
        <w:jc w:val="center"/>
        <w:rPr>
          <w:b/>
          <w:bCs/>
        </w:rPr>
      </w:pPr>
      <w:r>
        <w:rPr>
          <w:b/>
          <w:bCs/>
          <w:noProof/>
        </w:rPr>
        <w:t>»</w:t>
      </w:r>
      <w:r w:rsidR="00237BA4" w:rsidRPr="00237BA4">
        <w:rPr>
          <w:b/>
          <w:bCs/>
          <w:noProof/>
        </w:rPr>
        <w:t>Aparat za dovajanje in spremljanje zdravljenja z inhalacijskim dušikovim oksidom (iNO) s potrošnim materialom za obdobje 4 let</w:t>
      </w:r>
      <w:r>
        <w:rPr>
          <w:b/>
          <w:bCs/>
          <w:noProof/>
        </w:rPr>
        <w:t>«</w:t>
      </w:r>
    </w:p>
    <w:p w:rsidR="00C13FAA" w:rsidRPr="007C447C" w:rsidRDefault="00C13FAA" w:rsidP="00C13FAA">
      <w:pPr>
        <w:rPr>
          <w:b/>
          <w:bCs/>
          <w:sz w:val="28"/>
          <w:szCs w:val="28"/>
        </w:rPr>
      </w:pPr>
    </w:p>
    <w:p w:rsidR="00C13FAA" w:rsidRPr="007C447C" w:rsidRDefault="00C13FAA" w:rsidP="00C13FAA">
      <w:pPr>
        <w:jc w:val="both"/>
        <w:rPr>
          <w:b/>
          <w:bCs/>
          <w:sz w:val="28"/>
          <w:szCs w:val="28"/>
        </w:rPr>
      </w:pPr>
    </w:p>
    <w:p w:rsidR="00C13FAA" w:rsidRPr="007C447C" w:rsidRDefault="00C13FAA" w:rsidP="00C13FAA">
      <w:pPr>
        <w:jc w:val="both"/>
        <w:rPr>
          <w:b/>
          <w:bCs/>
          <w:sz w:val="28"/>
          <w:szCs w:val="28"/>
        </w:rPr>
      </w:pPr>
    </w:p>
    <w:p w:rsidR="00C13FAA" w:rsidRPr="007C447C" w:rsidRDefault="00C13FAA" w:rsidP="00C13FAA">
      <w:pPr>
        <w:jc w:val="both"/>
        <w:rPr>
          <w:b/>
          <w:bCs/>
          <w:sz w:val="28"/>
          <w:szCs w:val="28"/>
        </w:rPr>
      </w:pPr>
    </w:p>
    <w:p w:rsidR="00C13FAA" w:rsidRPr="007C447C" w:rsidRDefault="00C13FAA" w:rsidP="00C13FAA">
      <w:pPr>
        <w:jc w:val="both"/>
        <w:rPr>
          <w:b/>
          <w:bCs/>
          <w:sz w:val="28"/>
          <w:szCs w:val="28"/>
        </w:rPr>
      </w:pPr>
    </w:p>
    <w:p w:rsidR="00C13FAA" w:rsidRPr="007C447C" w:rsidRDefault="00C13FAA" w:rsidP="00C13FAA">
      <w:pPr>
        <w:keepNext/>
        <w:jc w:val="center"/>
        <w:outlineLvl w:val="8"/>
        <w:rPr>
          <w:b/>
          <w:bCs/>
          <w:sz w:val="28"/>
          <w:szCs w:val="28"/>
        </w:rPr>
      </w:pPr>
      <w:r w:rsidRPr="007C447C">
        <w:rPr>
          <w:b/>
          <w:bCs/>
          <w:sz w:val="28"/>
          <w:szCs w:val="28"/>
        </w:rPr>
        <w:t xml:space="preserve"> NAVODILA PONUDNIKOM ZA IZDELAVO PONUDBE</w:t>
      </w:r>
    </w:p>
    <w:p w:rsidR="00C13FAA" w:rsidRPr="007C447C" w:rsidRDefault="00C13FAA" w:rsidP="00C13FAA">
      <w:pPr>
        <w:keepNext/>
        <w:ind w:right="-709"/>
        <w:jc w:val="both"/>
        <w:outlineLvl w:val="2"/>
        <w:rPr>
          <w:b/>
          <w:bCs/>
        </w:rPr>
      </w:pPr>
    </w:p>
    <w:p w:rsidR="00C13FAA" w:rsidRPr="007C447C" w:rsidRDefault="00C13FAA" w:rsidP="00C13FAA">
      <w:pPr>
        <w:rPr>
          <w:rFonts w:eastAsia="Arial Unicode MS"/>
          <w:b/>
          <w:bCs/>
        </w:rPr>
      </w:pPr>
    </w:p>
    <w:p w:rsidR="00C13FAA" w:rsidRPr="007C447C" w:rsidRDefault="00C13FAA" w:rsidP="00C13FAA">
      <w:pPr>
        <w:rPr>
          <w:rFonts w:eastAsia="Arial Unicode MS"/>
          <w:b/>
          <w:bCs/>
        </w:rPr>
      </w:pPr>
    </w:p>
    <w:p w:rsidR="00C13FAA" w:rsidRPr="007C447C" w:rsidRDefault="00C13FAA" w:rsidP="00C13FAA">
      <w:pPr>
        <w:rPr>
          <w:rFonts w:eastAsia="Arial Unicode MS"/>
          <w:b/>
          <w:bCs/>
        </w:rPr>
      </w:pPr>
    </w:p>
    <w:p w:rsidR="00C13FAA" w:rsidRPr="007C447C" w:rsidRDefault="00C13FAA" w:rsidP="00C13FAA">
      <w:pPr>
        <w:rPr>
          <w:rFonts w:eastAsia="Arial Unicode MS"/>
          <w:b/>
          <w:bCs/>
        </w:rPr>
      </w:pPr>
    </w:p>
    <w:p w:rsidR="00C13FAA" w:rsidRPr="007C447C" w:rsidRDefault="00C13FAA" w:rsidP="00C13FAA">
      <w:pPr>
        <w:rPr>
          <w:rFonts w:eastAsia="Arial Unicode MS"/>
          <w:b/>
          <w:bCs/>
        </w:rPr>
      </w:pPr>
    </w:p>
    <w:p w:rsidR="00C13FAA" w:rsidRPr="007C447C" w:rsidRDefault="00C13FAA" w:rsidP="00C13FAA">
      <w:pPr>
        <w:rPr>
          <w:rFonts w:eastAsia="Arial Unicode MS"/>
          <w:b/>
          <w:bCs/>
        </w:rPr>
      </w:pPr>
    </w:p>
    <w:p w:rsidR="00C13FAA" w:rsidRPr="007C447C" w:rsidRDefault="00C13FAA" w:rsidP="00C13FAA">
      <w:pPr>
        <w:rPr>
          <w:rFonts w:eastAsia="Arial Unicode MS"/>
          <w:b/>
          <w:bCs/>
        </w:rPr>
      </w:pPr>
    </w:p>
    <w:p w:rsidR="00C13FAA" w:rsidRPr="007C447C" w:rsidRDefault="00C13FAA" w:rsidP="00C13FAA">
      <w:pPr>
        <w:rPr>
          <w:rFonts w:eastAsia="Arial Unicode MS"/>
          <w:b/>
          <w:bCs/>
        </w:rPr>
      </w:pPr>
    </w:p>
    <w:p w:rsidR="00C13FAA" w:rsidRPr="007C447C" w:rsidRDefault="00C13FAA" w:rsidP="00C13FAA">
      <w:pPr>
        <w:rPr>
          <w:rFonts w:eastAsia="Arial Unicode MS"/>
          <w:b/>
          <w:bCs/>
        </w:rPr>
      </w:pPr>
    </w:p>
    <w:p w:rsidR="00C13FAA" w:rsidRPr="007C447C" w:rsidRDefault="00C13FAA" w:rsidP="00C13FAA">
      <w:pPr>
        <w:rPr>
          <w:rFonts w:eastAsia="Arial Unicode MS"/>
          <w:b/>
          <w:bCs/>
        </w:rPr>
      </w:pPr>
    </w:p>
    <w:p w:rsidR="00C13FAA" w:rsidRPr="007C447C" w:rsidRDefault="00C13FAA" w:rsidP="00C13FAA">
      <w:pPr>
        <w:rPr>
          <w:rFonts w:eastAsia="Arial Unicode MS"/>
          <w:b/>
          <w:bCs/>
        </w:rPr>
      </w:pPr>
    </w:p>
    <w:p w:rsidR="00C13FAA" w:rsidRPr="007C447C" w:rsidRDefault="00C13FAA" w:rsidP="00C13FAA">
      <w:pPr>
        <w:rPr>
          <w:rFonts w:eastAsia="Arial Unicode MS"/>
          <w:b/>
          <w:bCs/>
        </w:rPr>
      </w:pPr>
    </w:p>
    <w:p w:rsidR="00C13FAA" w:rsidRPr="007C447C" w:rsidRDefault="00C13FAA" w:rsidP="00C13FAA">
      <w:pPr>
        <w:rPr>
          <w:rFonts w:eastAsia="Arial Unicode MS"/>
          <w:b/>
          <w:bCs/>
        </w:rPr>
      </w:pPr>
    </w:p>
    <w:p w:rsidR="00C13FAA" w:rsidRPr="007C447C" w:rsidRDefault="00C13FAA" w:rsidP="00C13FAA">
      <w:pPr>
        <w:rPr>
          <w:rFonts w:eastAsia="Arial Unicode MS"/>
          <w:b/>
          <w:bCs/>
        </w:rPr>
      </w:pPr>
    </w:p>
    <w:p w:rsidR="00C13FAA" w:rsidRPr="007C447C" w:rsidRDefault="00C13FAA" w:rsidP="00C13FAA">
      <w:pPr>
        <w:rPr>
          <w:rFonts w:eastAsia="Arial Unicode MS"/>
          <w:b/>
          <w:bCs/>
        </w:rPr>
      </w:pPr>
    </w:p>
    <w:p w:rsidR="00C13FAA" w:rsidRPr="007C447C" w:rsidRDefault="00C13FAA" w:rsidP="00C13FAA">
      <w:pPr>
        <w:rPr>
          <w:rFonts w:eastAsia="Arial Unicode MS"/>
          <w:b/>
          <w:bCs/>
        </w:rPr>
      </w:pPr>
    </w:p>
    <w:p w:rsidR="00C13FAA" w:rsidRPr="007C447C" w:rsidRDefault="00C13FAA" w:rsidP="00C13FAA">
      <w:pPr>
        <w:rPr>
          <w:rFonts w:eastAsia="Arial Unicode MS"/>
          <w:b/>
          <w:bCs/>
        </w:rPr>
      </w:pPr>
    </w:p>
    <w:p w:rsidR="00C13FAA" w:rsidRPr="007C447C" w:rsidRDefault="00C13FAA" w:rsidP="00C13FAA">
      <w:pPr>
        <w:rPr>
          <w:rFonts w:eastAsia="Arial Unicode MS"/>
          <w:b/>
          <w:bCs/>
        </w:rPr>
      </w:pPr>
    </w:p>
    <w:p w:rsidR="00C13FAA" w:rsidRPr="007C447C" w:rsidRDefault="00C13FAA" w:rsidP="00C13FAA">
      <w:pPr>
        <w:rPr>
          <w:rFonts w:eastAsia="Arial Unicode MS"/>
          <w:b/>
          <w:bCs/>
        </w:rPr>
      </w:pPr>
    </w:p>
    <w:p w:rsidR="00C13FAA" w:rsidRPr="007C447C" w:rsidRDefault="00C13FAA" w:rsidP="00C13FAA">
      <w:pPr>
        <w:rPr>
          <w:rFonts w:eastAsia="Arial Unicode MS"/>
          <w:b/>
          <w:bCs/>
        </w:rPr>
      </w:pPr>
    </w:p>
    <w:p w:rsidR="00C13FAA" w:rsidRPr="007C447C" w:rsidRDefault="00C13FAA" w:rsidP="00C13FAA">
      <w:pPr>
        <w:rPr>
          <w:rFonts w:eastAsia="Arial Unicode MS"/>
          <w:b/>
          <w:bCs/>
        </w:rPr>
      </w:pPr>
    </w:p>
    <w:p w:rsidR="00C13FAA" w:rsidRPr="007C447C" w:rsidRDefault="00C13FAA" w:rsidP="00C13FAA">
      <w:pPr>
        <w:rPr>
          <w:rFonts w:eastAsia="Arial Unicode MS"/>
          <w:b/>
          <w:bCs/>
        </w:rPr>
      </w:pPr>
    </w:p>
    <w:p w:rsidR="00C13FAA" w:rsidRPr="007C447C" w:rsidRDefault="00C13FAA" w:rsidP="00C13FAA">
      <w:pPr>
        <w:rPr>
          <w:rFonts w:eastAsia="Arial Unicode MS"/>
          <w:b/>
          <w:bCs/>
        </w:rPr>
      </w:pPr>
    </w:p>
    <w:p w:rsidR="00C13FAA" w:rsidRPr="007C447C" w:rsidRDefault="00C13FAA" w:rsidP="00C13FAA">
      <w:pPr>
        <w:rPr>
          <w:rFonts w:eastAsia="Arial Unicode MS"/>
          <w:b/>
          <w:bCs/>
        </w:rPr>
      </w:pPr>
    </w:p>
    <w:p w:rsidR="00C13FAA" w:rsidRPr="007C447C" w:rsidRDefault="00C13FAA" w:rsidP="00C13FAA">
      <w:pPr>
        <w:rPr>
          <w:rFonts w:eastAsia="Arial Unicode MS"/>
          <w:b/>
          <w:bCs/>
        </w:rPr>
      </w:pPr>
    </w:p>
    <w:p w:rsidR="00C13FAA" w:rsidRPr="007C447C" w:rsidRDefault="00C13FAA" w:rsidP="00C13FAA">
      <w:pPr>
        <w:rPr>
          <w:rFonts w:eastAsia="Arial Unicode MS"/>
          <w:b/>
          <w:bCs/>
        </w:rPr>
      </w:pPr>
    </w:p>
    <w:p w:rsidR="00C13FAA" w:rsidRPr="007C447C" w:rsidRDefault="00C13FAA" w:rsidP="00C13FAA">
      <w:pPr>
        <w:rPr>
          <w:rFonts w:eastAsia="Arial Unicode MS"/>
          <w:b/>
          <w:bCs/>
        </w:rPr>
      </w:pPr>
    </w:p>
    <w:p w:rsidR="00C13FAA" w:rsidRPr="007C447C" w:rsidRDefault="00C13FAA" w:rsidP="00C13FAA">
      <w:pPr>
        <w:rPr>
          <w:rFonts w:eastAsia="Arial Unicode MS"/>
          <w:b/>
          <w:bCs/>
        </w:rPr>
      </w:pPr>
    </w:p>
    <w:p w:rsidR="00C13FAA" w:rsidRPr="007C447C" w:rsidRDefault="00C13FAA" w:rsidP="00C13FAA">
      <w:pPr>
        <w:rPr>
          <w:rFonts w:eastAsia="Arial Unicode MS"/>
          <w:b/>
          <w:bCs/>
        </w:rPr>
      </w:pPr>
    </w:p>
    <w:p w:rsidR="00C13FAA" w:rsidRPr="00CF7572" w:rsidRDefault="00C13FAA" w:rsidP="00E777F9">
      <w:pPr>
        <w:rPr>
          <w:b/>
          <w:bCs/>
        </w:rPr>
      </w:pPr>
      <w:r w:rsidRPr="007C447C">
        <w:br w:type="page"/>
      </w:r>
      <w:r w:rsidRPr="00CF7572">
        <w:rPr>
          <w:b/>
          <w:bCs/>
        </w:rPr>
        <w:lastRenderedPageBreak/>
        <w:t xml:space="preserve">1 Naročnik </w:t>
      </w:r>
    </w:p>
    <w:p w:rsidR="00C13FAA" w:rsidRPr="00CF7572" w:rsidRDefault="00C13FAA" w:rsidP="00C13FAA">
      <w:pPr>
        <w:spacing w:line="276" w:lineRule="auto"/>
        <w:jc w:val="both"/>
      </w:pPr>
      <w:r w:rsidRPr="00CF7572">
        <w:t xml:space="preserve"> </w:t>
      </w:r>
    </w:p>
    <w:p w:rsidR="00C13FAA" w:rsidRPr="00CF7572" w:rsidRDefault="00C13FAA" w:rsidP="00C13FAA">
      <w:pPr>
        <w:keepNext/>
        <w:spacing w:line="276" w:lineRule="auto"/>
        <w:ind w:right="-709"/>
        <w:jc w:val="both"/>
        <w:outlineLvl w:val="2"/>
        <w:rPr>
          <w:rFonts w:eastAsia="Arial Unicode MS"/>
        </w:rPr>
      </w:pPr>
      <w:r w:rsidRPr="00CF7572">
        <w:rPr>
          <w:b/>
          <w:bCs/>
        </w:rPr>
        <w:t>SPLOŠNA BOLNIŠNICA</w:t>
      </w:r>
      <w:r w:rsidRPr="00CF7572">
        <w:rPr>
          <w:b/>
          <w:bCs/>
        </w:rPr>
        <w:tab/>
        <w:t xml:space="preserve">MURSKA SOBOTA, </w:t>
      </w:r>
      <w:r w:rsidRPr="00CF7572">
        <w:t xml:space="preserve">Ulica dr. Vrbnjaka 6, Rakičan, 9000 Murska Sobota (v nadaljnjem besedilu: naročnik). </w:t>
      </w:r>
    </w:p>
    <w:p w:rsidR="00C13FAA" w:rsidRPr="00CF7572" w:rsidRDefault="00C13FAA" w:rsidP="00C13FAA">
      <w:pPr>
        <w:spacing w:line="276" w:lineRule="auto"/>
        <w:jc w:val="both"/>
      </w:pPr>
      <w:r w:rsidRPr="00CF7572">
        <w:t xml:space="preserve"> </w:t>
      </w:r>
    </w:p>
    <w:p w:rsidR="00FB462E" w:rsidRDefault="00C13FAA" w:rsidP="00C13FAA">
      <w:pPr>
        <w:spacing w:line="276" w:lineRule="auto"/>
        <w:jc w:val="both"/>
        <w:rPr>
          <w:rFonts w:eastAsia="Arial Unicode MS"/>
          <w:b/>
          <w:bCs/>
        </w:rPr>
      </w:pPr>
      <w:r w:rsidRPr="00CF7572">
        <w:rPr>
          <w:rFonts w:eastAsia="Arial Unicode MS"/>
          <w:b/>
          <w:bCs/>
        </w:rPr>
        <w:t xml:space="preserve">2 </w:t>
      </w:r>
      <w:r w:rsidR="009C02A9" w:rsidRPr="00FB462E">
        <w:rPr>
          <w:rFonts w:eastAsia="Arial Unicode MS"/>
          <w:b/>
          <w:bCs/>
        </w:rPr>
        <w:t>Ponudbena dokumentacija</w:t>
      </w:r>
    </w:p>
    <w:p w:rsidR="00EA38CE" w:rsidRPr="00EA38CE" w:rsidRDefault="00EA38CE" w:rsidP="002C1EEF">
      <w:pPr>
        <w:spacing w:line="276" w:lineRule="auto"/>
        <w:jc w:val="both"/>
      </w:pPr>
    </w:p>
    <w:p w:rsidR="00EA38CE" w:rsidRPr="00EA38CE" w:rsidRDefault="00EA38CE" w:rsidP="001B4E59">
      <w:pPr>
        <w:pStyle w:val="Odstavekseznama"/>
        <w:keepNext/>
        <w:numPr>
          <w:ilvl w:val="0"/>
          <w:numId w:val="18"/>
        </w:numPr>
        <w:spacing w:line="276" w:lineRule="auto"/>
        <w:jc w:val="both"/>
        <w:outlineLvl w:val="0"/>
      </w:pPr>
      <w:r w:rsidRPr="00EA38CE">
        <w:t>Povabilo k oddaji ponudbe (OBR-1)</w:t>
      </w:r>
    </w:p>
    <w:p w:rsidR="00EA38CE" w:rsidRPr="00EA38CE" w:rsidRDefault="00EA38CE" w:rsidP="001B4E59">
      <w:pPr>
        <w:pStyle w:val="Odstavekseznama"/>
        <w:keepNext/>
        <w:numPr>
          <w:ilvl w:val="0"/>
          <w:numId w:val="18"/>
        </w:numPr>
        <w:spacing w:line="276" w:lineRule="auto"/>
        <w:jc w:val="both"/>
        <w:outlineLvl w:val="1"/>
      </w:pPr>
      <w:r w:rsidRPr="00EA38CE">
        <w:t xml:space="preserve">Navodila </w:t>
      </w:r>
      <w:r w:rsidR="00D21347">
        <w:t xml:space="preserve">ponudnikom </w:t>
      </w:r>
      <w:r w:rsidRPr="00EA38CE">
        <w:t>za izdelavo ponudbe (OBR-2)</w:t>
      </w:r>
    </w:p>
    <w:p w:rsidR="00EA38CE" w:rsidRPr="002C1EEF" w:rsidRDefault="00EA38CE" w:rsidP="001B4E59">
      <w:pPr>
        <w:pStyle w:val="Odstavekseznama"/>
        <w:widowControl w:val="0"/>
        <w:numPr>
          <w:ilvl w:val="0"/>
          <w:numId w:val="18"/>
        </w:numPr>
        <w:tabs>
          <w:tab w:val="left" w:pos="730"/>
        </w:tabs>
        <w:spacing w:line="276" w:lineRule="auto"/>
        <w:jc w:val="both"/>
        <w:rPr>
          <w:rFonts w:eastAsia="Arial Unicode MS"/>
        </w:rPr>
      </w:pPr>
      <w:r w:rsidRPr="002C1EEF">
        <w:rPr>
          <w:rFonts w:eastAsia="Arial Unicode MS"/>
          <w:shd w:val="clear" w:color="auto" w:fill="FFFFFF"/>
        </w:rPr>
        <w:t>Izjava o izpolnjevanju pogojev (OBR-3),</w:t>
      </w:r>
    </w:p>
    <w:p w:rsidR="00EA38CE" w:rsidRPr="002C1EEF" w:rsidRDefault="00EA38CE" w:rsidP="001B4E59">
      <w:pPr>
        <w:pStyle w:val="Odstavekseznama"/>
        <w:widowControl w:val="0"/>
        <w:numPr>
          <w:ilvl w:val="0"/>
          <w:numId w:val="18"/>
        </w:numPr>
        <w:tabs>
          <w:tab w:val="left" w:pos="730"/>
        </w:tabs>
        <w:spacing w:line="276" w:lineRule="auto"/>
        <w:jc w:val="both"/>
        <w:rPr>
          <w:rFonts w:eastAsia="Arial Unicode MS"/>
          <w:color w:val="000000"/>
        </w:rPr>
      </w:pPr>
      <w:r w:rsidRPr="002C1EEF">
        <w:rPr>
          <w:rFonts w:eastAsia="Arial Unicode MS"/>
          <w:color w:val="000000"/>
          <w:shd w:val="clear" w:color="auto" w:fill="FFFFFF"/>
        </w:rPr>
        <w:t>Predračun (OBR-4),</w:t>
      </w:r>
    </w:p>
    <w:p w:rsidR="00EA38CE" w:rsidRPr="002C1EEF" w:rsidRDefault="00EA38CE" w:rsidP="001B4E59">
      <w:pPr>
        <w:pStyle w:val="Odstavekseznama"/>
        <w:widowControl w:val="0"/>
        <w:numPr>
          <w:ilvl w:val="0"/>
          <w:numId w:val="18"/>
        </w:numPr>
        <w:tabs>
          <w:tab w:val="left" w:pos="716"/>
        </w:tabs>
        <w:spacing w:line="276" w:lineRule="auto"/>
        <w:jc w:val="both"/>
        <w:rPr>
          <w:rFonts w:eastAsia="Arial Unicode MS"/>
          <w:color w:val="000000"/>
        </w:rPr>
      </w:pPr>
      <w:r w:rsidRPr="002C1EEF">
        <w:rPr>
          <w:rFonts w:eastAsia="Arial Unicode MS"/>
          <w:color w:val="000000"/>
        </w:rPr>
        <w:t>Tehnične specifikacije (OBR-5)</w:t>
      </w:r>
    </w:p>
    <w:p w:rsidR="00EA38CE" w:rsidRPr="00927C99" w:rsidRDefault="00EA38CE" w:rsidP="001B4E59">
      <w:pPr>
        <w:pStyle w:val="Odstavekseznama"/>
        <w:widowControl w:val="0"/>
        <w:numPr>
          <w:ilvl w:val="0"/>
          <w:numId w:val="18"/>
        </w:numPr>
        <w:tabs>
          <w:tab w:val="left" w:pos="716"/>
        </w:tabs>
        <w:spacing w:line="276" w:lineRule="auto"/>
        <w:jc w:val="both"/>
        <w:rPr>
          <w:rFonts w:eastAsia="Arial Unicode MS"/>
          <w:color w:val="000000" w:themeColor="text1"/>
        </w:rPr>
      </w:pPr>
      <w:r w:rsidRPr="00927C99">
        <w:rPr>
          <w:rFonts w:eastAsia="Arial Unicode MS"/>
          <w:color w:val="000000" w:themeColor="text1"/>
          <w:shd w:val="clear" w:color="auto" w:fill="FFFFFF"/>
        </w:rPr>
        <w:t>Vzor</w:t>
      </w:r>
      <w:r w:rsidR="00E76819" w:rsidRPr="00927C99">
        <w:rPr>
          <w:rFonts w:eastAsia="Arial Unicode MS"/>
          <w:color w:val="000000" w:themeColor="text1"/>
          <w:shd w:val="clear" w:color="auto" w:fill="FFFFFF"/>
        </w:rPr>
        <w:t>ca</w:t>
      </w:r>
      <w:r w:rsidRPr="00927C99">
        <w:rPr>
          <w:rFonts w:eastAsia="Arial Unicode MS"/>
          <w:color w:val="000000" w:themeColor="text1"/>
          <w:shd w:val="clear" w:color="auto" w:fill="FFFFFF"/>
        </w:rPr>
        <w:t xml:space="preserve"> pogodbe (OBR-6</w:t>
      </w:r>
      <w:r w:rsidR="00E76819" w:rsidRPr="00927C99">
        <w:rPr>
          <w:rFonts w:eastAsia="Arial Unicode MS"/>
          <w:color w:val="000000" w:themeColor="text1"/>
          <w:shd w:val="clear" w:color="auto" w:fill="FFFFFF"/>
        </w:rPr>
        <w:t xml:space="preserve"> in OBR-6.1)</w:t>
      </w:r>
      <w:r w:rsidRPr="00927C99">
        <w:rPr>
          <w:rFonts w:eastAsia="Arial Unicode MS"/>
          <w:color w:val="000000" w:themeColor="text1"/>
          <w:shd w:val="clear" w:color="auto" w:fill="FFFFFF"/>
        </w:rPr>
        <w:t xml:space="preserve">, </w:t>
      </w:r>
    </w:p>
    <w:p w:rsidR="00EA38CE" w:rsidRDefault="00EA38CE" w:rsidP="00C13FAA">
      <w:pPr>
        <w:spacing w:line="276" w:lineRule="auto"/>
        <w:jc w:val="both"/>
        <w:rPr>
          <w:rFonts w:eastAsia="Arial Unicode MS"/>
          <w:b/>
          <w:bCs/>
        </w:rPr>
      </w:pPr>
    </w:p>
    <w:p w:rsidR="00FB462E" w:rsidRPr="00FB462E" w:rsidRDefault="00FB462E" w:rsidP="00C13FAA">
      <w:pPr>
        <w:spacing w:line="276" w:lineRule="auto"/>
        <w:jc w:val="both"/>
        <w:rPr>
          <w:rFonts w:eastAsia="Arial Unicode MS"/>
          <w:b/>
          <w:bCs/>
        </w:rPr>
      </w:pPr>
      <w:r>
        <w:rPr>
          <w:rFonts w:eastAsia="Arial Unicode MS"/>
          <w:b/>
          <w:bCs/>
        </w:rPr>
        <w:t>2.1 Ponudba mora vsebovati vse spodaj naštete ustrezno izpolnjene obrazce in ostale zahtevane dokumente</w:t>
      </w:r>
    </w:p>
    <w:p w:rsidR="00083A94" w:rsidRDefault="00083A94" w:rsidP="00C13FAA">
      <w:pPr>
        <w:spacing w:line="276" w:lineRule="auto"/>
        <w:jc w:val="both"/>
        <w:rPr>
          <w:rFonts w:eastAsia="Arial Unicode MS"/>
          <w:b/>
          <w:bCs/>
        </w:rPr>
      </w:pPr>
    </w:p>
    <w:p w:rsidR="00FB462E" w:rsidRDefault="00FB462E" w:rsidP="001B4E59">
      <w:pPr>
        <w:pStyle w:val="Odstavekseznama"/>
        <w:numPr>
          <w:ilvl w:val="0"/>
          <w:numId w:val="11"/>
        </w:numPr>
        <w:spacing w:line="276" w:lineRule="auto"/>
        <w:jc w:val="both"/>
        <w:rPr>
          <w:rFonts w:eastAsia="Arial Unicode MS"/>
          <w:bCs/>
        </w:rPr>
      </w:pPr>
      <w:r>
        <w:rPr>
          <w:rFonts w:eastAsia="Arial Unicode MS"/>
          <w:bCs/>
        </w:rPr>
        <w:t>Izjavo o izpolnjevanju pogojev (OBR-3)</w:t>
      </w:r>
      <w:r w:rsidR="00A46F9A">
        <w:rPr>
          <w:rFonts w:eastAsia="Arial Unicode MS"/>
          <w:bCs/>
        </w:rPr>
        <w:t>;</w:t>
      </w:r>
    </w:p>
    <w:p w:rsidR="00FB462E" w:rsidRPr="00927C99" w:rsidRDefault="00FB462E" w:rsidP="001B4E59">
      <w:pPr>
        <w:pStyle w:val="Odstavekseznama"/>
        <w:numPr>
          <w:ilvl w:val="0"/>
          <w:numId w:val="12"/>
        </w:numPr>
        <w:spacing w:line="276" w:lineRule="auto"/>
        <w:jc w:val="both"/>
        <w:rPr>
          <w:rFonts w:eastAsia="Arial Unicode MS"/>
          <w:bCs/>
          <w:color w:val="000000" w:themeColor="text1"/>
        </w:rPr>
      </w:pPr>
      <w:r w:rsidRPr="00927C99">
        <w:rPr>
          <w:rFonts w:eastAsia="Arial Unicode MS"/>
          <w:bCs/>
          <w:color w:val="000000" w:themeColor="text1"/>
        </w:rPr>
        <w:t>CE certifikat</w:t>
      </w:r>
      <w:r w:rsidR="00A46F9A" w:rsidRPr="00927C99">
        <w:rPr>
          <w:rFonts w:eastAsia="Arial Unicode MS"/>
          <w:bCs/>
          <w:color w:val="000000" w:themeColor="text1"/>
        </w:rPr>
        <w:t>,</w:t>
      </w:r>
    </w:p>
    <w:p w:rsidR="00FB462E" w:rsidRPr="00927C99" w:rsidRDefault="00154C89" w:rsidP="001B4E59">
      <w:pPr>
        <w:pStyle w:val="Odstavekseznama"/>
        <w:numPr>
          <w:ilvl w:val="0"/>
          <w:numId w:val="11"/>
        </w:numPr>
        <w:spacing w:line="276" w:lineRule="auto"/>
        <w:jc w:val="both"/>
        <w:rPr>
          <w:rFonts w:eastAsia="Arial Unicode MS"/>
          <w:bCs/>
          <w:color w:val="000000" w:themeColor="text1"/>
        </w:rPr>
      </w:pPr>
      <w:r w:rsidRPr="00927C99">
        <w:rPr>
          <w:rFonts w:eastAsia="Arial Unicode MS"/>
          <w:bCs/>
          <w:color w:val="000000" w:themeColor="text1"/>
        </w:rPr>
        <w:t>Predračun (OBR-4)</w:t>
      </w:r>
      <w:r w:rsidR="00A46F9A" w:rsidRPr="00927C99">
        <w:rPr>
          <w:rFonts w:eastAsia="Arial Unicode MS"/>
          <w:bCs/>
          <w:color w:val="000000" w:themeColor="text1"/>
        </w:rPr>
        <w:t>;</w:t>
      </w:r>
    </w:p>
    <w:p w:rsidR="00154C89" w:rsidRPr="00927C99" w:rsidRDefault="00E76819" w:rsidP="001B4E59">
      <w:pPr>
        <w:pStyle w:val="Odstavekseznama"/>
        <w:numPr>
          <w:ilvl w:val="0"/>
          <w:numId w:val="12"/>
        </w:numPr>
        <w:spacing w:line="276" w:lineRule="auto"/>
        <w:jc w:val="both"/>
        <w:rPr>
          <w:rFonts w:eastAsia="Arial Unicode MS"/>
          <w:bCs/>
          <w:color w:val="000000" w:themeColor="text1"/>
        </w:rPr>
      </w:pPr>
      <w:r w:rsidRPr="00927C99">
        <w:rPr>
          <w:rFonts w:eastAsia="Arial Unicode MS"/>
          <w:bCs/>
          <w:color w:val="000000" w:themeColor="text1"/>
        </w:rPr>
        <w:t xml:space="preserve">Izpolnjen </w:t>
      </w:r>
      <w:r w:rsidR="003C2D29" w:rsidRPr="00927C99">
        <w:rPr>
          <w:rFonts w:eastAsia="Arial Unicode MS"/>
          <w:bCs/>
          <w:color w:val="000000" w:themeColor="text1"/>
        </w:rPr>
        <w:t xml:space="preserve">naročnikov </w:t>
      </w:r>
      <w:r w:rsidRPr="00927C99">
        <w:rPr>
          <w:rFonts w:eastAsia="Arial Unicode MS"/>
          <w:bCs/>
          <w:color w:val="000000" w:themeColor="text1"/>
        </w:rPr>
        <w:t>predračun</w:t>
      </w:r>
      <w:r w:rsidR="003C2D29" w:rsidRPr="00927C99">
        <w:rPr>
          <w:rFonts w:eastAsia="Arial Unicode MS"/>
          <w:bCs/>
          <w:color w:val="000000" w:themeColor="text1"/>
        </w:rPr>
        <w:t xml:space="preserve"> in lastni predračun</w:t>
      </w:r>
      <w:r w:rsidR="00A46F9A" w:rsidRPr="00927C99">
        <w:rPr>
          <w:rFonts w:eastAsia="Arial Unicode MS"/>
          <w:bCs/>
          <w:color w:val="000000" w:themeColor="text1"/>
        </w:rPr>
        <w:t>,</w:t>
      </w:r>
    </w:p>
    <w:p w:rsidR="00154C89" w:rsidRPr="00927C99" w:rsidRDefault="00880C37" w:rsidP="001B4E59">
      <w:pPr>
        <w:pStyle w:val="Odstavekseznama"/>
        <w:numPr>
          <w:ilvl w:val="0"/>
          <w:numId w:val="11"/>
        </w:numPr>
        <w:spacing w:line="276" w:lineRule="auto"/>
        <w:jc w:val="both"/>
        <w:rPr>
          <w:rFonts w:eastAsia="Arial Unicode MS"/>
          <w:bCs/>
          <w:color w:val="000000" w:themeColor="text1"/>
        </w:rPr>
      </w:pPr>
      <w:r w:rsidRPr="00927C99">
        <w:rPr>
          <w:rFonts w:eastAsia="Arial Unicode MS"/>
          <w:bCs/>
          <w:color w:val="000000" w:themeColor="text1"/>
        </w:rPr>
        <w:t>Tehnične specifikacije (OBR-</w:t>
      </w:r>
      <w:r w:rsidR="00A46F9A" w:rsidRPr="00927C99">
        <w:rPr>
          <w:rFonts w:eastAsia="Arial Unicode MS"/>
          <w:bCs/>
          <w:color w:val="000000" w:themeColor="text1"/>
        </w:rPr>
        <w:t>5</w:t>
      </w:r>
      <w:r w:rsidRPr="00927C99">
        <w:rPr>
          <w:rFonts w:eastAsia="Arial Unicode MS"/>
          <w:bCs/>
          <w:color w:val="000000" w:themeColor="text1"/>
        </w:rPr>
        <w:t>)</w:t>
      </w:r>
      <w:r w:rsidR="00A46F9A" w:rsidRPr="00927C99">
        <w:rPr>
          <w:rFonts w:eastAsia="Arial Unicode MS"/>
          <w:bCs/>
          <w:color w:val="000000" w:themeColor="text1"/>
        </w:rPr>
        <w:t>;</w:t>
      </w:r>
    </w:p>
    <w:p w:rsidR="00880C37" w:rsidRPr="00927C99" w:rsidRDefault="00880C37" w:rsidP="001B4E59">
      <w:pPr>
        <w:pStyle w:val="Odstavekseznama"/>
        <w:numPr>
          <w:ilvl w:val="0"/>
          <w:numId w:val="13"/>
        </w:numPr>
        <w:spacing w:line="276" w:lineRule="auto"/>
        <w:jc w:val="both"/>
        <w:rPr>
          <w:rFonts w:eastAsia="Arial Unicode MS"/>
          <w:bCs/>
          <w:color w:val="000000" w:themeColor="text1"/>
        </w:rPr>
      </w:pPr>
      <w:r w:rsidRPr="00927C99">
        <w:rPr>
          <w:rFonts w:eastAsia="Arial Unicode MS"/>
          <w:bCs/>
          <w:color w:val="000000" w:themeColor="text1"/>
        </w:rPr>
        <w:t>Natančen opis v slovenskem</w:t>
      </w:r>
      <w:r w:rsidR="00246067">
        <w:rPr>
          <w:rFonts w:eastAsia="Arial Unicode MS"/>
          <w:bCs/>
          <w:color w:val="000000" w:themeColor="text1"/>
        </w:rPr>
        <w:t xml:space="preserve"> ali angleškem</w:t>
      </w:r>
      <w:r w:rsidRPr="00927C99">
        <w:rPr>
          <w:rFonts w:eastAsia="Arial Unicode MS"/>
          <w:bCs/>
          <w:color w:val="000000" w:themeColor="text1"/>
        </w:rPr>
        <w:t xml:space="preserve"> jeziku iz katerega je razviden ponujen predmet javnega naročila (tip aparat</w:t>
      </w:r>
      <w:r w:rsidR="00E76819" w:rsidRPr="00927C99">
        <w:rPr>
          <w:rFonts w:eastAsia="Arial Unicode MS"/>
          <w:bCs/>
          <w:color w:val="000000" w:themeColor="text1"/>
        </w:rPr>
        <w:t>a</w:t>
      </w:r>
      <w:r w:rsidRPr="00927C99">
        <w:rPr>
          <w:rFonts w:eastAsia="Arial Unicode MS"/>
          <w:bCs/>
          <w:color w:val="000000" w:themeColor="text1"/>
        </w:rPr>
        <w:t>, materiali)</w:t>
      </w:r>
      <w:r w:rsidR="00A46F9A" w:rsidRPr="00927C99">
        <w:rPr>
          <w:rFonts w:eastAsia="Arial Unicode MS"/>
          <w:bCs/>
          <w:color w:val="000000" w:themeColor="text1"/>
        </w:rPr>
        <w:t>,</w:t>
      </w:r>
    </w:p>
    <w:p w:rsidR="00E34830" w:rsidRPr="00927C99" w:rsidRDefault="00AC0C3E" w:rsidP="001B4E59">
      <w:pPr>
        <w:pStyle w:val="Odstavekseznama"/>
        <w:numPr>
          <w:ilvl w:val="0"/>
          <w:numId w:val="13"/>
        </w:numPr>
        <w:spacing w:line="276" w:lineRule="auto"/>
        <w:jc w:val="both"/>
        <w:rPr>
          <w:rFonts w:eastAsia="Arial Unicode MS"/>
          <w:bCs/>
          <w:color w:val="000000" w:themeColor="text1"/>
        </w:rPr>
      </w:pPr>
      <w:r w:rsidRPr="00927C99">
        <w:rPr>
          <w:rFonts w:eastAsia="Arial Unicode MS"/>
          <w:bCs/>
          <w:color w:val="000000" w:themeColor="text1"/>
        </w:rPr>
        <w:t>Priložen servisni certifikat</w:t>
      </w:r>
      <w:r w:rsidR="00927C99">
        <w:rPr>
          <w:rFonts w:eastAsia="Arial Unicode MS"/>
          <w:bCs/>
          <w:color w:val="000000" w:themeColor="text1"/>
        </w:rPr>
        <w:t>,</w:t>
      </w:r>
    </w:p>
    <w:p w:rsidR="00927C99" w:rsidRDefault="00927C99" w:rsidP="001B4E59">
      <w:pPr>
        <w:pStyle w:val="Odstavekseznama"/>
        <w:numPr>
          <w:ilvl w:val="0"/>
          <w:numId w:val="13"/>
        </w:numPr>
        <w:spacing w:line="276" w:lineRule="auto"/>
        <w:jc w:val="both"/>
        <w:rPr>
          <w:rFonts w:eastAsia="Arial Unicode MS"/>
          <w:bCs/>
          <w:color w:val="000000" w:themeColor="text1"/>
        </w:rPr>
      </w:pPr>
      <w:r w:rsidRPr="00927C99">
        <w:rPr>
          <w:rFonts w:eastAsia="Arial Unicode MS"/>
          <w:bCs/>
          <w:color w:val="000000" w:themeColor="text1"/>
        </w:rPr>
        <w:t>Priloženo potrdilo o kompatibilnosti</w:t>
      </w:r>
      <w:r>
        <w:rPr>
          <w:rFonts w:eastAsia="Arial Unicode MS"/>
          <w:bCs/>
          <w:color w:val="000000" w:themeColor="text1"/>
        </w:rPr>
        <w:t>,</w:t>
      </w:r>
    </w:p>
    <w:p w:rsidR="00927C99" w:rsidRPr="00927C99" w:rsidRDefault="00927C99" w:rsidP="001B4E59">
      <w:pPr>
        <w:pStyle w:val="Odstavekseznama"/>
        <w:numPr>
          <w:ilvl w:val="0"/>
          <w:numId w:val="13"/>
        </w:numPr>
        <w:spacing w:line="276" w:lineRule="auto"/>
        <w:jc w:val="both"/>
        <w:rPr>
          <w:rFonts w:eastAsia="Arial Unicode MS"/>
          <w:bCs/>
          <w:color w:val="000000" w:themeColor="text1"/>
        </w:rPr>
      </w:pPr>
      <w:r>
        <w:rPr>
          <w:rFonts w:eastAsia="Arial Unicode MS"/>
          <w:bCs/>
          <w:color w:val="000000" w:themeColor="text1"/>
        </w:rPr>
        <w:t>Priložena navodila v slovenskem jeziku izdana s strani proizvajalca</w:t>
      </w:r>
      <w:r w:rsidR="00162411">
        <w:rPr>
          <w:rFonts w:eastAsia="Arial Unicode MS"/>
          <w:bCs/>
          <w:color w:val="000000" w:themeColor="text1"/>
        </w:rPr>
        <w:t>.</w:t>
      </w:r>
    </w:p>
    <w:p w:rsidR="00A46F9A" w:rsidRPr="00927C99" w:rsidRDefault="00A46F9A" w:rsidP="001B4E59">
      <w:pPr>
        <w:pStyle w:val="Odstavekseznama"/>
        <w:numPr>
          <w:ilvl w:val="0"/>
          <w:numId w:val="11"/>
        </w:numPr>
        <w:spacing w:line="276" w:lineRule="auto"/>
        <w:jc w:val="both"/>
        <w:rPr>
          <w:rFonts w:eastAsia="Arial Unicode MS"/>
          <w:bCs/>
          <w:color w:val="000000" w:themeColor="text1"/>
        </w:rPr>
      </w:pPr>
      <w:r w:rsidRPr="00927C99">
        <w:rPr>
          <w:rFonts w:eastAsia="Arial Unicode MS"/>
          <w:bCs/>
          <w:color w:val="000000" w:themeColor="text1"/>
        </w:rPr>
        <w:t>Vzor</w:t>
      </w:r>
      <w:r w:rsidR="00BA2AA2" w:rsidRPr="00927C99">
        <w:rPr>
          <w:rFonts w:eastAsia="Arial Unicode MS"/>
          <w:bCs/>
          <w:color w:val="000000" w:themeColor="text1"/>
        </w:rPr>
        <w:t>ca</w:t>
      </w:r>
      <w:r w:rsidRPr="00927C99">
        <w:rPr>
          <w:rFonts w:eastAsia="Arial Unicode MS"/>
          <w:bCs/>
          <w:color w:val="000000" w:themeColor="text1"/>
        </w:rPr>
        <w:t xml:space="preserve"> pogodbe (OBR-6</w:t>
      </w:r>
      <w:r w:rsidR="00AB3439">
        <w:rPr>
          <w:rFonts w:eastAsia="Arial Unicode MS"/>
          <w:bCs/>
          <w:color w:val="000000" w:themeColor="text1"/>
        </w:rPr>
        <w:t xml:space="preserve"> in OBR-6.1</w:t>
      </w:r>
      <w:r w:rsidRPr="00927C99">
        <w:rPr>
          <w:rFonts w:eastAsia="Arial Unicode MS"/>
          <w:bCs/>
          <w:color w:val="000000" w:themeColor="text1"/>
        </w:rPr>
        <w:t>);</w:t>
      </w:r>
    </w:p>
    <w:p w:rsidR="00A46F9A" w:rsidRPr="00A46F9A" w:rsidRDefault="00A46F9A" w:rsidP="001B4E59">
      <w:pPr>
        <w:pStyle w:val="Odstavekseznama"/>
        <w:numPr>
          <w:ilvl w:val="0"/>
          <w:numId w:val="11"/>
        </w:numPr>
        <w:spacing w:line="276" w:lineRule="auto"/>
        <w:jc w:val="both"/>
        <w:rPr>
          <w:rFonts w:eastAsia="Arial Unicode MS"/>
          <w:bCs/>
        </w:rPr>
      </w:pPr>
      <w:r>
        <w:rPr>
          <w:rFonts w:eastAsia="Arial Unicode MS"/>
          <w:bCs/>
        </w:rPr>
        <w:t>Sestavni del dokumentacije v zvezi z oddajo javnega naročila so tudi vse morebitne spremembe, dopolnitve, popravki dokumentacije ter dodatna pojasnila;</w:t>
      </w:r>
    </w:p>
    <w:p w:rsidR="00083A94" w:rsidRPr="00CF7572" w:rsidRDefault="00083A94" w:rsidP="00C13FAA">
      <w:pPr>
        <w:spacing w:line="276" w:lineRule="auto"/>
        <w:jc w:val="both"/>
        <w:rPr>
          <w:rFonts w:eastAsia="Arial Unicode MS"/>
          <w:b/>
          <w:bCs/>
        </w:rPr>
      </w:pPr>
    </w:p>
    <w:p w:rsidR="00C13FAA" w:rsidRDefault="006906DA" w:rsidP="00C13FAA">
      <w:pPr>
        <w:spacing w:line="276" w:lineRule="auto"/>
        <w:jc w:val="both"/>
        <w:rPr>
          <w:b/>
        </w:rPr>
      </w:pPr>
      <w:r>
        <w:rPr>
          <w:b/>
        </w:rPr>
        <w:t>Dodatna pojasnila</w:t>
      </w:r>
    </w:p>
    <w:p w:rsidR="006906DA" w:rsidRDefault="006906DA" w:rsidP="00C13FAA">
      <w:pPr>
        <w:spacing w:line="276" w:lineRule="auto"/>
        <w:jc w:val="both"/>
        <w:rPr>
          <w:b/>
        </w:rPr>
      </w:pPr>
    </w:p>
    <w:p w:rsidR="00083A94" w:rsidRPr="00CF7572" w:rsidRDefault="00083A94" w:rsidP="00083A94">
      <w:pPr>
        <w:spacing w:line="276" w:lineRule="auto"/>
        <w:jc w:val="both"/>
      </w:pPr>
      <w:r w:rsidRPr="00CF7572">
        <w:t>Razpisno dokumentacijo lahko kandidati dobijo na portalu javnih naročil in je na razpolago brezplačno.</w:t>
      </w:r>
    </w:p>
    <w:p w:rsidR="00083A94" w:rsidRDefault="00083A94" w:rsidP="00C13FAA">
      <w:pPr>
        <w:spacing w:line="276" w:lineRule="auto"/>
        <w:jc w:val="both"/>
        <w:rPr>
          <w:b/>
        </w:rPr>
      </w:pPr>
    </w:p>
    <w:p w:rsidR="00083A94" w:rsidRPr="007C447C" w:rsidRDefault="00083A94" w:rsidP="00083A94">
      <w:pPr>
        <w:spacing w:after="300" w:line="276" w:lineRule="auto"/>
        <w:jc w:val="both"/>
        <w:rPr>
          <w:rFonts w:eastAsia="Arial Unicode MS"/>
          <w:color w:val="000000"/>
        </w:rPr>
      </w:pPr>
      <w:r w:rsidRPr="007C447C">
        <w:rPr>
          <w:rFonts w:eastAsia="Arial Unicode MS"/>
          <w:color w:val="000000"/>
          <w:shd w:val="clear" w:color="auto" w:fill="FFFFFF"/>
        </w:rPr>
        <w:t>Komunikacija s ponudniki o vpra</w:t>
      </w:r>
      <w:r w:rsidRPr="007C447C">
        <w:rPr>
          <w:rFonts w:eastAsia="Arial Unicode MS" w:hint="eastAsia"/>
          <w:color w:val="000000"/>
          <w:shd w:val="clear" w:color="auto" w:fill="FFFFFF"/>
        </w:rPr>
        <w:t>š</w:t>
      </w:r>
      <w:r w:rsidRPr="007C447C">
        <w:rPr>
          <w:rFonts w:eastAsia="Arial Unicode MS"/>
          <w:color w:val="000000"/>
          <w:shd w:val="clear" w:color="auto" w:fill="FFFFFF"/>
        </w:rPr>
        <w:t>anjih v zvezi z vsebino naro</w:t>
      </w:r>
      <w:r w:rsidRPr="007C447C">
        <w:rPr>
          <w:rFonts w:eastAsia="Arial Unicode MS" w:hint="eastAsia"/>
          <w:color w:val="000000"/>
          <w:shd w:val="clear" w:color="auto" w:fill="FFFFFF"/>
        </w:rPr>
        <w:t>č</w:t>
      </w:r>
      <w:r w:rsidRPr="007C447C">
        <w:rPr>
          <w:rFonts w:eastAsia="Arial Unicode MS"/>
          <w:color w:val="000000"/>
          <w:shd w:val="clear" w:color="auto" w:fill="FFFFFF"/>
        </w:rPr>
        <w:t>ila in v zvezi s pripravo ponudbe poteka izklju</w:t>
      </w:r>
      <w:r w:rsidRPr="007C447C">
        <w:rPr>
          <w:rFonts w:eastAsia="Arial Unicode MS" w:hint="eastAsia"/>
          <w:color w:val="000000"/>
          <w:shd w:val="clear" w:color="auto" w:fill="FFFFFF"/>
        </w:rPr>
        <w:t>č</w:t>
      </w:r>
      <w:r w:rsidRPr="007C447C">
        <w:rPr>
          <w:rFonts w:eastAsia="Arial Unicode MS"/>
          <w:color w:val="000000"/>
          <w:shd w:val="clear" w:color="auto" w:fill="FFFFFF"/>
        </w:rPr>
        <w:t>no preko portala javnih naro</w:t>
      </w:r>
      <w:r w:rsidRPr="007C447C">
        <w:rPr>
          <w:rFonts w:eastAsia="Arial Unicode MS" w:hint="eastAsia"/>
          <w:color w:val="000000"/>
          <w:shd w:val="clear" w:color="auto" w:fill="FFFFFF"/>
        </w:rPr>
        <w:t>č</w:t>
      </w:r>
      <w:r w:rsidRPr="007C447C">
        <w:rPr>
          <w:rFonts w:eastAsia="Arial Unicode MS"/>
          <w:color w:val="000000"/>
          <w:shd w:val="clear" w:color="auto" w:fill="FFFFFF"/>
        </w:rPr>
        <w:t>il.</w:t>
      </w:r>
    </w:p>
    <w:p w:rsidR="00083A94" w:rsidRPr="00237BA4" w:rsidRDefault="00083A94" w:rsidP="00083A94">
      <w:pPr>
        <w:spacing w:after="300" w:line="276" w:lineRule="auto"/>
        <w:jc w:val="both"/>
        <w:rPr>
          <w:rFonts w:eastAsia="Arial Unicode MS"/>
          <w:color w:val="FF0000"/>
        </w:rPr>
      </w:pPr>
      <w:r w:rsidRPr="007C447C">
        <w:rPr>
          <w:rFonts w:eastAsia="Arial Unicode MS"/>
          <w:color w:val="000000"/>
          <w:shd w:val="clear" w:color="auto" w:fill="FFFFFF"/>
        </w:rPr>
        <w:t>Naro</w:t>
      </w:r>
      <w:r w:rsidRPr="007C447C">
        <w:rPr>
          <w:rFonts w:eastAsia="Arial Unicode MS" w:hint="eastAsia"/>
          <w:color w:val="000000"/>
          <w:shd w:val="clear" w:color="auto" w:fill="FFFFFF"/>
        </w:rPr>
        <w:t>č</w:t>
      </w:r>
      <w:r w:rsidRPr="007C447C">
        <w:rPr>
          <w:rFonts w:eastAsia="Arial Unicode MS"/>
          <w:color w:val="000000"/>
          <w:shd w:val="clear" w:color="auto" w:fill="FFFFFF"/>
        </w:rPr>
        <w:t>nik bo zahtevo za pojasnilo razpisne dokumentacije oziroma kakr</w:t>
      </w:r>
      <w:r w:rsidRPr="007C447C">
        <w:rPr>
          <w:rFonts w:eastAsia="Arial Unicode MS" w:hint="eastAsia"/>
          <w:color w:val="000000"/>
          <w:shd w:val="clear" w:color="auto" w:fill="FFFFFF"/>
        </w:rPr>
        <w:t>š</w:t>
      </w:r>
      <w:r w:rsidRPr="007C447C">
        <w:rPr>
          <w:rFonts w:eastAsia="Arial Unicode MS"/>
          <w:color w:val="000000"/>
          <w:shd w:val="clear" w:color="auto" w:fill="FFFFFF"/>
        </w:rPr>
        <w:t>nokoli drugo vpra</w:t>
      </w:r>
      <w:r w:rsidRPr="007C447C">
        <w:rPr>
          <w:rFonts w:eastAsia="Arial Unicode MS" w:hint="eastAsia"/>
          <w:color w:val="000000"/>
          <w:shd w:val="clear" w:color="auto" w:fill="FFFFFF"/>
        </w:rPr>
        <w:t>š</w:t>
      </w:r>
      <w:r w:rsidRPr="007C447C">
        <w:rPr>
          <w:rFonts w:eastAsia="Arial Unicode MS"/>
          <w:color w:val="000000"/>
          <w:shd w:val="clear" w:color="auto" w:fill="FFFFFF"/>
        </w:rPr>
        <w:t>anje v zvezi z naro</w:t>
      </w:r>
      <w:r w:rsidRPr="007C447C">
        <w:rPr>
          <w:rFonts w:eastAsia="Arial Unicode MS" w:hint="eastAsia"/>
          <w:color w:val="000000"/>
          <w:shd w:val="clear" w:color="auto" w:fill="FFFFFF"/>
        </w:rPr>
        <w:t>č</w:t>
      </w:r>
      <w:r w:rsidRPr="007C447C">
        <w:rPr>
          <w:rFonts w:eastAsia="Arial Unicode MS"/>
          <w:color w:val="000000"/>
          <w:shd w:val="clear" w:color="auto" w:fill="FFFFFF"/>
        </w:rPr>
        <w:t xml:space="preserve">ilom </w:t>
      </w:r>
      <w:r w:rsidRPr="007C447C">
        <w:rPr>
          <w:rFonts w:eastAsia="Arial Unicode MS" w:hint="eastAsia"/>
          <w:color w:val="000000"/>
          <w:shd w:val="clear" w:color="auto" w:fill="FFFFFF"/>
        </w:rPr>
        <w:t>š</w:t>
      </w:r>
      <w:r w:rsidRPr="007C447C">
        <w:rPr>
          <w:rFonts w:eastAsia="Arial Unicode MS"/>
          <w:color w:val="000000"/>
          <w:shd w:val="clear" w:color="auto" w:fill="FFFFFF"/>
        </w:rPr>
        <w:t>tel kot pravo</w:t>
      </w:r>
      <w:r w:rsidRPr="007C447C">
        <w:rPr>
          <w:rFonts w:eastAsia="Arial Unicode MS" w:hint="eastAsia"/>
          <w:color w:val="000000"/>
          <w:shd w:val="clear" w:color="auto" w:fill="FFFFFF"/>
        </w:rPr>
        <w:t>č</w:t>
      </w:r>
      <w:r w:rsidRPr="007C447C">
        <w:rPr>
          <w:rFonts w:eastAsia="Arial Unicode MS"/>
          <w:color w:val="000000"/>
          <w:shd w:val="clear" w:color="auto" w:fill="FFFFFF"/>
        </w:rPr>
        <w:t>asno, v kolikor bo na portalu javnih naro</w:t>
      </w:r>
      <w:r w:rsidRPr="007C447C">
        <w:rPr>
          <w:rFonts w:eastAsia="Arial Unicode MS" w:hint="eastAsia"/>
          <w:color w:val="000000"/>
          <w:shd w:val="clear" w:color="auto" w:fill="FFFFFF"/>
        </w:rPr>
        <w:t>č</w:t>
      </w:r>
      <w:r w:rsidRPr="007C447C">
        <w:rPr>
          <w:rFonts w:eastAsia="Arial Unicode MS"/>
          <w:color w:val="000000"/>
          <w:shd w:val="clear" w:color="auto" w:fill="FFFFFF"/>
        </w:rPr>
        <w:t xml:space="preserve">il </w:t>
      </w:r>
      <w:r w:rsidRPr="00CB2DDF">
        <w:rPr>
          <w:rFonts w:eastAsia="Arial Unicode MS"/>
          <w:color w:val="000000" w:themeColor="text1"/>
          <w:shd w:val="clear" w:color="auto" w:fill="FFFFFF"/>
        </w:rPr>
        <w:lastRenderedPageBreak/>
        <w:t>zastavljeno najkasneje do vklju</w:t>
      </w:r>
      <w:r w:rsidRPr="00CB2DDF">
        <w:rPr>
          <w:rFonts w:eastAsia="Arial Unicode MS" w:hint="eastAsia"/>
          <w:color w:val="000000" w:themeColor="text1"/>
          <w:shd w:val="clear" w:color="auto" w:fill="FFFFFF"/>
        </w:rPr>
        <w:t>č</w:t>
      </w:r>
      <w:r w:rsidRPr="00CB2DDF">
        <w:rPr>
          <w:rFonts w:eastAsia="Arial Unicode MS"/>
          <w:color w:val="000000" w:themeColor="text1"/>
          <w:shd w:val="clear" w:color="auto" w:fill="FFFFFF"/>
        </w:rPr>
        <w:t xml:space="preserve">no </w:t>
      </w:r>
      <w:r w:rsidR="003C2D29" w:rsidRPr="00CB2DDF">
        <w:rPr>
          <w:rFonts w:eastAsia="Arial Unicode MS"/>
          <w:color w:val="000000" w:themeColor="text1"/>
          <w:shd w:val="clear" w:color="auto" w:fill="FFFFFF"/>
        </w:rPr>
        <w:t>2</w:t>
      </w:r>
      <w:r w:rsidR="003A380A" w:rsidRPr="00CB2DDF">
        <w:rPr>
          <w:rFonts w:eastAsia="Arial Unicode MS"/>
          <w:color w:val="000000" w:themeColor="text1"/>
          <w:shd w:val="clear" w:color="auto" w:fill="FFFFFF"/>
        </w:rPr>
        <w:t>5</w:t>
      </w:r>
      <w:r w:rsidRPr="00CB2DDF">
        <w:rPr>
          <w:rFonts w:eastAsia="Arial Unicode MS"/>
          <w:color w:val="000000" w:themeColor="text1"/>
          <w:shd w:val="clear" w:color="auto" w:fill="FFFFFF"/>
        </w:rPr>
        <w:t>.</w:t>
      </w:r>
      <w:r w:rsidR="003C2D29" w:rsidRPr="00CB2DDF">
        <w:rPr>
          <w:rFonts w:eastAsia="Arial Unicode MS"/>
          <w:color w:val="000000" w:themeColor="text1"/>
          <w:shd w:val="clear" w:color="auto" w:fill="FFFFFF"/>
        </w:rPr>
        <w:t xml:space="preserve"> 10</w:t>
      </w:r>
      <w:r w:rsidRPr="00CB2DDF">
        <w:rPr>
          <w:rFonts w:eastAsia="Arial Unicode MS"/>
          <w:color w:val="000000" w:themeColor="text1"/>
          <w:shd w:val="clear" w:color="auto" w:fill="FFFFFF"/>
        </w:rPr>
        <w:t>.</w:t>
      </w:r>
      <w:r w:rsidR="003C2D29" w:rsidRPr="00CB2DDF">
        <w:rPr>
          <w:rFonts w:eastAsia="Arial Unicode MS"/>
          <w:color w:val="000000" w:themeColor="text1"/>
          <w:shd w:val="clear" w:color="auto" w:fill="FFFFFF"/>
        </w:rPr>
        <w:t xml:space="preserve"> </w:t>
      </w:r>
      <w:r w:rsidRPr="00CB2DDF">
        <w:rPr>
          <w:rFonts w:eastAsia="Arial Unicode MS"/>
          <w:color w:val="000000" w:themeColor="text1"/>
          <w:shd w:val="clear" w:color="auto" w:fill="FFFFFF"/>
        </w:rPr>
        <w:t>2021 do 9.00.</w:t>
      </w:r>
      <w:r w:rsidR="00A21AC4" w:rsidRPr="00CB2DDF">
        <w:rPr>
          <w:rFonts w:eastAsia="Arial Unicode MS"/>
          <w:color w:val="000000" w:themeColor="text1"/>
          <w:shd w:val="clear" w:color="auto" w:fill="FFFFFF"/>
        </w:rPr>
        <w:t xml:space="preserve"> Naročnik bo odgovoril najpozneje </w:t>
      </w:r>
      <w:r w:rsidR="00A730C2" w:rsidRPr="00CB2DDF">
        <w:rPr>
          <w:rFonts w:eastAsia="Arial Unicode MS"/>
          <w:color w:val="000000" w:themeColor="text1"/>
          <w:shd w:val="clear" w:color="auto" w:fill="FFFFFF"/>
        </w:rPr>
        <w:t xml:space="preserve">do </w:t>
      </w:r>
      <w:r w:rsidR="003C2D29" w:rsidRPr="00CB2DDF">
        <w:rPr>
          <w:rFonts w:eastAsia="Arial Unicode MS"/>
          <w:color w:val="000000" w:themeColor="text1"/>
          <w:shd w:val="clear" w:color="auto" w:fill="FFFFFF"/>
        </w:rPr>
        <w:t>2</w:t>
      </w:r>
      <w:r w:rsidR="003A380A" w:rsidRPr="00CB2DDF">
        <w:rPr>
          <w:rFonts w:eastAsia="Arial Unicode MS"/>
          <w:color w:val="000000" w:themeColor="text1"/>
          <w:shd w:val="clear" w:color="auto" w:fill="FFFFFF"/>
        </w:rPr>
        <w:t>6</w:t>
      </w:r>
      <w:r w:rsidR="00A730C2" w:rsidRPr="00CB2DDF">
        <w:rPr>
          <w:rFonts w:eastAsia="Arial Unicode MS"/>
          <w:color w:val="000000" w:themeColor="text1"/>
          <w:shd w:val="clear" w:color="auto" w:fill="FFFFFF"/>
        </w:rPr>
        <w:t>.</w:t>
      </w:r>
      <w:r w:rsidR="003C2D29" w:rsidRPr="00CB2DDF">
        <w:rPr>
          <w:rFonts w:eastAsia="Arial Unicode MS"/>
          <w:color w:val="000000" w:themeColor="text1"/>
          <w:shd w:val="clear" w:color="auto" w:fill="FFFFFF"/>
        </w:rPr>
        <w:t xml:space="preserve"> 10</w:t>
      </w:r>
      <w:r w:rsidR="00A730C2" w:rsidRPr="00CB2DDF">
        <w:rPr>
          <w:rFonts w:eastAsia="Arial Unicode MS"/>
          <w:color w:val="000000" w:themeColor="text1"/>
          <w:shd w:val="clear" w:color="auto" w:fill="FFFFFF"/>
        </w:rPr>
        <w:t>.</w:t>
      </w:r>
      <w:r w:rsidR="003C2D29" w:rsidRPr="00CB2DDF">
        <w:rPr>
          <w:rFonts w:eastAsia="Arial Unicode MS"/>
          <w:color w:val="000000" w:themeColor="text1"/>
          <w:shd w:val="clear" w:color="auto" w:fill="FFFFFF"/>
        </w:rPr>
        <w:t xml:space="preserve"> </w:t>
      </w:r>
      <w:r w:rsidR="00A730C2" w:rsidRPr="00CB2DDF">
        <w:rPr>
          <w:rFonts w:eastAsia="Arial Unicode MS"/>
          <w:color w:val="000000" w:themeColor="text1"/>
          <w:shd w:val="clear" w:color="auto" w:fill="FFFFFF"/>
        </w:rPr>
        <w:t>2021 do 15.00.</w:t>
      </w:r>
    </w:p>
    <w:p w:rsidR="006906DA" w:rsidRPr="00FF0574" w:rsidRDefault="00083A94" w:rsidP="00FF0574">
      <w:pPr>
        <w:spacing w:after="300" w:line="276" w:lineRule="auto"/>
        <w:jc w:val="both"/>
        <w:rPr>
          <w:rFonts w:eastAsia="Arial Unicode MS"/>
          <w:color w:val="000000"/>
          <w:shd w:val="clear" w:color="auto" w:fill="FFFFFF"/>
        </w:rPr>
      </w:pPr>
      <w:r w:rsidRPr="007C447C">
        <w:rPr>
          <w:rFonts w:eastAsia="Arial Unicode MS"/>
          <w:color w:val="000000"/>
          <w:shd w:val="clear" w:color="auto" w:fill="FFFFFF"/>
        </w:rPr>
        <w:t>Na zahteve za pojasnila oziroma druga vpra</w:t>
      </w:r>
      <w:r w:rsidRPr="007C447C">
        <w:rPr>
          <w:rFonts w:eastAsia="Arial Unicode MS" w:hint="eastAsia"/>
          <w:color w:val="000000"/>
          <w:shd w:val="clear" w:color="auto" w:fill="FFFFFF"/>
        </w:rPr>
        <w:t>š</w:t>
      </w:r>
      <w:r w:rsidRPr="007C447C">
        <w:rPr>
          <w:rFonts w:eastAsia="Arial Unicode MS"/>
          <w:color w:val="000000"/>
          <w:shd w:val="clear" w:color="auto" w:fill="FFFFFF"/>
        </w:rPr>
        <w:t>anja v zvezi z naro</w:t>
      </w:r>
      <w:r w:rsidRPr="007C447C">
        <w:rPr>
          <w:rFonts w:eastAsia="Arial Unicode MS" w:hint="eastAsia"/>
          <w:color w:val="000000"/>
          <w:shd w:val="clear" w:color="auto" w:fill="FFFFFF"/>
        </w:rPr>
        <w:t>č</w:t>
      </w:r>
      <w:r w:rsidRPr="007C447C">
        <w:rPr>
          <w:rFonts w:eastAsia="Arial Unicode MS"/>
          <w:color w:val="000000"/>
          <w:shd w:val="clear" w:color="auto" w:fill="FFFFFF"/>
        </w:rPr>
        <w:t>ilom zastavljena po tem roku, naro</w:t>
      </w:r>
      <w:r w:rsidRPr="007C447C">
        <w:rPr>
          <w:rFonts w:eastAsia="Arial Unicode MS" w:hint="eastAsia"/>
          <w:color w:val="000000"/>
          <w:shd w:val="clear" w:color="auto" w:fill="FFFFFF"/>
        </w:rPr>
        <w:t>č</w:t>
      </w:r>
      <w:r w:rsidRPr="007C447C">
        <w:rPr>
          <w:rFonts w:eastAsia="Arial Unicode MS"/>
          <w:color w:val="000000"/>
          <w:shd w:val="clear" w:color="auto" w:fill="FFFFFF"/>
        </w:rPr>
        <w:t>nik ne bo odgovarjal.</w:t>
      </w:r>
    </w:p>
    <w:p w:rsidR="00C13FAA" w:rsidRDefault="00C13FAA" w:rsidP="00C13FAA">
      <w:pPr>
        <w:spacing w:line="276" w:lineRule="auto"/>
        <w:jc w:val="both"/>
        <w:rPr>
          <w:b/>
        </w:rPr>
      </w:pPr>
      <w:r w:rsidRPr="00CF7572">
        <w:rPr>
          <w:b/>
        </w:rPr>
        <w:t xml:space="preserve">3 </w:t>
      </w:r>
      <w:r w:rsidR="00CD24AC">
        <w:rPr>
          <w:b/>
        </w:rPr>
        <w:t>Predmet in n</w:t>
      </w:r>
      <w:r w:rsidRPr="00CF7572">
        <w:rPr>
          <w:b/>
        </w:rPr>
        <w:t>ačin oddaje javnega naročila</w:t>
      </w:r>
    </w:p>
    <w:p w:rsidR="00CD24AC" w:rsidRDefault="00CD24AC" w:rsidP="00C13FAA">
      <w:pPr>
        <w:spacing w:line="276" w:lineRule="auto"/>
        <w:jc w:val="both"/>
        <w:rPr>
          <w:b/>
        </w:rPr>
      </w:pPr>
    </w:p>
    <w:p w:rsidR="00CD24AC" w:rsidRPr="00CF7572" w:rsidRDefault="00237BA4" w:rsidP="00CD24AC">
      <w:pPr>
        <w:spacing w:line="276" w:lineRule="auto"/>
        <w:jc w:val="both"/>
        <w:rPr>
          <w:bCs/>
        </w:rPr>
      </w:pPr>
      <w:r>
        <w:rPr>
          <w:bCs/>
        </w:rPr>
        <w:t>Dobava in postavitev a</w:t>
      </w:r>
      <w:r w:rsidRPr="00237BA4">
        <w:rPr>
          <w:bCs/>
        </w:rPr>
        <w:t>parat</w:t>
      </w:r>
      <w:r>
        <w:rPr>
          <w:bCs/>
        </w:rPr>
        <w:t>a</w:t>
      </w:r>
      <w:r w:rsidRPr="00237BA4">
        <w:rPr>
          <w:bCs/>
        </w:rPr>
        <w:t xml:space="preserve"> za dovajanje in spremljanje zdravljenja z inhalacijskim dušikovim oksidom (iNO) s potrošnim materialom za obdobje 4 let</w:t>
      </w:r>
    </w:p>
    <w:p w:rsidR="00C13FAA" w:rsidRPr="00CF7572" w:rsidRDefault="00C13FAA" w:rsidP="00C13FAA">
      <w:pPr>
        <w:spacing w:line="276" w:lineRule="auto"/>
        <w:jc w:val="both"/>
      </w:pPr>
    </w:p>
    <w:p w:rsidR="00C13FAA" w:rsidRDefault="00C13FAA" w:rsidP="00C13FAA">
      <w:pPr>
        <w:spacing w:line="276" w:lineRule="auto"/>
        <w:jc w:val="both"/>
        <w:rPr>
          <w:lang w:eastAsia="en-US"/>
        </w:rPr>
      </w:pPr>
      <w:r w:rsidRPr="00CF7572">
        <w:rPr>
          <w:lang w:eastAsia="en-US"/>
        </w:rPr>
        <w:t xml:space="preserve">Naročnik bo oddal javno naročilo na podlagi Zakona o javnem naročanju (v nadaljnjem besedilu: ZJN-3, </w:t>
      </w:r>
      <w:r w:rsidRPr="00CF7572">
        <w:rPr>
          <w:bCs/>
          <w:iCs/>
          <w:lang w:eastAsia="en-US"/>
        </w:rPr>
        <w:t>Uradni list RS, št. 91/15 in 14/18</w:t>
      </w:r>
      <w:r w:rsidRPr="00CF7572">
        <w:rPr>
          <w:lang w:eastAsia="en-US"/>
        </w:rPr>
        <w:t xml:space="preserve">) po </w:t>
      </w:r>
      <w:r w:rsidR="00A50A51">
        <w:rPr>
          <w:lang w:eastAsia="en-US"/>
        </w:rPr>
        <w:t>postopku oddaje naročila male vrednosti</w:t>
      </w:r>
      <w:r w:rsidRPr="00CF7572">
        <w:rPr>
          <w:lang w:eastAsia="en-US"/>
        </w:rPr>
        <w:t>, v skladu s 4</w:t>
      </w:r>
      <w:r w:rsidR="00A50A51">
        <w:rPr>
          <w:lang w:eastAsia="en-US"/>
        </w:rPr>
        <w:t>7</w:t>
      </w:r>
      <w:r w:rsidRPr="00CF7572">
        <w:rPr>
          <w:lang w:eastAsia="en-US"/>
        </w:rPr>
        <w:t>. členom</w:t>
      </w:r>
      <w:r w:rsidR="00A50A51">
        <w:rPr>
          <w:lang w:eastAsia="en-US"/>
        </w:rPr>
        <w:t>.</w:t>
      </w:r>
    </w:p>
    <w:p w:rsidR="00EC1968" w:rsidRDefault="00EC1968" w:rsidP="00C13FAA">
      <w:pPr>
        <w:spacing w:line="276" w:lineRule="auto"/>
        <w:jc w:val="both"/>
        <w:rPr>
          <w:lang w:eastAsia="en-US"/>
        </w:rPr>
      </w:pPr>
    </w:p>
    <w:p w:rsidR="00EC1968" w:rsidRDefault="00EC1968" w:rsidP="00C13FAA">
      <w:pPr>
        <w:spacing w:line="276" w:lineRule="auto"/>
        <w:jc w:val="both"/>
        <w:rPr>
          <w:lang w:eastAsia="en-US"/>
        </w:rPr>
      </w:pPr>
      <w:r>
        <w:rPr>
          <w:lang w:eastAsia="en-US"/>
        </w:rPr>
        <w:t>Naročilo je razdeljeno na 2 sklopa:</w:t>
      </w:r>
    </w:p>
    <w:p w:rsidR="00EC1968" w:rsidRDefault="00EC1968" w:rsidP="00C13FAA">
      <w:pPr>
        <w:spacing w:line="276" w:lineRule="auto"/>
        <w:jc w:val="both"/>
        <w:rPr>
          <w:lang w:eastAsia="en-US"/>
        </w:rPr>
      </w:pPr>
    </w:p>
    <w:p w:rsidR="00EC1968" w:rsidRDefault="00EC1968" w:rsidP="001B4E59">
      <w:pPr>
        <w:pStyle w:val="Odstavekseznama"/>
        <w:numPr>
          <w:ilvl w:val="0"/>
          <w:numId w:val="2"/>
        </w:numPr>
        <w:spacing w:line="276" w:lineRule="auto"/>
        <w:jc w:val="both"/>
        <w:rPr>
          <w:lang w:eastAsia="en-US"/>
        </w:rPr>
      </w:pPr>
      <w:r>
        <w:rPr>
          <w:lang w:eastAsia="en-US"/>
        </w:rPr>
        <w:t xml:space="preserve">Sklop: </w:t>
      </w:r>
      <w:r w:rsidR="00237BA4">
        <w:rPr>
          <w:bCs/>
        </w:rPr>
        <w:t>A</w:t>
      </w:r>
      <w:r w:rsidR="00237BA4" w:rsidRPr="00237BA4">
        <w:rPr>
          <w:bCs/>
        </w:rPr>
        <w:t>parat za dovajanje in spremljanje zdravljenja z inhalacijskim dušikovim oksidom (iNO)</w:t>
      </w:r>
      <w:r w:rsidR="00F47F54">
        <w:rPr>
          <w:lang w:eastAsia="en-US"/>
        </w:rPr>
        <w:t>- nakup</w:t>
      </w:r>
      <w:r>
        <w:rPr>
          <w:lang w:eastAsia="en-US"/>
        </w:rPr>
        <w:t xml:space="preserve"> </w:t>
      </w:r>
      <w:r w:rsidR="00237BA4">
        <w:rPr>
          <w:lang w:eastAsia="en-US"/>
        </w:rPr>
        <w:t>1</w:t>
      </w:r>
      <w:r>
        <w:rPr>
          <w:lang w:eastAsia="en-US"/>
        </w:rPr>
        <w:t xml:space="preserve"> kom.</w:t>
      </w:r>
    </w:p>
    <w:p w:rsidR="00EC1968" w:rsidRDefault="00EC1968" w:rsidP="001B4E59">
      <w:pPr>
        <w:pStyle w:val="Odstavekseznama"/>
        <w:numPr>
          <w:ilvl w:val="0"/>
          <w:numId w:val="2"/>
        </w:numPr>
        <w:spacing w:line="276" w:lineRule="auto"/>
        <w:jc w:val="both"/>
        <w:rPr>
          <w:lang w:eastAsia="en-US"/>
        </w:rPr>
      </w:pPr>
      <w:r>
        <w:rPr>
          <w:lang w:eastAsia="en-US"/>
        </w:rPr>
        <w:t>Potrošni material za obdobje 4 let.</w:t>
      </w:r>
    </w:p>
    <w:p w:rsidR="00EC1968" w:rsidRDefault="00EC1968" w:rsidP="00EC1968">
      <w:pPr>
        <w:spacing w:line="276" w:lineRule="auto"/>
        <w:jc w:val="both"/>
        <w:rPr>
          <w:lang w:eastAsia="en-US"/>
        </w:rPr>
      </w:pPr>
    </w:p>
    <w:p w:rsidR="00EC1968" w:rsidRPr="002C1EEF" w:rsidRDefault="00EC1968" w:rsidP="002C1EEF">
      <w:pPr>
        <w:spacing w:line="276" w:lineRule="auto"/>
        <w:jc w:val="both"/>
        <w:rPr>
          <w:lang w:eastAsia="en-US"/>
        </w:rPr>
      </w:pPr>
      <w:r w:rsidRPr="002C1EEF">
        <w:rPr>
          <w:lang w:eastAsia="en-US"/>
        </w:rPr>
        <w:t xml:space="preserve">Ponudbo je potrebno oddati za </w:t>
      </w:r>
      <w:r w:rsidRPr="002C1EEF">
        <w:rPr>
          <w:b/>
          <w:lang w:eastAsia="en-US"/>
        </w:rPr>
        <w:t xml:space="preserve">oba </w:t>
      </w:r>
      <w:r w:rsidRPr="002C1EEF">
        <w:rPr>
          <w:lang w:eastAsia="en-US"/>
        </w:rPr>
        <w:t>sklopa</w:t>
      </w:r>
      <w:r w:rsidR="00302842">
        <w:rPr>
          <w:lang w:eastAsia="en-US"/>
        </w:rPr>
        <w:t xml:space="preserve"> skupaj</w:t>
      </w:r>
      <w:r w:rsidRPr="002C1EEF">
        <w:rPr>
          <w:lang w:eastAsia="en-US"/>
        </w:rPr>
        <w:t>.</w:t>
      </w:r>
      <w:r w:rsidR="00237BA4">
        <w:rPr>
          <w:lang w:eastAsia="en-US"/>
        </w:rPr>
        <w:t xml:space="preserve"> V primeru, da bo ponudnik oddal ponudbo samo za en sklop, bo takšna ponudba izločena kot nedopustna.</w:t>
      </w:r>
    </w:p>
    <w:p w:rsidR="00C13FAA" w:rsidRPr="002C1EEF" w:rsidRDefault="00C13FAA" w:rsidP="002C1EEF">
      <w:pPr>
        <w:spacing w:line="276" w:lineRule="auto"/>
        <w:jc w:val="both"/>
        <w:rPr>
          <w:lang w:eastAsia="en-US"/>
        </w:rPr>
      </w:pPr>
    </w:p>
    <w:p w:rsidR="00C13FAA" w:rsidRPr="002C1EEF" w:rsidRDefault="00EC1968" w:rsidP="002C1EEF">
      <w:pPr>
        <w:spacing w:line="276" w:lineRule="auto"/>
        <w:jc w:val="both"/>
        <w:rPr>
          <w:lang w:eastAsia="en-US"/>
        </w:rPr>
      </w:pPr>
      <w:r w:rsidRPr="002C1EEF">
        <w:rPr>
          <w:lang w:eastAsia="en-US"/>
        </w:rPr>
        <w:t>Sklop št. 2</w:t>
      </w:r>
      <w:r w:rsidR="00C13FAA" w:rsidRPr="002C1EEF">
        <w:rPr>
          <w:lang w:eastAsia="en-US"/>
        </w:rPr>
        <w:t xml:space="preserve"> se oddaja za obdobje 4 let</w:t>
      </w:r>
      <w:r w:rsidR="000033B9">
        <w:rPr>
          <w:lang w:eastAsia="en-US"/>
        </w:rPr>
        <w:t>,</w:t>
      </w:r>
      <w:r w:rsidR="00C13FAA" w:rsidRPr="002C1EEF">
        <w:rPr>
          <w:lang w:eastAsia="en-US"/>
        </w:rPr>
        <w:t xml:space="preserve"> predvidoma od </w:t>
      </w:r>
      <w:r w:rsidR="000033B9">
        <w:rPr>
          <w:lang w:eastAsia="en-US"/>
        </w:rPr>
        <w:t xml:space="preserve">1. 12. </w:t>
      </w:r>
      <w:r w:rsidR="00C13FAA" w:rsidRPr="002C1EEF">
        <w:rPr>
          <w:lang w:eastAsia="en-US"/>
        </w:rPr>
        <w:t xml:space="preserve">2021 do </w:t>
      </w:r>
      <w:r w:rsidR="000033B9">
        <w:rPr>
          <w:lang w:eastAsia="en-US"/>
        </w:rPr>
        <w:t>30</w:t>
      </w:r>
      <w:r w:rsidR="00C13FAA" w:rsidRPr="002C1EEF">
        <w:rPr>
          <w:lang w:eastAsia="en-US"/>
        </w:rPr>
        <w:t>.</w:t>
      </w:r>
      <w:r w:rsidR="000033B9">
        <w:rPr>
          <w:lang w:eastAsia="en-US"/>
        </w:rPr>
        <w:t xml:space="preserve"> 11. </w:t>
      </w:r>
      <w:r w:rsidR="00C13FAA" w:rsidRPr="002C1EEF">
        <w:rPr>
          <w:lang w:eastAsia="en-US"/>
        </w:rPr>
        <w:t xml:space="preserve">2025. </w:t>
      </w:r>
    </w:p>
    <w:p w:rsidR="00C13FAA" w:rsidRPr="002C1EEF" w:rsidRDefault="00C13FAA" w:rsidP="002C1EEF">
      <w:pPr>
        <w:spacing w:line="276" w:lineRule="auto"/>
        <w:jc w:val="both"/>
        <w:rPr>
          <w:lang w:eastAsia="en-US"/>
        </w:rPr>
      </w:pPr>
    </w:p>
    <w:p w:rsidR="00C13FAA" w:rsidRPr="002C1EEF" w:rsidRDefault="00C13FAA" w:rsidP="002C1EEF">
      <w:pPr>
        <w:spacing w:line="276" w:lineRule="auto"/>
        <w:jc w:val="both"/>
      </w:pPr>
      <w:r w:rsidRPr="002C1EEF">
        <w:t xml:space="preserve">Ponujeno blago mora v celoti ustrezati zahtevam </w:t>
      </w:r>
      <w:r w:rsidR="00EC1968" w:rsidRPr="002C1EEF">
        <w:t xml:space="preserve"> </w:t>
      </w:r>
      <w:r w:rsidRPr="002C1EEF">
        <w:t>iz razpisne dokumentacije. Če ponudba ne bo ustrezala navedenim pogojem, jo bo naročnik izločil.</w:t>
      </w:r>
      <w:r w:rsidR="00EC1968" w:rsidRPr="002C1EEF">
        <w:t xml:space="preserve"> </w:t>
      </w:r>
      <w:r w:rsidRPr="002C1EEF">
        <w:t>Strokovne zahteve so natančneje opredeljene v prilogi</w:t>
      </w:r>
      <w:r w:rsidR="00302842">
        <w:t xml:space="preserve"> v </w:t>
      </w:r>
      <w:r w:rsidRPr="00302842">
        <w:t>strokovn</w:t>
      </w:r>
      <w:r w:rsidR="00302842" w:rsidRPr="00302842">
        <w:t>ih</w:t>
      </w:r>
      <w:r w:rsidRPr="00302842">
        <w:t xml:space="preserve"> tehničn</w:t>
      </w:r>
      <w:r w:rsidR="00302842" w:rsidRPr="00302842">
        <w:t>ih</w:t>
      </w:r>
      <w:r w:rsidRPr="00302842">
        <w:t xml:space="preserve"> </w:t>
      </w:r>
      <w:r w:rsidR="00302842" w:rsidRPr="00302842">
        <w:t>specifikacijah (OBR-5).</w:t>
      </w:r>
    </w:p>
    <w:p w:rsidR="00C13FAA" w:rsidRPr="002C1EEF" w:rsidRDefault="00C13FAA" w:rsidP="002C1EEF">
      <w:pPr>
        <w:autoSpaceDE w:val="0"/>
        <w:autoSpaceDN w:val="0"/>
        <w:adjustRightInd w:val="0"/>
        <w:spacing w:line="276" w:lineRule="auto"/>
        <w:jc w:val="both"/>
      </w:pPr>
    </w:p>
    <w:p w:rsidR="002C1EEF" w:rsidRPr="002C1EEF" w:rsidRDefault="002C1EEF" w:rsidP="002C1EEF">
      <w:pPr>
        <w:spacing w:line="276" w:lineRule="auto"/>
        <w:jc w:val="both"/>
      </w:pPr>
      <w:r w:rsidRPr="002C1EEF">
        <w:t xml:space="preserve">Ponudniki morajo ponudbe predložiti v informacijski sistem e-JN na spletnem naslovu </w:t>
      </w:r>
      <w:hyperlink r:id="rId8" w:history="1">
        <w:r w:rsidRPr="002C1EEF">
          <w:rPr>
            <w:rStyle w:val="Hiperpovezava"/>
          </w:rPr>
          <w:t>https://ejn.gov.si/</w:t>
        </w:r>
      </w:hyperlink>
      <w:r w:rsidRPr="002C1EEF">
        <w:t xml:space="preserve">, v skladu z Navodili za uporabo informacijskega sistema za uporabo funkcionalnosti elektronske oddaje ponudb e-JN: PONUDNIKI (v nadaljevanju: Navodila za uporabo e-JN), ki je del te razpisne dokumentacije in objavljen na spletnem naslovu </w:t>
      </w:r>
      <w:hyperlink r:id="rId9" w:history="1">
        <w:r w:rsidRPr="002C1EEF">
          <w:rPr>
            <w:rStyle w:val="Hiperpovezava"/>
          </w:rPr>
          <w:t>https://ejn.gov.si/</w:t>
        </w:r>
      </w:hyperlink>
      <w:r w:rsidRPr="002C1EEF">
        <w:t>.</w:t>
      </w:r>
    </w:p>
    <w:p w:rsidR="002C1EEF" w:rsidRPr="002C1EEF" w:rsidRDefault="002C1EEF" w:rsidP="002C1EEF">
      <w:pPr>
        <w:spacing w:line="276" w:lineRule="auto"/>
        <w:jc w:val="both"/>
      </w:pPr>
    </w:p>
    <w:p w:rsidR="002C1EEF" w:rsidRPr="002C1EEF" w:rsidRDefault="002C1EEF" w:rsidP="002C1EEF">
      <w:pPr>
        <w:spacing w:line="276" w:lineRule="auto"/>
        <w:jc w:val="both"/>
      </w:pPr>
      <w:r w:rsidRPr="002C1EEF">
        <w:t xml:space="preserve">Ponudnik se mora pred oddajo ponudbe registrirati na spletnem naslovu </w:t>
      </w:r>
      <w:hyperlink r:id="rId10" w:history="1">
        <w:r w:rsidRPr="002C1EEF">
          <w:rPr>
            <w:rStyle w:val="Hiperpovezava"/>
          </w:rPr>
          <w:t>https://ejn.gov.si/</w:t>
        </w:r>
      </w:hyperlink>
      <w:r w:rsidRPr="002C1EEF">
        <w:t>, v skladu z Navodili za uporabo e-JN. Če je ponudnik že registriran v informacijski sistem e-JN, se v aplikacijo prijavi na istem naslovu.</w:t>
      </w:r>
    </w:p>
    <w:p w:rsidR="002C1EEF" w:rsidRPr="002C1EEF" w:rsidRDefault="002C1EEF" w:rsidP="002C1EEF">
      <w:pPr>
        <w:spacing w:line="276" w:lineRule="auto"/>
        <w:jc w:val="both"/>
      </w:pPr>
    </w:p>
    <w:p w:rsidR="002C1EEF" w:rsidRPr="002C1EEF" w:rsidRDefault="002C1EEF" w:rsidP="002C1EEF">
      <w:pPr>
        <w:spacing w:line="276" w:lineRule="auto"/>
        <w:jc w:val="both"/>
      </w:pPr>
      <w:r w:rsidRPr="002C1EEF">
        <w:lastRenderedPageBreak/>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2C1EEF">
        <w:rPr>
          <w:rStyle w:val="Sprotnaopomba-sklic"/>
          <w:rFonts w:ascii="Times New Roman" w:hAnsi="Times New Roman"/>
          <w:sz w:val="24"/>
        </w:rPr>
        <w:footnoteReference w:id="1"/>
      </w:r>
      <w:r w:rsidRPr="002C1EEF">
        <w:t>). Z oddajo ponudbe je le-ta zavezujoča za čas, naveden v ponudbi, razen če jo uporabnik ponudnika umakne ali spremeni pred potekom roka za oddajo ponudb.</w:t>
      </w:r>
    </w:p>
    <w:p w:rsidR="002C1EEF" w:rsidRPr="002C1EEF" w:rsidRDefault="002C1EEF" w:rsidP="002C1EEF">
      <w:pPr>
        <w:spacing w:line="276" w:lineRule="auto"/>
        <w:jc w:val="both"/>
      </w:pPr>
      <w:r w:rsidRPr="002C1EEF">
        <w:t xml:space="preserve">Ponudba se šteje za pravočasno oddano, če jo naročnik prejme preko sistema e-JN </w:t>
      </w:r>
      <w:hyperlink r:id="rId11" w:history="1">
        <w:r w:rsidRPr="002C1EEF">
          <w:rPr>
            <w:rStyle w:val="Hiperpovezava"/>
          </w:rPr>
          <w:t>https://ejn.gov.si/</w:t>
        </w:r>
      </w:hyperlink>
      <w:r w:rsidRPr="002C1EEF">
        <w:t xml:space="preserve"> </w:t>
      </w:r>
      <w:r w:rsidRPr="002C1EEF">
        <w:rPr>
          <w:b/>
        </w:rPr>
        <w:t>najkasneje do roka za oddajo ponudbe.</w:t>
      </w:r>
      <w:r w:rsidRPr="002C1EEF">
        <w:t xml:space="preserve"> Za oddano ponudbo se šteje ponudba, ki je v informacijskem sistemu e-JN označena s statusom »ODDANO«.</w:t>
      </w:r>
    </w:p>
    <w:p w:rsidR="002C1EEF" w:rsidRPr="002C1EEF" w:rsidRDefault="002C1EEF" w:rsidP="002C1EEF">
      <w:pPr>
        <w:spacing w:line="276" w:lineRule="auto"/>
        <w:jc w:val="both"/>
      </w:pPr>
    </w:p>
    <w:p w:rsidR="002C1EEF" w:rsidRPr="002C1EEF" w:rsidRDefault="002C1EEF" w:rsidP="002C1EEF">
      <w:pPr>
        <w:spacing w:line="276" w:lineRule="auto"/>
        <w:jc w:val="both"/>
      </w:pPr>
      <w:r w:rsidRPr="002C1EEF">
        <w:t xml:space="preserve">Ponudnik lahko do roka za oddajo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2C1EEF" w:rsidRPr="002C1EEF" w:rsidRDefault="002C1EEF" w:rsidP="002C1EEF">
      <w:pPr>
        <w:spacing w:line="276" w:lineRule="auto"/>
        <w:jc w:val="both"/>
      </w:pPr>
    </w:p>
    <w:p w:rsidR="002C1EEF" w:rsidRPr="002C1EEF" w:rsidRDefault="002C1EEF" w:rsidP="002C1EEF">
      <w:pPr>
        <w:spacing w:line="276" w:lineRule="auto"/>
        <w:jc w:val="both"/>
      </w:pPr>
      <w:r w:rsidRPr="002C1EEF">
        <w:t>Po preteku roka za predložitev ponudb ponudbe ne bo več mogoče oddati.</w:t>
      </w:r>
      <w:bookmarkStart w:id="4" w:name="_Toc467501160"/>
      <w:bookmarkStart w:id="5" w:name="_Toc467501161"/>
      <w:bookmarkEnd w:id="4"/>
      <w:bookmarkEnd w:id="5"/>
    </w:p>
    <w:p w:rsidR="002C1EEF" w:rsidRPr="002C1EEF" w:rsidRDefault="002C1EEF" w:rsidP="002C1EEF">
      <w:pPr>
        <w:spacing w:line="276" w:lineRule="auto"/>
        <w:jc w:val="both"/>
      </w:pPr>
    </w:p>
    <w:p w:rsidR="002C1EEF" w:rsidRPr="002C1EEF" w:rsidRDefault="002C1EEF" w:rsidP="002C1EEF">
      <w:pPr>
        <w:spacing w:after="120" w:line="276" w:lineRule="auto"/>
        <w:jc w:val="both"/>
      </w:pPr>
      <w:r w:rsidRPr="002C1EEF">
        <w:t>V kolikor ponudnik ne odda ponudbe v skladu z zahtevami naročnika se takšna ponudba zavrne kot nedopustna.</w:t>
      </w:r>
    </w:p>
    <w:p w:rsidR="002C1EEF" w:rsidRPr="002C1EEF" w:rsidRDefault="002C1EEF" w:rsidP="002C1EEF">
      <w:pPr>
        <w:spacing w:line="276" w:lineRule="auto"/>
        <w:jc w:val="both"/>
      </w:pPr>
      <w:r w:rsidRPr="002C1EEF">
        <w:t xml:space="preserve">Odpiranje ponudb bo potekalo avtomatično v informacijskem sistemu e-JN na spletnem naslovu </w:t>
      </w:r>
      <w:hyperlink r:id="rId12" w:history="1">
        <w:r w:rsidRPr="002C1EEF">
          <w:rPr>
            <w:rStyle w:val="Hiperpovezava"/>
          </w:rPr>
          <w:t>https://ejn.gov.si/</w:t>
        </w:r>
      </w:hyperlink>
      <w:r w:rsidRPr="002C1EEF">
        <w:t xml:space="preserve">. </w:t>
      </w:r>
    </w:p>
    <w:p w:rsidR="002C1EEF" w:rsidRPr="002C1EEF" w:rsidRDefault="002C1EEF" w:rsidP="002C1EEF">
      <w:pPr>
        <w:spacing w:line="276" w:lineRule="auto"/>
        <w:jc w:val="both"/>
      </w:pPr>
    </w:p>
    <w:p w:rsidR="002C1EEF" w:rsidRPr="002C1EEF" w:rsidRDefault="002C1EEF" w:rsidP="002C1EEF">
      <w:pPr>
        <w:spacing w:line="276" w:lineRule="auto"/>
        <w:jc w:val="both"/>
      </w:pPr>
      <w:r w:rsidRPr="002C1EEF">
        <w:t>Odpiranje poteka tako, da informacijski sistem e-JN samodejno ob uri, ki je določena za javno odpiranje ponudb, prikaže podatke o ponudniku, o variantah, če so bile zahtevane oziroma dovoljene, ter omogoči dostop do .</w:t>
      </w:r>
      <w:proofErr w:type="spellStart"/>
      <w:r w:rsidRPr="002C1EEF">
        <w:t>pdf</w:t>
      </w:r>
      <w:proofErr w:type="spellEnd"/>
      <w:r w:rsidRPr="002C1EEF">
        <w:t xml:space="preserve"> dokumenta, ki ga ponudnik naloži v sistem e-JN pod zavihek »Predračun«. Javna objava se avtomatično zaključi po preteku 48 ur. Ponudniki, ki so oddali ponudbe, imajo te podatke v informacijskem sistemu e-JN na razpolago v razdelku »Zapisnik o odpiranju ponudb«. </w:t>
      </w:r>
    </w:p>
    <w:p w:rsidR="002C1EEF" w:rsidRPr="00CF7572" w:rsidRDefault="002C1EEF" w:rsidP="00C13FAA">
      <w:pPr>
        <w:autoSpaceDE w:val="0"/>
        <w:autoSpaceDN w:val="0"/>
        <w:adjustRightInd w:val="0"/>
        <w:spacing w:line="276" w:lineRule="auto"/>
        <w:jc w:val="both"/>
      </w:pPr>
    </w:p>
    <w:p w:rsidR="00C13FAA" w:rsidRPr="00CF7572" w:rsidRDefault="00C13FAA" w:rsidP="00C13FAA">
      <w:pPr>
        <w:spacing w:line="276" w:lineRule="auto"/>
        <w:jc w:val="both"/>
        <w:rPr>
          <w:b/>
        </w:rPr>
      </w:pPr>
      <w:r w:rsidRPr="00CF7572">
        <w:rPr>
          <w:b/>
        </w:rPr>
        <w:t>4 Rok in način predložitve ponudbe</w:t>
      </w:r>
      <w:r w:rsidR="00CD24AC">
        <w:rPr>
          <w:b/>
        </w:rPr>
        <w:t>, jezik ponudbe, oblika ponudbe, variante in opcije</w:t>
      </w:r>
    </w:p>
    <w:p w:rsidR="00C13FAA" w:rsidRDefault="00C13FAA" w:rsidP="00C13FAA">
      <w:pPr>
        <w:spacing w:line="276" w:lineRule="auto"/>
        <w:jc w:val="both"/>
      </w:pPr>
    </w:p>
    <w:p w:rsidR="00CD24AC" w:rsidRDefault="00CD24AC" w:rsidP="00C13FAA">
      <w:pPr>
        <w:spacing w:line="276" w:lineRule="auto"/>
        <w:jc w:val="both"/>
        <w:rPr>
          <w:b/>
        </w:rPr>
      </w:pPr>
      <w:r>
        <w:rPr>
          <w:b/>
        </w:rPr>
        <w:t>4.1 Rok in način predložitve ponudbe</w:t>
      </w:r>
    </w:p>
    <w:p w:rsidR="00CD24AC" w:rsidRPr="00CD24AC" w:rsidRDefault="00CD24AC" w:rsidP="00C13FAA">
      <w:pPr>
        <w:spacing w:line="276" w:lineRule="auto"/>
        <w:jc w:val="both"/>
        <w:rPr>
          <w:b/>
        </w:rPr>
      </w:pPr>
    </w:p>
    <w:p w:rsidR="00C13FAA" w:rsidRPr="00CB2DDF" w:rsidRDefault="00C13FAA" w:rsidP="00C13FAA">
      <w:pPr>
        <w:spacing w:line="276" w:lineRule="auto"/>
        <w:jc w:val="both"/>
        <w:rPr>
          <w:bCs/>
          <w:color w:val="000000" w:themeColor="text1"/>
        </w:rPr>
      </w:pPr>
      <w:r w:rsidRPr="00CB2DDF">
        <w:rPr>
          <w:bCs/>
          <w:color w:val="000000" w:themeColor="text1"/>
        </w:rPr>
        <w:t xml:space="preserve">Ponudbe je potrebno oddati v informacijski sistem e-JN do </w:t>
      </w:r>
      <w:r w:rsidR="00E1702C" w:rsidRPr="00CB2DDF">
        <w:rPr>
          <w:bCs/>
          <w:color w:val="000000" w:themeColor="text1"/>
        </w:rPr>
        <w:t>5</w:t>
      </w:r>
      <w:r w:rsidRPr="00CB2DDF">
        <w:rPr>
          <w:bCs/>
          <w:color w:val="000000" w:themeColor="text1"/>
        </w:rPr>
        <w:t>.</w:t>
      </w:r>
      <w:r w:rsidR="00A44214" w:rsidRPr="00CB2DDF">
        <w:rPr>
          <w:bCs/>
          <w:color w:val="000000" w:themeColor="text1"/>
        </w:rPr>
        <w:t xml:space="preserve"> 11</w:t>
      </w:r>
      <w:r w:rsidRPr="00CB2DDF">
        <w:rPr>
          <w:bCs/>
          <w:color w:val="000000" w:themeColor="text1"/>
        </w:rPr>
        <w:t>.</w:t>
      </w:r>
      <w:r w:rsidR="00A44214" w:rsidRPr="00CB2DDF">
        <w:rPr>
          <w:bCs/>
          <w:color w:val="000000" w:themeColor="text1"/>
        </w:rPr>
        <w:t xml:space="preserve"> </w:t>
      </w:r>
      <w:r w:rsidRPr="00CB2DDF">
        <w:rPr>
          <w:bCs/>
          <w:color w:val="000000" w:themeColor="text1"/>
        </w:rPr>
        <w:t>2021 do 12.00</w:t>
      </w:r>
      <w:r w:rsidR="00A44214" w:rsidRPr="00CB2DDF">
        <w:rPr>
          <w:bCs/>
          <w:color w:val="000000" w:themeColor="text1"/>
        </w:rPr>
        <w:t>.</w:t>
      </w:r>
    </w:p>
    <w:p w:rsidR="00C13FAA" w:rsidRPr="00CB2DDF" w:rsidRDefault="00C13FAA" w:rsidP="00C13FAA">
      <w:pPr>
        <w:spacing w:line="276" w:lineRule="auto"/>
        <w:jc w:val="both"/>
        <w:rPr>
          <w:bCs/>
          <w:color w:val="000000" w:themeColor="text1"/>
        </w:rPr>
      </w:pPr>
    </w:p>
    <w:p w:rsidR="00C13FAA" w:rsidRPr="00CB2DDF" w:rsidRDefault="00C13FAA" w:rsidP="00C13FAA">
      <w:pPr>
        <w:spacing w:line="276" w:lineRule="auto"/>
        <w:jc w:val="both"/>
        <w:rPr>
          <w:bCs/>
          <w:color w:val="000000" w:themeColor="text1"/>
        </w:rPr>
      </w:pPr>
      <w:r w:rsidRPr="00CB2DDF">
        <w:rPr>
          <w:bCs/>
          <w:color w:val="000000" w:themeColor="text1"/>
        </w:rPr>
        <w:t xml:space="preserve">Elektronsko odpiranje ponudb bo potekalo dne </w:t>
      </w:r>
      <w:r w:rsidR="00E1702C" w:rsidRPr="00CB2DDF">
        <w:rPr>
          <w:bCs/>
          <w:color w:val="000000" w:themeColor="text1"/>
        </w:rPr>
        <w:t>5</w:t>
      </w:r>
      <w:r w:rsidRPr="00CB2DDF">
        <w:rPr>
          <w:bCs/>
          <w:color w:val="000000" w:themeColor="text1"/>
        </w:rPr>
        <w:t>.</w:t>
      </w:r>
      <w:r w:rsidR="00A44214" w:rsidRPr="00CB2DDF">
        <w:rPr>
          <w:bCs/>
          <w:color w:val="000000" w:themeColor="text1"/>
        </w:rPr>
        <w:t xml:space="preserve"> 11</w:t>
      </w:r>
      <w:r w:rsidRPr="00CB2DDF">
        <w:rPr>
          <w:bCs/>
          <w:color w:val="000000" w:themeColor="text1"/>
        </w:rPr>
        <w:t>.</w:t>
      </w:r>
      <w:r w:rsidR="00A44214" w:rsidRPr="00CB2DDF">
        <w:rPr>
          <w:bCs/>
          <w:color w:val="000000" w:themeColor="text1"/>
        </w:rPr>
        <w:t xml:space="preserve"> </w:t>
      </w:r>
      <w:r w:rsidRPr="00CB2DDF">
        <w:rPr>
          <w:bCs/>
          <w:color w:val="000000" w:themeColor="text1"/>
        </w:rPr>
        <w:t xml:space="preserve">2021 ob </w:t>
      </w:r>
      <w:r w:rsidR="00A44214" w:rsidRPr="00CB2DDF">
        <w:rPr>
          <w:bCs/>
          <w:color w:val="000000" w:themeColor="text1"/>
        </w:rPr>
        <w:t>13.00.</w:t>
      </w:r>
    </w:p>
    <w:p w:rsidR="00CD24AC" w:rsidRDefault="00CD24AC" w:rsidP="00C13FAA">
      <w:pPr>
        <w:spacing w:line="276" w:lineRule="auto"/>
        <w:jc w:val="both"/>
        <w:rPr>
          <w:bCs/>
        </w:rPr>
      </w:pPr>
    </w:p>
    <w:p w:rsidR="00CD24AC" w:rsidRDefault="00CD24AC" w:rsidP="00C13FAA">
      <w:pPr>
        <w:spacing w:line="276" w:lineRule="auto"/>
        <w:jc w:val="both"/>
        <w:rPr>
          <w:b/>
          <w:bCs/>
        </w:rPr>
      </w:pPr>
      <w:r w:rsidRPr="00CD24AC">
        <w:rPr>
          <w:b/>
          <w:bCs/>
        </w:rPr>
        <w:t>4.2 Veljavnost ponudbe</w:t>
      </w:r>
    </w:p>
    <w:p w:rsidR="00CD24AC" w:rsidRDefault="00CD24AC" w:rsidP="00C13FAA">
      <w:pPr>
        <w:spacing w:line="276" w:lineRule="auto"/>
        <w:jc w:val="both"/>
        <w:rPr>
          <w:b/>
          <w:bCs/>
        </w:rPr>
      </w:pPr>
    </w:p>
    <w:p w:rsidR="00CD24AC" w:rsidRDefault="00CD24AC" w:rsidP="00C13FAA">
      <w:pPr>
        <w:spacing w:line="276" w:lineRule="auto"/>
        <w:jc w:val="both"/>
        <w:rPr>
          <w:bCs/>
        </w:rPr>
      </w:pPr>
      <w:r>
        <w:rPr>
          <w:bCs/>
        </w:rPr>
        <w:lastRenderedPageBreak/>
        <w:t>Rok veljavnosti ponudbe je 1</w:t>
      </w:r>
      <w:r w:rsidR="000033B9">
        <w:rPr>
          <w:bCs/>
        </w:rPr>
        <w:t>80</w:t>
      </w:r>
      <w:r>
        <w:rPr>
          <w:bCs/>
        </w:rPr>
        <w:t xml:space="preserve"> dni od roka za prejem ponudbe, kar ponudniki potrdijo s podpisom obrazca »Izjava o izpolnjevanju pogojev« (OBR-3).</w:t>
      </w:r>
    </w:p>
    <w:p w:rsidR="002B4FD8" w:rsidRDefault="002B4FD8" w:rsidP="00C13FAA">
      <w:pPr>
        <w:spacing w:line="276" w:lineRule="auto"/>
        <w:jc w:val="both"/>
        <w:rPr>
          <w:bCs/>
        </w:rPr>
      </w:pPr>
    </w:p>
    <w:p w:rsidR="00CD24AC" w:rsidRPr="009C02A9" w:rsidRDefault="00CD24AC" w:rsidP="00C13FAA">
      <w:pPr>
        <w:spacing w:line="276" w:lineRule="auto"/>
        <w:jc w:val="both"/>
        <w:rPr>
          <w:b/>
          <w:bCs/>
        </w:rPr>
      </w:pPr>
      <w:r w:rsidRPr="009C02A9">
        <w:rPr>
          <w:b/>
          <w:bCs/>
        </w:rPr>
        <w:t>4.3 Jezik ponudbe</w:t>
      </w:r>
    </w:p>
    <w:p w:rsidR="00C13FAA" w:rsidRDefault="00C13FAA" w:rsidP="00C13FAA">
      <w:pPr>
        <w:spacing w:line="276" w:lineRule="auto"/>
        <w:jc w:val="both"/>
        <w:rPr>
          <w:color w:val="FF0000"/>
        </w:rPr>
      </w:pPr>
    </w:p>
    <w:p w:rsidR="009C02A9" w:rsidRDefault="009C02A9" w:rsidP="00C13FAA">
      <w:pPr>
        <w:spacing w:line="276" w:lineRule="auto"/>
        <w:jc w:val="both"/>
        <w:rPr>
          <w:color w:val="000000" w:themeColor="text1"/>
        </w:rPr>
      </w:pPr>
      <w:r>
        <w:rPr>
          <w:color w:val="000000" w:themeColor="text1"/>
        </w:rPr>
        <w:t>Ponudba mora biti pripravljena v slovenskem jeziku. Priloge so lahko tudi v angleškem jeziku. Na zahtevo naročnika mora ponudnik priskrbeti prevod v slovenski jezik na svoje stroške.</w:t>
      </w:r>
    </w:p>
    <w:p w:rsidR="009C02A9" w:rsidRDefault="009C02A9" w:rsidP="00C13FAA">
      <w:pPr>
        <w:spacing w:line="276" w:lineRule="auto"/>
        <w:jc w:val="both"/>
        <w:rPr>
          <w:color w:val="000000" w:themeColor="text1"/>
        </w:rPr>
      </w:pPr>
    </w:p>
    <w:p w:rsidR="009C02A9" w:rsidRPr="009C02A9" w:rsidRDefault="009C02A9" w:rsidP="00C13FAA">
      <w:pPr>
        <w:spacing w:line="276" w:lineRule="auto"/>
        <w:jc w:val="both"/>
        <w:rPr>
          <w:b/>
          <w:color w:val="000000" w:themeColor="text1"/>
        </w:rPr>
      </w:pPr>
      <w:r w:rsidRPr="009C02A9">
        <w:rPr>
          <w:b/>
          <w:color w:val="000000" w:themeColor="text1"/>
        </w:rPr>
        <w:t xml:space="preserve">4.4 Variantne ponudbe </w:t>
      </w:r>
    </w:p>
    <w:p w:rsidR="009C02A9" w:rsidRDefault="009C02A9" w:rsidP="00C13FAA">
      <w:pPr>
        <w:spacing w:line="276" w:lineRule="auto"/>
        <w:jc w:val="both"/>
        <w:rPr>
          <w:color w:val="000000" w:themeColor="text1"/>
        </w:rPr>
      </w:pPr>
    </w:p>
    <w:p w:rsidR="009C02A9" w:rsidRDefault="009C02A9" w:rsidP="00C13FAA">
      <w:pPr>
        <w:spacing w:line="276" w:lineRule="auto"/>
        <w:jc w:val="both"/>
        <w:rPr>
          <w:color w:val="000000" w:themeColor="text1"/>
        </w:rPr>
      </w:pPr>
      <w:r>
        <w:rPr>
          <w:color w:val="000000" w:themeColor="text1"/>
        </w:rPr>
        <w:t>Variantne ponudbe niso dovoljene.</w:t>
      </w:r>
    </w:p>
    <w:p w:rsidR="009C02A9" w:rsidRDefault="009C02A9" w:rsidP="00C13FAA">
      <w:pPr>
        <w:spacing w:line="276" w:lineRule="auto"/>
        <w:jc w:val="both"/>
        <w:rPr>
          <w:color w:val="000000" w:themeColor="text1"/>
        </w:rPr>
      </w:pPr>
    </w:p>
    <w:p w:rsidR="009C02A9" w:rsidRDefault="009C02A9" w:rsidP="009C02A9">
      <w:pPr>
        <w:spacing w:line="276" w:lineRule="auto"/>
        <w:jc w:val="both"/>
        <w:rPr>
          <w:b/>
          <w:color w:val="000000" w:themeColor="text1"/>
        </w:rPr>
      </w:pPr>
      <w:r>
        <w:rPr>
          <w:b/>
          <w:color w:val="000000" w:themeColor="text1"/>
        </w:rPr>
        <w:t>4.</w:t>
      </w:r>
      <w:r w:rsidR="000033B9">
        <w:rPr>
          <w:b/>
          <w:color w:val="000000" w:themeColor="text1"/>
        </w:rPr>
        <w:t>5</w:t>
      </w:r>
      <w:r>
        <w:rPr>
          <w:b/>
          <w:color w:val="000000" w:themeColor="text1"/>
        </w:rPr>
        <w:t xml:space="preserve"> Skupno nastopanje</w:t>
      </w:r>
    </w:p>
    <w:p w:rsidR="009C02A9" w:rsidRDefault="009C02A9" w:rsidP="009C02A9">
      <w:pPr>
        <w:spacing w:line="276" w:lineRule="auto"/>
        <w:jc w:val="both"/>
        <w:rPr>
          <w:b/>
          <w:color w:val="000000" w:themeColor="text1"/>
        </w:rPr>
      </w:pPr>
    </w:p>
    <w:p w:rsidR="009C02A9" w:rsidRPr="005A5EF4" w:rsidRDefault="009C02A9" w:rsidP="009C02A9">
      <w:pPr>
        <w:spacing w:after="120"/>
        <w:jc w:val="both"/>
      </w:pPr>
      <w:r w:rsidRPr="005A5EF4">
        <w:t>Pri javnem naročilu je dovoljena skupna ponudba več pogodbenih partnerjev.</w:t>
      </w:r>
    </w:p>
    <w:p w:rsidR="009C02A9" w:rsidRPr="005A5EF4" w:rsidRDefault="009C02A9" w:rsidP="009C02A9">
      <w:pPr>
        <w:spacing w:after="120"/>
        <w:jc w:val="both"/>
      </w:pPr>
      <w:r w:rsidRPr="002B4FD8">
        <w:rPr>
          <w:color w:val="000000" w:themeColor="text1"/>
        </w:rPr>
        <w:t xml:space="preserve">V 8. točki (Ugotavljanje sposobnosti) teh </w:t>
      </w:r>
      <w:r w:rsidRPr="005A5EF4">
        <w:t>navodil je določeno, ali mora v primeru skupne ponudbe posamezen pogoj izpolnjevati vsak izmed partnerjev ali pa lahko pogoj izpolnjujejo partnerji skupaj.</w:t>
      </w:r>
    </w:p>
    <w:p w:rsidR="009C02A9" w:rsidRPr="009C02A9" w:rsidRDefault="009C02A9" w:rsidP="009C02A9">
      <w:pPr>
        <w:spacing w:line="276" w:lineRule="auto"/>
        <w:jc w:val="both"/>
        <w:rPr>
          <w:b/>
          <w:color w:val="000000" w:themeColor="text1"/>
        </w:rPr>
      </w:pPr>
      <w:r w:rsidRPr="005A5EF4">
        <w:t>Pogodbo o izvedbi predmeta javnega naročila (partnersko pogodbo),</w:t>
      </w:r>
      <w:r>
        <w:t xml:space="preserve"> </w:t>
      </w:r>
      <w:r w:rsidRPr="005A5EF4">
        <w:t xml:space="preserve">predloži ponudnik, kateremu se odda javno naročilo. V pogodbi se opredeli </w:t>
      </w:r>
      <w:proofErr w:type="spellStart"/>
      <w:r w:rsidRPr="005A5EF4">
        <w:t>poslovodečega</w:t>
      </w:r>
      <w:proofErr w:type="spellEnd"/>
      <w:r w:rsidRPr="005A5EF4">
        <w:t xml:space="preserve"> partnerja, ki bo od naročnika sprejemal obveznosti, navodila in lahko tudi plačila v imenu in za račun vseh sodelujočih, ter delež in vrsto storitev, ki jih opravlja posamezen partner. </w:t>
      </w:r>
      <w:r w:rsidRPr="005A5EF4">
        <w:rPr>
          <w:u w:val="single"/>
        </w:rPr>
        <w:t>Pogodba  mora jasno določati, da proti naročniku za celotno obveznost in za vsak njen del odgovarjajo vsi partnerji solidarno in vsak posebej v celoti</w:t>
      </w:r>
    </w:p>
    <w:p w:rsidR="004715F7" w:rsidRDefault="004715F7" w:rsidP="00C13FAA">
      <w:pPr>
        <w:spacing w:line="276" w:lineRule="auto"/>
        <w:jc w:val="both"/>
        <w:rPr>
          <w:color w:val="000000" w:themeColor="text1"/>
        </w:rPr>
      </w:pPr>
    </w:p>
    <w:p w:rsidR="009C02A9" w:rsidRPr="009C02A9" w:rsidRDefault="009C02A9" w:rsidP="00C13FAA">
      <w:pPr>
        <w:spacing w:line="276" w:lineRule="auto"/>
        <w:jc w:val="both"/>
        <w:rPr>
          <w:b/>
          <w:color w:val="000000" w:themeColor="text1"/>
        </w:rPr>
      </w:pPr>
      <w:r w:rsidRPr="009C02A9">
        <w:rPr>
          <w:b/>
          <w:color w:val="000000" w:themeColor="text1"/>
        </w:rPr>
        <w:t>4.</w:t>
      </w:r>
      <w:r w:rsidR="000033B9">
        <w:rPr>
          <w:b/>
          <w:color w:val="000000" w:themeColor="text1"/>
        </w:rPr>
        <w:t>6</w:t>
      </w:r>
      <w:r w:rsidRPr="009C02A9">
        <w:rPr>
          <w:b/>
          <w:color w:val="000000" w:themeColor="text1"/>
        </w:rPr>
        <w:t xml:space="preserve"> Nastopanje s podizvajalci</w:t>
      </w:r>
    </w:p>
    <w:p w:rsidR="009C02A9" w:rsidRDefault="009C02A9" w:rsidP="00C13FAA">
      <w:pPr>
        <w:spacing w:line="276" w:lineRule="auto"/>
        <w:jc w:val="both"/>
        <w:rPr>
          <w:color w:val="000000" w:themeColor="text1"/>
        </w:rPr>
      </w:pPr>
    </w:p>
    <w:p w:rsidR="009C02A9" w:rsidRDefault="009C02A9" w:rsidP="009C02A9">
      <w:pPr>
        <w:spacing w:line="276" w:lineRule="auto"/>
        <w:jc w:val="both"/>
        <w:rPr>
          <w:color w:val="000000" w:themeColor="text1"/>
        </w:rPr>
      </w:pPr>
      <w:r w:rsidRPr="009C02A9">
        <w:rPr>
          <w:color w:val="000000" w:themeColor="text1"/>
        </w:rPr>
        <w:t>V primeru javnih naročil, pri izvedbi katerih so vključeni podizvajalci, in v kolikor podizvajalci v skladu in na način, določen v drugem in tretjem odstavku 94. člena ZJN-3 zahtevajo neposredna plačila, mora izvajalec v pogodbi o izvedbi javnega naročila pooblastiti naročnika, da na podlagi potrjenega računa oziroma situacije neposredno plačuje podizvajalcem, podizvajalec pa mora predložiti soglasje, na podlagi katerega naročnik namesto glavnega izvajalca poravna podizvajalčevo terjatev do glavnega podizvajalca (asignacija). Soglasja podizvajalcev za neposredna plačila so priloga pogodbe. Roki plačil glavnemu izvajalcu in njegovim podizvajalcem so enaki.</w:t>
      </w:r>
    </w:p>
    <w:p w:rsidR="004715F7" w:rsidRPr="009C02A9" w:rsidRDefault="004715F7" w:rsidP="009C02A9">
      <w:pPr>
        <w:spacing w:line="276" w:lineRule="auto"/>
        <w:jc w:val="both"/>
        <w:rPr>
          <w:color w:val="000000" w:themeColor="text1"/>
        </w:rPr>
      </w:pPr>
    </w:p>
    <w:p w:rsidR="009C02A9" w:rsidRPr="009C02A9" w:rsidRDefault="009C02A9" w:rsidP="009C02A9">
      <w:pPr>
        <w:spacing w:line="276" w:lineRule="auto"/>
        <w:jc w:val="both"/>
        <w:rPr>
          <w:color w:val="000000" w:themeColor="text1"/>
        </w:rPr>
      </w:pPr>
      <w:r w:rsidRPr="009C02A9">
        <w:rPr>
          <w:color w:val="000000" w:themeColor="text1"/>
        </w:rPr>
        <w:t>Glavni izvajalec, ki v izvedbo javnega naročila vključi enega ali več podizvajalcev, mora imeti ob sklenitvi pogodbe z naročnikom ali v času njenega izvajanja, sklenjene veljavne pogodbe s podizvajalci.</w:t>
      </w:r>
    </w:p>
    <w:p w:rsidR="009C02A9" w:rsidRDefault="009C02A9" w:rsidP="009C02A9">
      <w:pPr>
        <w:spacing w:line="276" w:lineRule="auto"/>
        <w:jc w:val="both"/>
        <w:rPr>
          <w:color w:val="000000" w:themeColor="text1"/>
        </w:rPr>
      </w:pPr>
      <w:r w:rsidRPr="009C02A9">
        <w:rPr>
          <w:color w:val="000000" w:themeColor="text1"/>
        </w:rPr>
        <w:lastRenderedPageBreak/>
        <w:t>Ponudnik v razmerju do naročnika v celoti odgovarja za izvedbo prejetega naročila, ne glede na število podizvajalcev, ki jih navede v svoji ponudbi.</w:t>
      </w:r>
    </w:p>
    <w:p w:rsidR="002C1EEF" w:rsidRPr="009C02A9" w:rsidRDefault="002C1EEF" w:rsidP="00C13FAA">
      <w:pPr>
        <w:spacing w:line="276" w:lineRule="auto"/>
        <w:jc w:val="both"/>
        <w:rPr>
          <w:color w:val="000000" w:themeColor="text1"/>
        </w:rPr>
      </w:pPr>
    </w:p>
    <w:p w:rsidR="00C13FAA" w:rsidRPr="00CF7572" w:rsidRDefault="00C13FAA" w:rsidP="00C13FAA">
      <w:pPr>
        <w:spacing w:line="276" w:lineRule="auto"/>
        <w:jc w:val="both"/>
        <w:rPr>
          <w:b/>
        </w:rPr>
      </w:pPr>
      <w:r w:rsidRPr="00CF7572">
        <w:rPr>
          <w:b/>
        </w:rPr>
        <w:t>5 Pravna podlaga</w:t>
      </w:r>
    </w:p>
    <w:p w:rsidR="00C13FAA" w:rsidRPr="00CF7572" w:rsidRDefault="00C13FAA" w:rsidP="00C13FAA">
      <w:pPr>
        <w:spacing w:line="276" w:lineRule="auto"/>
        <w:jc w:val="both"/>
      </w:pPr>
    </w:p>
    <w:p w:rsidR="00C13FAA" w:rsidRPr="00EC1968" w:rsidRDefault="00C13FAA" w:rsidP="00C13FAA">
      <w:pPr>
        <w:spacing w:line="276" w:lineRule="auto"/>
        <w:jc w:val="both"/>
      </w:pPr>
      <w:r w:rsidRPr="00CF7572">
        <w:rPr>
          <w:rFonts w:eastAsia="Arial Unicode MS"/>
          <w:bCs/>
          <w:color w:val="000000"/>
          <w:shd w:val="clear" w:color="auto" w:fill="FFFFFF"/>
        </w:rPr>
        <w:t>Naročnik izvaja postopek oddaje javnega naročila na podlagi veljavnega zakona in podzakonskih aktov, ki urejajo javno naročanje, v skladu z veljavno zakonodajo, ki ureja področje javnih financ ter področjem, ki je predmet javnega naročila.</w:t>
      </w:r>
    </w:p>
    <w:p w:rsidR="00CD24AC" w:rsidRDefault="00CD24AC" w:rsidP="00C13FAA">
      <w:pPr>
        <w:spacing w:line="276" w:lineRule="auto"/>
        <w:jc w:val="both"/>
        <w:rPr>
          <w:b/>
        </w:rPr>
      </w:pPr>
    </w:p>
    <w:p w:rsidR="00C13FAA" w:rsidRDefault="002B4FD8" w:rsidP="00C13FAA">
      <w:pPr>
        <w:spacing w:line="276" w:lineRule="auto"/>
        <w:jc w:val="both"/>
        <w:rPr>
          <w:b/>
        </w:rPr>
      </w:pPr>
      <w:r>
        <w:rPr>
          <w:b/>
        </w:rPr>
        <w:t>6</w:t>
      </w:r>
      <w:r w:rsidR="00C13FAA" w:rsidRPr="007C447C">
        <w:rPr>
          <w:b/>
        </w:rPr>
        <w:t xml:space="preserve"> </w:t>
      </w:r>
      <w:r w:rsidR="001229E9">
        <w:rPr>
          <w:b/>
        </w:rPr>
        <w:t>Ugotavljanje</w:t>
      </w:r>
      <w:r w:rsidR="00C13FAA" w:rsidRPr="007C447C">
        <w:rPr>
          <w:b/>
        </w:rPr>
        <w:t xml:space="preserve"> sposobnosti</w:t>
      </w:r>
    </w:p>
    <w:p w:rsidR="009E0DB1" w:rsidRDefault="009E0DB1" w:rsidP="00C13FAA">
      <w:pPr>
        <w:spacing w:line="276" w:lineRule="auto"/>
        <w:jc w:val="both"/>
        <w:rPr>
          <w:b/>
        </w:rPr>
      </w:pPr>
    </w:p>
    <w:p w:rsidR="009E0DB1" w:rsidRDefault="009E0DB1" w:rsidP="009E0DB1">
      <w:pPr>
        <w:spacing w:line="276" w:lineRule="auto"/>
        <w:jc w:val="both"/>
      </w:pPr>
      <w:r w:rsidRPr="00F73910">
        <w:t xml:space="preserve">Gospodarski subjekt potrdi izpolnjevanje pogojev s predložitvijo izpolnjenega in podpisanega obrazca </w:t>
      </w:r>
      <w:r>
        <w:t xml:space="preserve">»Izjava o izpolnjevanju pogojev« </w:t>
      </w:r>
      <w:r w:rsidRPr="005A5EF4">
        <w:t>(OBR-3)</w:t>
      </w:r>
      <w:r>
        <w:t>.</w:t>
      </w:r>
    </w:p>
    <w:p w:rsidR="009E0DB1" w:rsidRPr="00F73910" w:rsidRDefault="009E0DB1" w:rsidP="009E0DB1">
      <w:pPr>
        <w:spacing w:line="276" w:lineRule="auto"/>
        <w:jc w:val="both"/>
      </w:pPr>
    </w:p>
    <w:p w:rsidR="009E0DB1" w:rsidRPr="00F73910" w:rsidRDefault="009E0DB1" w:rsidP="009E0DB1">
      <w:pPr>
        <w:spacing w:line="276" w:lineRule="auto"/>
        <w:jc w:val="both"/>
      </w:pPr>
      <w:r w:rsidRPr="00F73910">
        <w:t>Izpolnjevanje pogojev bo lahko naročnik preveril pred izdajo odločitve na način, da bo ponudnike pozval k predložitvi ustreznih dokazil skladno s 77. in 78. členom ZJN-3.</w:t>
      </w:r>
    </w:p>
    <w:p w:rsidR="00C13FAA" w:rsidRPr="007C447C" w:rsidRDefault="00C13FAA" w:rsidP="009E0DB1">
      <w:pPr>
        <w:spacing w:line="276" w:lineRule="auto"/>
        <w:jc w:val="both"/>
        <w:rPr>
          <w:b/>
        </w:rPr>
      </w:pPr>
    </w:p>
    <w:p w:rsidR="00C13FAA" w:rsidRDefault="002B4FD8" w:rsidP="009E0DB1">
      <w:pPr>
        <w:spacing w:line="276" w:lineRule="auto"/>
        <w:jc w:val="both"/>
        <w:rPr>
          <w:b/>
        </w:rPr>
      </w:pPr>
      <w:r>
        <w:rPr>
          <w:b/>
        </w:rPr>
        <w:t>6</w:t>
      </w:r>
      <w:r w:rsidR="00C13FAA" w:rsidRPr="007C447C">
        <w:rPr>
          <w:b/>
        </w:rPr>
        <w:t xml:space="preserve">.1 </w:t>
      </w:r>
      <w:r w:rsidR="009E0DB1">
        <w:rPr>
          <w:b/>
        </w:rPr>
        <w:t>Razlogi za izključitev</w:t>
      </w:r>
    </w:p>
    <w:p w:rsidR="009E0DB1" w:rsidRDefault="009E0DB1" w:rsidP="009E0DB1">
      <w:pPr>
        <w:spacing w:line="276" w:lineRule="auto"/>
        <w:jc w:val="both"/>
        <w:rPr>
          <w:b/>
        </w:rPr>
      </w:pPr>
    </w:p>
    <w:p w:rsidR="009E0DB1" w:rsidRPr="00F73910" w:rsidRDefault="009E0DB1" w:rsidP="009E0DB1">
      <w:pPr>
        <w:spacing w:line="276" w:lineRule="auto"/>
        <w:jc w:val="both"/>
        <w:rPr>
          <w:b/>
        </w:rPr>
      </w:pPr>
      <w:r w:rsidRPr="00F73910">
        <w:rPr>
          <w:b/>
        </w:rPr>
        <w:t>A: Razlogi, povezani s kazenskimi obsodbami</w:t>
      </w:r>
    </w:p>
    <w:p w:rsidR="009E0DB1" w:rsidRPr="00F73910" w:rsidRDefault="009E0DB1" w:rsidP="009E0DB1">
      <w:pPr>
        <w:spacing w:line="276" w:lineRule="auto"/>
        <w:jc w:val="both"/>
        <w:rPr>
          <w:b/>
        </w:rPr>
      </w:pPr>
    </w:p>
    <w:p w:rsidR="009E0DB1" w:rsidRDefault="009E0DB1" w:rsidP="009E0DB1">
      <w:pPr>
        <w:spacing w:after="120" w:line="276" w:lineRule="auto"/>
        <w:jc w:val="both"/>
      </w:pPr>
      <w:r w:rsidRPr="00F73910">
        <w:t>1.</w:t>
      </w:r>
      <w:r>
        <w:t xml:space="preserve"> </w:t>
      </w:r>
      <w:r w:rsidRPr="00F73910">
        <w:t xml:space="preserve">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rsidR="009E0DB1" w:rsidRPr="00F73910" w:rsidRDefault="009E0DB1" w:rsidP="009E0DB1">
      <w:pPr>
        <w:spacing w:after="120" w:line="276" w:lineRule="auto"/>
        <w:jc w:val="both"/>
      </w:pPr>
      <w:r w:rsidRPr="00F73910">
        <w:t>(pogoj mora izpolnjevati vsak gospodarski subjekt, ki bo vključen v izvedbo javnega naročila)</w:t>
      </w:r>
    </w:p>
    <w:p w:rsidR="009E0DB1" w:rsidRDefault="009E0DB1" w:rsidP="009E0DB1">
      <w:pPr>
        <w:jc w:val="both"/>
        <w:rPr>
          <w:rFonts w:ascii="Verdana" w:hAnsi="Verdana"/>
          <w:sz w:val="20"/>
          <w:szCs w:val="20"/>
        </w:rPr>
      </w:pPr>
    </w:p>
    <w:p w:rsidR="009E0DB1" w:rsidRPr="00F73910" w:rsidRDefault="009E0DB1" w:rsidP="009E0DB1">
      <w:pPr>
        <w:jc w:val="both"/>
        <w:rPr>
          <w:b/>
        </w:rPr>
      </w:pPr>
      <w:r w:rsidRPr="00F73910">
        <w:rPr>
          <w:b/>
        </w:rPr>
        <w:t>B: Razlogi, povezani s plačilom davkov ali prispevkov za socialno varnost</w:t>
      </w:r>
    </w:p>
    <w:p w:rsidR="009E0DB1" w:rsidRPr="00F73910" w:rsidRDefault="009E0DB1" w:rsidP="009E0DB1">
      <w:pPr>
        <w:jc w:val="both"/>
        <w:rPr>
          <w:b/>
        </w:rPr>
      </w:pPr>
    </w:p>
    <w:p w:rsidR="009E0DB1" w:rsidRPr="00F73910" w:rsidRDefault="009E0DB1" w:rsidP="009E0DB1">
      <w:pPr>
        <w:spacing w:after="120"/>
        <w:jc w:val="both"/>
      </w:pPr>
      <w:r>
        <w:t xml:space="preserve">2. </w:t>
      </w:r>
      <w:r w:rsidRPr="00F73910">
        <w:t>Gospodarski subjekt zagotavlja, da:</w:t>
      </w:r>
    </w:p>
    <w:p w:rsidR="009E0DB1" w:rsidRPr="00F73910" w:rsidRDefault="009E0DB1" w:rsidP="001B4E59">
      <w:pPr>
        <w:numPr>
          <w:ilvl w:val="1"/>
          <w:numId w:val="3"/>
        </w:numPr>
        <w:spacing w:after="120" w:line="276" w:lineRule="auto"/>
        <w:jc w:val="both"/>
      </w:pPr>
      <w:r w:rsidRPr="00F73910">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rsidR="009E0DB1" w:rsidRPr="00F73910" w:rsidRDefault="009E0DB1" w:rsidP="001B4E59">
      <w:pPr>
        <w:numPr>
          <w:ilvl w:val="1"/>
          <w:numId w:val="3"/>
        </w:numPr>
        <w:spacing w:after="120" w:line="276" w:lineRule="auto"/>
        <w:jc w:val="both"/>
      </w:pPr>
      <w:r w:rsidRPr="00F73910">
        <w:t>ima na dan oddaje ponudbe ali prijave predložene vse obračune davčnih odtegljajev za dohodke iz delovnega razmerja za obdobje zadnjih petih let do dne oddaje ponudbe ali prijave.</w:t>
      </w:r>
    </w:p>
    <w:p w:rsidR="0061377D" w:rsidRPr="00AC0C3E" w:rsidRDefault="009E0DB1" w:rsidP="00AC0C3E">
      <w:pPr>
        <w:jc w:val="both"/>
      </w:pPr>
      <w:r w:rsidRPr="00F73910">
        <w:t>(pogoj mora izpolnjevati vsak gospodarski subjekt, ki bo vključen v izvedbo javnega naročila)</w:t>
      </w:r>
    </w:p>
    <w:p w:rsidR="009E0DB1" w:rsidRPr="007C447C" w:rsidRDefault="009E0DB1" w:rsidP="009E0DB1">
      <w:pPr>
        <w:spacing w:line="276" w:lineRule="auto"/>
        <w:jc w:val="both"/>
        <w:rPr>
          <w:b/>
        </w:rPr>
      </w:pPr>
      <w:r>
        <w:rPr>
          <w:b/>
        </w:rPr>
        <w:lastRenderedPageBreak/>
        <w:t>C: Nacionalni razlogi za izključitev</w:t>
      </w:r>
    </w:p>
    <w:p w:rsidR="00C13FAA" w:rsidRDefault="00C13FAA" w:rsidP="009E0DB1">
      <w:pPr>
        <w:spacing w:line="276" w:lineRule="auto"/>
        <w:jc w:val="both"/>
        <w:rPr>
          <w:b/>
        </w:rPr>
      </w:pPr>
    </w:p>
    <w:p w:rsidR="009E0DB1" w:rsidRPr="00F73910" w:rsidRDefault="009E0DB1" w:rsidP="009E0DB1">
      <w:pPr>
        <w:spacing w:after="120" w:line="276" w:lineRule="auto"/>
        <w:jc w:val="both"/>
      </w:pPr>
      <w:r w:rsidRPr="00F73910">
        <w:t xml:space="preserve">3. Gospodarski subjekt na dan, ko poteče rok za oddajo ponudb ali prijav, ni uvrščen v evidenco gospodarskih subjektov z negativnimi referencami iz 110. člena ZJN-3. </w:t>
      </w:r>
    </w:p>
    <w:p w:rsidR="009E0DB1" w:rsidRPr="00F73910" w:rsidRDefault="009E0DB1" w:rsidP="009E0DB1">
      <w:pPr>
        <w:spacing w:line="276" w:lineRule="auto"/>
        <w:jc w:val="both"/>
      </w:pPr>
      <w:r w:rsidRPr="00F73910">
        <w:t>(pogoj mora izpolnjevati vsak gospodarski subjekt, ki bo vključen v izvedbo javnega naročila)</w:t>
      </w:r>
    </w:p>
    <w:p w:rsidR="009E0DB1" w:rsidRDefault="009E0DB1" w:rsidP="009E0DB1">
      <w:pPr>
        <w:jc w:val="both"/>
        <w:rPr>
          <w:rFonts w:ascii="Verdana" w:hAnsi="Verdana"/>
          <w:sz w:val="20"/>
          <w:szCs w:val="20"/>
        </w:rPr>
      </w:pPr>
    </w:p>
    <w:p w:rsidR="009E0DB1" w:rsidRPr="00F73910" w:rsidRDefault="009E0DB1" w:rsidP="009E0DB1">
      <w:pPr>
        <w:spacing w:after="120" w:line="276" w:lineRule="auto"/>
        <w:jc w:val="both"/>
      </w:pPr>
      <w:r w:rsidRPr="00F73910">
        <w:t>4.</w:t>
      </w:r>
      <w:r>
        <w:t xml:space="preserve"> </w:t>
      </w:r>
      <w:r w:rsidRPr="00F73910">
        <w:t xml:space="preserve">Gospodarskemu subjektu </w:t>
      </w:r>
      <w:bookmarkStart w:id="6" w:name="_Hlk85522984"/>
      <w:r w:rsidRPr="00F73910">
        <w:t>v zadnjih treh letih pred potekom roka za oddajo ponudb, ni bila s pravnomočno odločbo pristojnega organa Republike Slovenije ali druge države članice ali tretje države dvakrat izrečena globa zaradi prekrška v zvezi s plačilom za delo</w:t>
      </w:r>
      <w:r>
        <w:t>, delovnim časom, počitki, opravljanjem dela na podlagi pogodb civilnega prava kljub obstoju elementov delovnega razmerja ali v zvezi z zaposlovanjem na črno, za kateri mu je bila s pravnomočno odločitvijo ali več pravnomočnimi odločitvami izrečena globa za prekršek.</w:t>
      </w:r>
      <w:bookmarkEnd w:id="6"/>
    </w:p>
    <w:p w:rsidR="009E0DB1" w:rsidRDefault="009E0DB1" w:rsidP="009E0DB1">
      <w:pPr>
        <w:spacing w:line="276" w:lineRule="auto"/>
        <w:jc w:val="both"/>
      </w:pPr>
      <w:r w:rsidRPr="00F73910">
        <w:t>(pogoj mora izpolnjevati vsak gospodarski subjekt, ki bo vključen v izvedbo javnega naročila)</w:t>
      </w:r>
    </w:p>
    <w:p w:rsidR="00C13FAA" w:rsidRPr="007C447C" w:rsidRDefault="00C13FAA" w:rsidP="00C13FAA">
      <w:pPr>
        <w:spacing w:line="276" w:lineRule="auto"/>
        <w:rPr>
          <w:rFonts w:eastAsia="Arial Unicode MS"/>
          <w:color w:val="000000"/>
        </w:rPr>
      </w:pPr>
    </w:p>
    <w:p w:rsidR="00C13FAA" w:rsidRDefault="002B4FD8" w:rsidP="00C13FAA">
      <w:pPr>
        <w:keepNext/>
        <w:keepLines/>
        <w:widowControl w:val="0"/>
        <w:tabs>
          <w:tab w:val="left" w:pos="730"/>
        </w:tabs>
        <w:spacing w:line="276" w:lineRule="auto"/>
        <w:outlineLvl w:val="2"/>
        <w:rPr>
          <w:b/>
          <w:color w:val="000000"/>
          <w:shd w:val="clear" w:color="auto" w:fill="FFFFFF"/>
        </w:rPr>
      </w:pPr>
      <w:r>
        <w:rPr>
          <w:b/>
          <w:color w:val="000000"/>
          <w:shd w:val="clear" w:color="auto" w:fill="FFFFFF"/>
        </w:rPr>
        <w:t>6</w:t>
      </w:r>
      <w:r w:rsidR="009E0DB1">
        <w:rPr>
          <w:b/>
          <w:color w:val="000000"/>
          <w:shd w:val="clear" w:color="auto" w:fill="FFFFFF"/>
        </w:rPr>
        <w:t>.2 Pogoji za sodelovanje</w:t>
      </w:r>
    </w:p>
    <w:p w:rsidR="009E0DB1" w:rsidRDefault="009E0DB1" w:rsidP="00C13FAA">
      <w:pPr>
        <w:keepNext/>
        <w:keepLines/>
        <w:widowControl w:val="0"/>
        <w:tabs>
          <w:tab w:val="left" w:pos="730"/>
        </w:tabs>
        <w:spacing w:line="276" w:lineRule="auto"/>
        <w:outlineLvl w:val="2"/>
        <w:rPr>
          <w:b/>
          <w:color w:val="000000"/>
          <w:shd w:val="clear" w:color="auto" w:fill="FFFFFF"/>
        </w:rPr>
      </w:pPr>
    </w:p>
    <w:p w:rsidR="009E0DB1" w:rsidRPr="00F73910" w:rsidRDefault="009E0DB1" w:rsidP="009E0DB1">
      <w:pPr>
        <w:spacing w:line="276" w:lineRule="auto"/>
        <w:jc w:val="both"/>
        <w:rPr>
          <w:b/>
        </w:rPr>
      </w:pPr>
      <w:r w:rsidRPr="00F73910">
        <w:rPr>
          <w:b/>
        </w:rPr>
        <w:t>A: Ustreznost za opravljanje poklicne dejavnosti</w:t>
      </w:r>
    </w:p>
    <w:p w:rsidR="009E0DB1" w:rsidRPr="00F73910" w:rsidRDefault="009E0DB1" w:rsidP="009E0DB1">
      <w:pPr>
        <w:spacing w:line="276" w:lineRule="auto"/>
        <w:jc w:val="both"/>
        <w:rPr>
          <w:b/>
        </w:rPr>
      </w:pPr>
    </w:p>
    <w:p w:rsidR="009E0DB1" w:rsidRPr="00F73910" w:rsidRDefault="009E0DB1" w:rsidP="009E0DB1">
      <w:pPr>
        <w:spacing w:after="120" w:line="276" w:lineRule="auto"/>
        <w:jc w:val="both"/>
      </w:pPr>
      <w:r w:rsidRPr="00F73910">
        <w:t>5. Vpis v poslovni register: gospodarski subjekt je registriran za opravljanje dejavnosti, ki je predmet tega javnega naročila.</w:t>
      </w:r>
    </w:p>
    <w:p w:rsidR="009E0DB1" w:rsidRPr="00F73910" w:rsidRDefault="009E0DB1" w:rsidP="009E0DB1">
      <w:pPr>
        <w:spacing w:line="276" w:lineRule="auto"/>
        <w:jc w:val="both"/>
      </w:pPr>
      <w:r w:rsidRPr="00F73910">
        <w:t>(gospodarski subjekt mora izpolnjevati pogoj za svoj del posla)</w:t>
      </w:r>
    </w:p>
    <w:p w:rsidR="009E0DB1" w:rsidRDefault="009E0DB1" w:rsidP="009E0DB1">
      <w:pPr>
        <w:spacing w:line="276" w:lineRule="auto"/>
        <w:jc w:val="both"/>
        <w:rPr>
          <w:rFonts w:ascii="Verdana" w:hAnsi="Verdana"/>
          <w:sz w:val="20"/>
          <w:szCs w:val="20"/>
        </w:rPr>
      </w:pPr>
    </w:p>
    <w:p w:rsidR="009E0DB1" w:rsidRDefault="009E0DB1" w:rsidP="009E0DB1">
      <w:pPr>
        <w:spacing w:line="276" w:lineRule="auto"/>
        <w:jc w:val="both"/>
        <w:rPr>
          <w:b/>
        </w:rPr>
      </w:pPr>
      <w:r w:rsidRPr="00EC7653">
        <w:rPr>
          <w:b/>
        </w:rPr>
        <w:t>B: Ekonomski in finančni položaj</w:t>
      </w:r>
    </w:p>
    <w:p w:rsidR="009E0DB1" w:rsidRDefault="009E0DB1" w:rsidP="009E0DB1">
      <w:pPr>
        <w:spacing w:line="276" w:lineRule="auto"/>
        <w:jc w:val="both"/>
        <w:rPr>
          <w:b/>
        </w:rPr>
      </w:pPr>
    </w:p>
    <w:p w:rsidR="009E0DB1" w:rsidRDefault="009E0DB1" w:rsidP="009E0DB1">
      <w:pPr>
        <w:pStyle w:val="ASB2"/>
        <w:spacing w:line="276" w:lineRule="auto"/>
        <w:rPr>
          <w:lang w:val="sl-SI"/>
        </w:rPr>
      </w:pPr>
      <w:r w:rsidRPr="00EC7653">
        <w:t xml:space="preserve">6. </w:t>
      </w:r>
      <w:r>
        <w:rPr>
          <w:lang w:val="sl-SI"/>
        </w:rPr>
        <w:t>Da je finančno in poslovno sposoben</w:t>
      </w:r>
      <w:r w:rsidR="00C05192">
        <w:rPr>
          <w:lang w:val="sl-SI"/>
        </w:rPr>
        <w:t>, kar pomeni,</w:t>
      </w:r>
      <w:r>
        <w:rPr>
          <w:lang w:val="sl-SI"/>
        </w:rPr>
        <w:t xml:space="preserve"> da nima oziroma v zadnjih 6 mesecih pred </w:t>
      </w:r>
      <w:r w:rsidR="009F6A74">
        <w:rPr>
          <w:lang w:val="sl-SI"/>
        </w:rPr>
        <w:t>rokom za oddajo ponudb</w:t>
      </w:r>
      <w:r>
        <w:rPr>
          <w:lang w:val="sl-SI"/>
        </w:rPr>
        <w:t xml:space="preserve"> ni imel </w:t>
      </w:r>
      <w:r w:rsidR="00A44214">
        <w:rPr>
          <w:lang w:val="sl-SI"/>
        </w:rPr>
        <w:t>blokiranega računa</w:t>
      </w:r>
      <w:r>
        <w:rPr>
          <w:lang w:val="sl-SI"/>
        </w:rPr>
        <w:t>.</w:t>
      </w:r>
    </w:p>
    <w:p w:rsidR="009E0DB1" w:rsidRDefault="009E0DB1" w:rsidP="009E0DB1">
      <w:pPr>
        <w:pStyle w:val="ASB2"/>
        <w:spacing w:line="276" w:lineRule="auto"/>
        <w:rPr>
          <w:lang w:val="sl-SI"/>
        </w:rPr>
      </w:pPr>
    </w:p>
    <w:p w:rsidR="009E0DB1" w:rsidRDefault="009E0DB1" w:rsidP="009E0DB1">
      <w:pPr>
        <w:spacing w:line="276" w:lineRule="auto"/>
        <w:jc w:val="both"/>
      </w:pPr>
      <w:r w:rsidRPr="00EC7653">
        <w:t>(pogoj mora izpolnjevati ponudnik, pri čemer naročnik zahteva solidarno odgovornost za izvedbo javnega naročila v primeru sklicevanja na kapacitete tretjih)</w:t>
      </w:r>
    </w:p>
    <w:p w:rsidR="009E0DB1" w:rsidRDefault="009E0DB1" w:rsidP="00C13FAA">
      <w:pPr>
        <w:keepNext/>
        <w:keepLines/>
        <w:widowControl w:val="0"/>
        <w:tabs>
          <w:tab w:val="left" w:pos="730"/>
        </w:tabs>
        <w:spacing w:line="276" w:lineRule="auto"/>
        <w:outlineLvl w:val="2"/>
        <w:rPr>
          <w:b/>
          <w:color w:val="000000"/>
          <w:shd w:val="clear" w:color="auto" w:fill="FFFFFF"/>
        </w:rPr>
      </w:pPr>
    </w:p>
    <w:p w:rsidR="009E0DB1" w:rsidRDefault="00557DB3" w:rsidP="00C13FAA">
      <w:pPr>
        <w:keepNext/>
        <w:keepLines/>
        <w:widowControl w:val="0"/>
        <w:tabs>
          <w:tab w:val="left" w:pos="730"/>
        </w:tabs>
        <w:spacing w:line="276" w:lineRule="auto"/>
        <w:outlineLvl w:val="2"/>
        <w:rPr>
          <w:b/>
        </w:rPr>
      </w:pPr>
      <w:r>
        <w:rPr>
          <w:b/>
        </w:rPr>
        <w:t>C: Tehničn</w:t>
      </w:r>
      <w:r w:rsidR="008B3803">
        <w:rPr>
          <w:b/>
        </w:rPr>
        <w:t>a in strokovna sposobnost</w:t>
      </w:r>
    </w:p>
    <w:p w:rsidR="00557DB3" w:rsidRDefault="00557DB3" w:rsidP="00C13FAA">
      <w:pPr>
        <w:keepNext/>
        <w:keepLines/>
        <w:widowControl w:val="0"/>
        <w:tabs>
          <w:tab w:val="left" w:pos="730"/>
        </w:tabs>
        <w:spacing w:line="276" w:lineRule="auto"/>
        <w:outlineLvl w:val="2"/>
        <w:rPr>
          <w:b/>
        </w:rPr>
      </w:pPr>
    </w:p>
    <w:p w:rsidR="008B3803" w:rsidRPr="008B3803" w:rsidRDefault="008B3803" w:rsidP="008B3803">
      <w:pPr>
        <w:autoSpaceDE w:val="0"/>
        <w:autoSpaceDN w:val="0"/>
        <w:adjustRightInd w:val="0"/>
        <w:spacing w:line="276" w:lineRule="auto"/>
        <w:jc w:val="both"/>
        <w:rPr>
          <w:rFonts w:eastAsia="Calibri"/>
          <w:lang w:eastAsia="en-US"/>
        </w:rPr>
      </w:pPr>
      <w:r w:rsidRPr="008B3803">
        <w:rPr>
          <w:rFonts w:eastAsia="Calibri"/>
          <w:lang w:eastAsia="en-US"/>
        </w:rPr>
        <w:t>7.</w:t>
      </w:r>
      <w:r w:rsidRPr="008B3803">
        <w:rPr>
          <w:rFonts w:eastAsia="Calibri"/>
          <w:color w:val="FF0000"/>
          <w:lang w:eastAsia="en-US"/>
        </w:rPr>
        <w:t xml:space="preserve"> </w:t>
      </w:r>
      <w:r w:rsidRPr="008B3803">
        <w:rPr>
          <w:rFonts w:eastAsia="Calibri"/>
          <w:position w:val="-2"/>
          <w:lang w:eastAsia="en-US"/>
        </w:rPr>
        <w:t>Da zagotavlja, da ima vse ponujeno blago CE certifikat, s katerim izkazuje varnost, kakovost in uporabnost ponujene opreme v skladu s smernicami  direktive 93/42/EEC.</w:t>
      </w:r>
      <w:r w:rsidRPr="008B3803">
        <w:rPr>
          <w:rFonts w:eastAsia="Calibri"/>
          <w:lang w:eastAsia="en-US"/>
        </w:rPr>
        <w:t xml:space="preserve"> (gospodarski subjekt mora izpolnjevati pogoj za svoj del posla)</w:t>
      </w:r>
    </w:p>
    <w:p w:rsidR="008B3803" w:rsidRPr="008B3803" w:rsidRDefault="008B3803" w:rsidP="008B3803">
      <w:pPr>
        <w:spacing w:line="276" w:lineRule="auto"/>
        <w:jc w:val="both"/>
        <w:rPr>
          <w:rFonts w:eastAsia="Calibri"/>
          <w:lang w:eastAsia="en-US"/>
        </w:rPr>
      </w:pPr>
      <w:r w:rsidRPr="008B3803">
        <w:rPr>
          <w:rFonts w:eastAsia="Calibri"/>
          <w:lang w:eastAsia="en-US"/>
        </w:rPr>
        <w:t xml:space="preserve">Dokazilo: </w:t>
      </w:r>
      <w:r w:rsidR="00A44214">
        <w:rPr>
          <w:rFonts w:eastAsia="Calibri"/>
          <w:lang w:eastAsia="en-US"/>
        </w:rPr>
        <w:t xml:space="preserve">priložen </w:t>
      </w:r>
      <w:r w:rsidRPr="008B3803">
        <w:rPr>
          <w:rFonts w:eastAsia="Calibri"/>
          <w:lang w:eastAsia="en-US"/>
        </w:rPr>
        <w:t>CE certifikat.</w:t>
      </w:r>
    </w:p>
    <w:p w:rsidR="008B3803" w:rsidRPr="008B3803" w:rsidRDefault="008B3803" w:rsidP="008B3803">
      <w:pPr>
        <w:spacing w:line="276" w:lineRule="auto"/>
        <w:jc w:val="both"/>
        <w:rPr>
          <w:rFonts w:eastAsia="Calibri"/>
          <w:color w:val="FF0000"/>
          <w:lang w:eastAsia="en-US"/>
        </w:rPr>
      </w:pPr>
    </w:p>
    <w:p w:rsidR="008B3803" w:rsidRPr="008B3803" w:rsidRDefault="008B3803" w:rsidP="008B3803">
      <w:pPr>
        <w:tabs>
          <w:tab w:val="left" w:pos="351"/>
        </w:tabs>
        <w:spacing w:line="276" w:lineRule="auto"/>
        <w:jc w:val="both"/>
        <w:rPr>
          <w:rFonts w:eastAsia="Arial Unicode MS"/>
          <w:color w:val="000000"/>
        </w:rPr>
      </w:pPr>
      <w:r w:rsidRPr="008B3803">
        <w:rPr>
          <w:rFonts w:eastAsia="Arial Unicode MS"/>
        </w:rPr>
        <w:lastRenderedPageBreak/>
        <w:t>8.</w:t>
      </w:r>
      <w:r w:rsidRPr="008B3803">
        <w:rPr>
          <w:rFonts w:eastAsia="Arial Unicode MS"/>
          <w:color w:val="FF0000"/>
        </w:rPr>
        <w:t xml:space="preserve"> </w:t>
      </w:r>
      <w:r w:rsidRPr="008B3803">
        <w:rPr>
          <w:rFonts w:eastAsia="Arial Unicode MS"/>
          <w:color w:val="000000"/>
          <w:position w:val="-2"/>
        </w:rPr>
        <w:t>Da bo na poziv naročnika, v roku 6 dni, se udeležil predstavitve ponudbe v prostorih naročnika, v primeru, da bo naročnik to zahteval.</w:t>
      </w:r>
      <w:r w:rsidRPr="008B3803">
        <w:rPr>
          <w:rFonts w:eastAsia="Arial Unicode MS"/>
          <w:color w:val="000000"/>
        </w:rPr>
        <w:t xml:space="preserve"> </w:t>
      </w:r>
    </w:p>
    <w:p w:rsidR="008B3803" w:rsidRPr="008B3803" w:rsidRDefault="008B3803" w:rsidP="008B3803">
      <w:pPr>
        <w:tabs>
          <w:tab w:val="left" w:pos="351"/>
        </w:tabs>
        <w:spacing w:line="276" w:lineRule="auto"/>
        <w:jc w:val="both"/>
        <w:rPr>
          <w:rFonts w:eastAsia="Arial Unicode MS"/>
          <w:color w:val="000000"/>
        </w:rPr>
      </w:pPr>
      <w:r w:rsidRPr="008B3803">
        <w:rPr>
          <w:rFonts w:eastAsia="Arial Unicode MS"/>
          <w:color w:val="000000"/>
        </w:rPr>
        <w:t>(gospodarski subjekt mora izpolnjevati pogoj za svoj del posla)</w:t>
      </w:r>
    </w:p>
    <w:p w:rsidR="008B3803" w:rsidRPr="008B3803" w:rsidRDefault="008B3803" w:rsidP="008B3803">
      <w:pPr>
        <w:autoSpaceDE w:val="0"/>
        <w:autoSpaceDN w:val="0"/>
        <w:adjustRightInd w:val="0"/>
        <w:spacing w:line="276" w:lineRule="auto"/>
        <w:jc w:val="both"/>
        <w:rPr>
          <w:rFonts w:ascii="Times-Roman" w:eastAsia="Calibri" w:hAnsi="Times-Roman" w:cs="Times-Roman"/>
          <w:lang w:eastAsia="en-US"/>
        </w:rPr>
      </w:pPr>
    </w:p>
    <w:p w:rsidR="008B3803" w:rsidRPr="008B3803" w:rsidRDefault="008B3803" w:rsidP="008B3803">
      <w:pPr>
        <w:autoSpaceDE w:val="0"/>
        <w:autoSpaceDN w:val="0"/>
        <w:adjustRightInd w:val="0"/>
        <w:spacing w:line="276" w:lineRule="auto"/>
        <w:jc w:val="both"/>
        <w:rPr>
          <w:rFonts w:eastAsia="Calibri"/>
          <w:lang w:eastAsia="en-US"/>
        </w:rPr>
      </w:pPr>
      <w:r w:rsidRPr="008B3803">
        <w:rPr>
          <w:rFonts w:eastAsia="Calibri"/>
          <w:lang w:eastAsia="en-US"/>
        </w:rPr>
        <w:t xml:space="preserve">9. </w:t>
      </w:r>
      <w:r w:rsidRPr="008B3803">
        <w:rPr>
          <w:rFonts w:eastAsia="Calibri"/>
          <w:position w:val="-2"/>
          <w:lang w:eastAsia="en-US"/>
        </w:rPr>
        <w:t>Da je kvalitetno in strokovno izpolnjeval pogodbene obveznosti iz pogodb, sklenjenih z naročniki v zadnjih treh letih</w:t>
      </w:r>
      <w:r w:rsidR="00302842">
        <w:rPr>
          <w:rFonts w:eastAsia="Calibri"/>
          <w:position w:val="-2"/>
          <w:lang w:eastAsia="en-US"/>
        </w:rPr>
        <w:t xml:space="preserve"> </w:t>
      </w:r>
      <w:r w:rsidR="00E70D39">
        <w:rPr>
          <w:rFonts w:eastAsia="Calibri"/>
          <w:position w:val="-2"/>
          <w:lang w:eastAsia="en-US"/>
        </w:rPr>
        <w:t>pred rokom za oddajo ponudb.</w:t>
      </w:r>
      <w:r w:rsidRPr="008B3803">
        <w:rPr>
          <w:rFonts w:eastAsia="Calibri"/>
          <w:lang w:eastAsia="en-US"/>
        </w:rPr>
        <w:t xml:space="preserve"> (gospodarski subjekt mora izpolnjevati pogoj za svoj del posla)</w:t>
      </w:r>
    </w:p>
    <w:p w:rsidR="008B3803" w:rsidRPr="008B3803" w:rsidRDefault="008B3803" w:rsidP="008B3803">
      <w:pPr>
        <w:spacing w:line="276" w:lineRule="auto"/>
        <w:jc w:val="both"/>
        <w:rPr>
          <w:rFonts w:eastAsia="Calibri"/>
          <w:lang w:eastAsia="en-US"/>
        </w:rPr>
      </w:pPr>
    </w:p>
    <w:p w:rsidR="008B3803" w:rsidRPr="008B3803" w:rsidRDefault="008B3803" w:rsidP="008B3803">
      <w:pPr>
        <w:spacing w:line="276" w:lineRule="auto"/>
        <w:jc w:val="both"/>
        <w:rPr>
          <w:rFonts w:eastAsia="Calibri"/>
          <w:lang w:eastAsia="en-US"/>
        </w:rPr>
      </w:pPr>
      <w:r w:rsidRPr="008B3803">
        <w:rPr>
          <w:rFonts w:eastAsia="Calibri"/>
          <w:lang w:eastAsia="en-US"/>
        </w:rPr>
        <w:t xml:space="preserve">10. </w:t>
      </w:r>
      <w:r w:rsidRPr="008B3803">
        <w:rPr>
          <w:rFonts w:eastAsia="Calibri"/>
          <w:position w:val="-2"/>
          <w:lang w:eastAsia="en-US"/>
        </w:rPr>
        <w:t>Da zagotavlja skladnost ponujenih medicinskih pripomočkov z določili Zakona o medicinskih pripomočkih (</w:t>
      </w:r>
      <w:proofErr w:type="spellStart"/>
      <w:r w:rsidRPr="008B3803">
        <w:rPr>
          <w:rFonts w:eastAsia="Calibri"/>
          <w:position w:val="-2"/>
          <w:lang w:eastAsia="en-US"/>
        </w:rPr>
        <w:t>Ur.l</w:t>
      </w:r>
      <w:proofErr w:type="spellEnd"/>
      <w:r w:rsidRPr="008B3803">
        <w:rPr>
          <w:rFonts w:eastAsia="Calibri"/>
          <w:position w:val="-2"/>
          <w:lang w:eastAsia="en-US"/>
        </w:rPr>
        <w:t>. 98/09)</w:t>
      </w:r>
      <w:r w:rsidRPr="008B3803">
        <w:rPr>
          <w:rFonts w:eastAsia="Calibri"/>
          <w:lang w:eastAsia="en-US"/>
        </w:rPr>
        <w:t>.</w:t>
      </w:r>
    </w:p>
    <w:p w:rsidR="008B3803" w:rsidRPr="008B3803" w:rsidRDefault="008B3803" w:rsidP="008B3803">
      <w:pPr>
        <w:spacing w:line="276" w:lineRule="auto"/>
        <w:jc w:val="both"/>
        <w:rPr>
          <w:rFonts w:eastAsia="Calibri"/>
          <w:lang w:eastAsia="en-US"/>
        </w:rPr>
      </w:pPr>
      <w:r w:rsidRPr="008B3803">
        <w:rPr>
          <w:rFonts w:eastAsia="Calibri"/>
          <w:lang w:eastAsia="en-US"/>
        </w:rPr>
        <w:t>(gospodarski subjekt mora izpolnjevati pogoj za svoj del posla)</w:t>
      </w:r>
    </w:p>
    <w:p w:rsidR="008B3803" w:rsidRPr="008B3803" w:rsidRDefault="008B3803" w:rsidP="008B3803">
      <w:pPr>
        <w:spacing w:line="276" w:lineRule="auto"/>
        <w:jc w:val="both"/>
        <w:rPr>
          <w:rFonts w:eastAsia="Calibri"/>
          <w:lang w:eastAsia="en-US"/>
        </w:rPr>
      </w:pPr>
    </w:p>
    <w:p w:rsidR="008B3803" w:rsidRPr="008B3803" w:rsidRDefault="008B3803" w:rsidP="008B3803">
      <w:pPr>
        <w:autoSpaceDE w:val="0"/>
        <w:autoSpaceDN w:val="0"/>
        <w:adjustRightInd w:val="0"/>
        <w:spacing w:line="276" w:lineRule="auto"/>
        <w:jc w:val="both"/>
        <w:rPr>
          <w:rFonts w:eastAsia="Calibri"/>
          <w:lang w:eastAsia="en-US"/>
        </w:rPr>
      </w:pPr>
      <w:r w:rsidRPr="008B3803">
        <w:rPr>
          <w:rFonts w:eastAsia="Calibri"/>
          <w:lang w:eastAsia="en-US"/>
        </w:rPr>
        <w:t xml:space="preserve">11. </w:t>
      </w:r>
      <w:r w:rsidRPr="008B3803">
        <w:rPr>
          <w:rFonts w:eastAsia="Calibri"/>
          <w:position w:val="-2"/>
          <w:lang w:eastAsia="en-US"/>
        </w:rPr>
        <w:t xml:space="preserve">Da nudi novo opremo, ki ustreza vsem tehničnim in kakovostnim zahtevam naročnika, navedenim v </w:t>
      </w:r>
      <w:r w:rsidR="00E73BE5">
        <w:rPr>
          <w:rFonts w:eastAsia="Calibri"/>
          <w:position w:val="-2"/>
          <w:lang w:eastAsia="en-US"/>
        </w:rPr>
        <w:t>Tehničnih specifikacijah</w:t>
      </w:r>
      <w:r w:rsidRPr="008B3803">
        <w:rPr>
          <w:rFonts w:eastAsia="Calibri"/>
          <w:position w:val="-2"/>
          <w:lang w:eastAsia="en-US"/>
        </w:rPr>
        <w:t xml:space="preserve"> naročnika  in v razpisni dokumentaciji.</w:t>
      </w:r>
      <w:r w:rsidRPr="008B3803">
        <w:rPr>
          <w:rFonts w:eastAsia="Calibri"/>
          <w:lang w:eastAsia="en-US"/>
        </w:rPr>
        <w:t xml:space="preserve"> (gospodarski subjekt mora izpolnjevati pogoj za svoj del posla)</w:t>
      </w:r>
    </w:p>
    <w:p w:rsidR="008B3803" w:rsidRPr="008B3803" w:rsidRDefault="008B3803" w:rsidP="008B3803">
      <w:pPr>
        <w:spacing w:line="276" w:lineRule="auto"/>
        <w:jc w:val="both"/>
        <w:rPr>
          <w:rFonts w:eastAsia="Calibri"/>
          <w:lang w:eastAsia="en-US"/>
        </w:rPr>
      </w:pPr>
    </w:p>
    <w:p w:rsidR="008B3803" w:rsidRPr="008B3803" w:rsidRDefault="008B3803" w:rsidP="008B3803">
      <w:pPr>
        <w:spacing w:line="276" w:lineRule="auto"/>
        <w:jc w:val="both"/>
        <w:rPr>
          <w:rFonts w:eastAsia="Calibri"/>
          <w:lang w:eastAsia="en-US"/>
        </w:rPr>
      </w:pPr>
      <w:r w:rsidRPr="008B3803">
        <w:rPr>
          <w:rFonts w:eastAsia="Calibri"/>
          <w:lang w:eastAsia="en-US"/>
        </w:rPr>
        <w:t xml:space="preserve">12. </w:t>
      </w:r>
      <w:r w:rsidRPr="008B3803">
        <w:rPr>
          <w:rFonts w:eastAsia="Calibri"/>
          <w:position w:val="-2"/>
          <w:lang w:eastAsia="en-US"/>
        </w:rPr>
        <w:t xml:space="preserve">Da zagotavlja, da bo dobavil in montiral opremo ter izvedel šolanje naročnikovega osebja v  </w:t>
      </w:r>
      <w:r w:rsidR="00E70D39">
        <w:rPr>
          <w:rFonts w:eastAsia="Calibri"/>
          <w:position w:val="-2"/>
          <w:lang w:eastAsia="en-US"/>
        </w:rPr>
        <w:t>10</w:t>
      </w:r>
      <w:r w:rsidRPr="008B3803">
        <w:rPr>
          <w:rFonts w:eastAsia="Calibri"/>
          <w:position w:val="-2"/>
          <w:lang w:eastAsia="en-US"/>
        </w:rPr>
        <w:t xml:space="preserve"> dneh, šteto od obojestranskega podpisa pogodbe.</w:t>
      </w:r>
    </w:p>
    <w:p w:rsidR="008B3803" w:rsidRPr="008B3803" w:rsidRDefault="008B3803" w:rsidP="008B3803">
      <w:pPr>
        <w:spacing w:line="276" w:lineRule="auto"/>
        <w:jc w:val="both"/>
        <w:rPr>
          <w:rFonts w:eastAsia="Calibri"/>
          <w:lang w:eastAsia="en-US"/>
        </w:rPr>
      </w:pPr>
      <w:r w:rsidRPr="008B3803">
        <w:rPr>
          <w:rFonts w:eastAsia="Calibri"/>
          <w:lang w:eastAsia="en-US"/>
        </w:rPr>
        <w:t>(gospodarski subjekt mora izpolnjevati pogoj za svoj del posla)</w:t>
      </w:r>
    </w:p>
    <w:p w:rsidR="008B3803" w:rsidRPr="008B3803" w:rsidRDefault="008B3803" w:rsidP="008B3803">
      <w:pPr>
        <w:tabs>
          <w:tab w:val="left" w:pos="351"/>
        </w:tabs>
        <w:spacing w:line="276" w:lineRule="auto"/>
        <w:jc w:val="both"/>
        <w:rPr>
          <w:rFonts w:eastAsia="Arial Unicode MS"/>
        </w:rPr>
      </w:pPr>
    </w:p>
    <w:p w:rsidR="008B3803" w:rsidRPr="008B3803" w:rsidRDefault="008B3803" w:rsidP="008B3803">
      <w:pPr>
        <w:autoSpaceDE w:val="0"/>
        <w:autoSpaceDN w:val="0"/>
        <w:adjustRightInd w:val="0"/>
        <w:spacing w:line="276" w:lineRule="auto"/>
        <w:jc w:val="both"/>
        <w:rPr>
          <w:rFonts w:eastAsia="Calibri"/>
          <w:lang w:eastAsia="en-US"/>
        </w:rPr>
      </w:pPr>
      <w:r w:rsidRPr="008B3803">
        <w:rPr>
          <w:rFonts w:eastAsia="Calibri"/>
          <w:lang w:eastAsia="en-US"/>
        </w:rPr>
        <w:t xml:space="preserve">13. </w:t>
      </w:r>
      <w:r w:rsidRPr="008B3803">
        <w:rPr>
          <w:rFonts w:eastAsia="Calibri"/>
          <w:position w:val="-2"/>
          <w:lang w:eastAsia="en-US"/>
        </w:rPr>
        <w:t xml:space="preserve">Da zagotavlja dostavo blaga </w:t>
      </w:r>
      <w:proofErr w:type="spellStart"/>
      <w:r w:rsidRPr="008B3803">
        <w:rPr>
          <w:rFonts w:eastAsia="Calibri"/>
          <w:position w:val="-2"/>
          <w:lang w:eastAsia="en-US"/>
        </w:rPr>
        <w:t>ddp</w:t>
      </w:r>
      <w:proofErr w:type="spellEnd"/>
      <w:r w:rsidRPr="008B3803">
        <w:rPr>
          <w:rFonts w:eastAsia="Calibri"/>
          <w:position w:val="-2"/>
          <w:lang w:eastAsia="en-US"/>
        </w:rPr>
        <w:t xml:space="preserve"> Splošna bolnišnica Murska Sobota, razloženo in montirano v prostore naročnika, v sklopu ponudbene cene.</w:t>
      </w:r>
      <w:r w:rsidRPr="008B3803">
        <w:rPr>
          <w:rFonts w:eastAsia="Calibri"/>
          <w:lang w:eastAsia="en-US"/>
        </w:rPr>
        <w:t xml:space="preserve"> </w:t>
      </w:r>
    </w:p>
    <w:p w:rsidR="008B3803" w:rsidRPr="008B3803" w:rsidRDefault="008B3803" w:rsidP="008B3803">
      <w:pPr>
        <w:autoSpaceDE w:val="0"/>
        <w:autoSpaceDN w:val="0"/>
        <w:adjustRightInd w:val="0"/>
        <w:spacing w:line="276" w:lineRule="auto"/>
        <w:jc w:val="both"/>
        <w:rPr>
          <w:rFonts w:eastAsia="Calibri"/>
          <w:lang w:eastAsia="en-US"/>
        </w:rPr>
      </w:pPr>
      <w:r w:rsidRPr="008B3803">
        <w:rPr>
          <w:rFonts w:eastAsia="Calibri"/>
          <w:lang w:eastAsia="en-US"/>
        </w:rPr>
        <w:t>(gospodarski subjekt mora izpolnjevati pogoj za svoj del posla)</w:t>
      </w:r>
    </w:p>
    <w:p w:rsidR="008B3803" w:rsidRPr="008B3803" w:rsidRDefault="008B3803" w:rsidP="008B3803">
      <w:pPr>
        <w:autoSpaceDE w:val="0"/>
        <w:autoSpaceDN w:val="0"/>
        <w:adjustRightInd w:val="0"/>
        <w:spacing w:line="276" w:lineRule="auto"/>
        <w:jc w:val="both"/>
        <w:rPr>
          <w:rFonts w:eastAsia="Calibri"/>
          <w:lang w:eastAsia="en-US"/>
        </w:rPr>
      </w:pPr>
    </w:p>
    <w:p w:rsidR="008B3803" w:rsidRPr="008B3803" w:rsidRDefault="008B3803" w:rsidP="008B3803">
      <w:pPr>
        <w:autoSpaceDE w:val="0"/>
        <w:autoSpaceDN w:val="0"/>
        <w:adjustRightInd w:val="0"/>
        <w:spacing w:line="276" w:lineRule="auto"/>
        <w:jc w:val="both"/>
        <w:rPr>
          <w:rFonts w:eastAsia="Calibri"/>
          <w:lang w:eastAsia="en-US"/>
        </w:rPr>
      </w:pPr>
      <w:r w:rsidRPr="008B3803">
        <w:rPr>
          <w:rFonts w:eastAsia="Calibri"/>
          <w:lang w:eastAsia="en-US"/>
        </w:rPr>
        <w:t xml:space="preserve">14. </w:t>
      </w:r>
      <w:r w:rsidRPr="008B3803">
        <w:rPr>
          <w:rFonts w:eastAsia="Calibri"/>
          <w:position w:val="-2"/>
          <w:lang w:eastAsia="en-US"/>
        </w:rPr>
        <w:t>Da zagotavlja ob dobavi in montaži tudi izvedbo šolanja naročnikovega osebja za delo s ponujeno opremo, v sklopu ponudbene cene.</w:t>
      </w:r>
    </w:p>
    <w:p w:rsidR="008B3803" w:rsidRPr="008B3803" w:rsidRDefault="008B3803" w:rsidP="008B3803">
      <w:pPr>
        <w:autoSpaceDE w:val="0"/>
        <w:autoSpaceDN w:val="0"/>
        <w:adjustRightInd w:val="0"/>
        <w:spacing w:line="276" w:lineRule="auto"/>
        <w:jc w:val="both"/>
        <w:rPr>
          <w:rFonts w:eastAsia="Calibri"/>
          <w:lang w:eastAsia="en-US"/>
        </w:rPr>
      </w:pPr>
      <w:r w:rsidRPr="008B3803">
        <w:rPr>
          <w:rFonts w:eastAsia="Calibri"/>
          <w:lang w:eastAsia="en-US"/>
        </w:rPr>
        <w:t>(gospodarski subjekt mora izpolnjevati pogoj za svoj del posla)</w:t>
      </w:r>
    </w:p>
    <w:p w:rsidR="008B3803" w:rsidRPr="008B3803" w:rsidRDefault="008B3803" w:rsidP="008B3803">
      <w:pPr>
        <w:autoSpaceDE w:val="0"/>
        <w:autoSpaceDN w:val="0"/>
        <w:adjustRightInd w:val="0"/>
        <w:spacing w:line="276" w:lineRule="auto"/>
        <w:jc w:val="both"/>
        <w:rPr>
          <w:rFonts w:eastAsia="Calibri"/>
          <w:lang w:eastAsia="en-US"/>
        </w:rPr>
      </w:pPr>
    </w:p>
    <w:p w:rsidR="008B3803" w:rsidRPr="00CB2DDF" w:rsidRDefault="008B3803" w:rsidP="008B3803">
      <w:pPr>
        <w:autoSpaceDE w:val="0"/>
        <w:autoSpaceDN w:val="0"/>
        <w:adjustRightInd w:val="0"/>
        <w:spacing w:line="276" w:lineRule="auto"/>
        <w:jc w:val="both"/>
        <w:rPr>
          <w:rFonts w:eastAsia="Calibri"/>
          <w:color w:val="000000" w:themeColor="text1"/>
          <w:lang w:eastAsia="en-US"/>
        </w:rPr>
      </w:pPr>
      <w:r w:rsidRPr="00CB2DDF">
        <w:rPr>
          <w:rFonts w:eastAsia="Calibri"/>
          <w:color w:val="000000" w:themeColor="text1"/>
          <w:lang w:eastAsia="en-US"/>
        </w:rPr>
        <w:t xml:space="preserve">15. </w:t>
      </w:r>
      <w:bookmarkStart w:id="7" w:name="_Hlk85616577"/>
      <w:r w:rsidRPr="00CB2DDF">
        <w:rPr>
          <w:rFonts w:eastAsia="Calibri"/>
          <w:color w:val="000000" w:themeColor="text1"/>
          <w:position w:val="-2"/>
          <w:lang w:eastAsia="en-US"/>
        </w:rPr>
        <w:t xml:space="preserve">Da </w:t>
      </w:r>
      <w:r w:rsidR="00AC0C3E" w:rsidRPr="00CB2DDF">
        <w:rPr>
          <w:rFonts w:eastAsia="Calibri"/>
          <w:color w:val="000000" w:themeColor="text1"/>
          <w:position w:val="-2"/>
          <w:lang w:eastAsia="en-US"/>
        </w:rPr>
        <w:t>je</w:t>
      </w:r>
      <w:r w:rsidRPr="00CB2DDF">
        <w:rPr>
          <w:rFonts w:eastAsia="Calibri"/>
          <w:color w:val="000000" w:themeColor="text1"/>
          <w:position w:val="-2"/>
          <w:lang w:eastAsia="en-US"/>
        </w:rPr>
        <w:t xml:space="preserve"> v zadnjih 3 letih </w:t>
      </w:r>
      <w:r w:rsidR="00E70D39" w:rsidRPr="00CB2DDF">
        <w:rPr>
          <w:rFonts w:eastAsia="Calibri"/>
          <w:color w:val="000000" w:themeColor="text1"/>
          <w:position w:val="-2"/>
          <w:lang w:eastAsia="en-US"/>
        </w:rPr>
        <w:t xml:space="preserve">pred </w:t>
      </w:r>
      <w:r w:rsidR="00AC0C3E" w:rsidRPr="00CB2DDF">
        <w:rPr>
          <w:rFonts w:eastAsia="Calibri"/>
          <w:color w:val="000000" w:themeColor="text1"/>
          <w:position w:val="-2"/>
          <w:lang w:eastAsia="en-US"/>
        </w:rPr>
        <w:t>rokom za oddajo</w:t>
      </w:r>
      <w:r w:rsidR="00E70D39" w:rsidRPr="00CB2DDF">
        <w:rPr>
          <w:rFonts w:eastAsia="Calibri"/>
          <w:color w:val="000000" w:themeColor="text1"/>
          <w:position w:val="-2"/>
          <w:lang w:eastAsia="en-US"/>
        </w:rPr>
        <w:t xml:space="preserve"> ponudb</w:t>
      </w:r>
      <w:r w:rsidRPr="00CB2DDF">
        <w:rPr>
          <w:rFonts w:eastAsia="Calibri"/>
          <w:color w:val="000000" w:themeColor="text1"/>
          <w:position w:val="-2"/>
          <w:lang w:eastAsia="en-US"/>
        </w:rPr>
        <w:t xml:space="preserve"> uspešno dobav</w:t>
      </w:r>
      <w:r w:rsidR="00AC0C3E" w:rsidRPr="00CB2DDF">
        <w:rPr>
          <w:rFonts w:eastAsia="Calibri"/>
          <w:color w:val="000000" w:themeColor="text1"/>
          <w:position w:val="-2"/>
          <w:lang w:eastAsia="en-US"/>
        </w:rPr>
        <w:t>il</w:t>
      </w:r>
      <w:r w:rsidRPr="00CB2DDF">
        <w:rPr>
          <w:rFonts w:eastAsia="Calibri"/>
          <w:color w:val="000000" w:themeColor="text1"/>
          <w:position w:val="-2"/>
          <w:lang w:eastAsia="en-US"/>
        </w:rPr>
        <w:t xml:space="preserve"> vsaj </w:t>
      </w:r>
      <w:r w:rsidR="00AC0C3E" w:rsidRPr="00CB2DDF">
        <w:rPr>
          <w:rFonts w:eastAsia="Calibri"/>
          <w:color w:val="000000" w:themeColor="text1"/>
          <w:position w:val="-2"/>
          <w:lang w:eastAsia="en-US"/>
        </w:rPr>
        <w:t xml:space="preserve">pet </w:t>
      </w:r>
      <w:r w:rsidRPr="00CB2DDF">
        <w:rPr>
          <w:rFonts w:eastAsia="Calibri"/>
          <w:color w:val="000000" w:themeColor="text1"/>
          <w:position w:val="-2"/>
          <w:lang w:eastAsia="en-US"/>
        </w:rPr>
        <w:t>(</w:t>
      </w:r>
      <w:r w:rsidR="00AC0C3E" w:rsidRPr="00CB2DDF">
        <w:rPr>
          <w:rFonts w:eastAsia="Calibri"/>
          <w:color w:val="000000" w:themeColor="text1"/>
          <w:position w:val="-2"/>
          <w:lang w:eastAsia="en-US"/>
        </w:rPr>
        <w:t>5</w:t>
      </w:r>
      <w:r w:rsidRPr="00CB2DDF">
        <w:rPr>
          <w:rFonts w:eastAsia="Calibri"/>
          <w:color w:val="000000" w:themeColor="text1"/>
          <w:position w:val="-2"/>
          <w:lang w:eastAsia="en-US"/>
        </w:rPr>
        <w:t>) aparat</w:t>
      </w:r>
      <w:r w:rsidR="00AC0C3E" w:rsidRPr="00CB2DDF">
        <w:rPr>
          <w:rFonts w:eastAsia="Calibri"/>
          <w:color w:val="000000" w:themeColor="text1"/>
          <w:position w:val="-2"/>
          <w:lang w:eastAsia="en-US"/>
        </w:rPr>
        <w:t>ov</w:t>
      </w:r>
      <w:r w:rsidRPr="00CB2DDF">
        <w:rPr>
          <w:rFonts w:eastAsia="Calibri"/>
          <w:color w:val="000000" w:themeColor="text1"/>
          <w:position w:val="-2"/>
          <w:lang w:eastAsia="en-US"/>
        </w:rPr>
        <w:t xml:space="preserve"> s potrošnim material</w:t>
      </w:r>
      <w:r w:rsidR="00AC0C3E" w:rsidRPr="00CB2DDF">
        <w:rPr>
          <w:rFonts w:eastAsia="Calibri"/>
          <w:color w:val="000000" w:themeColor="text1"/>
          <w:position w:val="-2"/>
          <w:lang w:eastAsia="en-US"/>
        </w:rPr>
        <w:t>om</w:t>
      </w:r>
      <w:r w:rsidRPr="00CB2DDF">
        <w:rPr>
          <w:rFonts w:eastAsia="Calibri"/>
          <w:color w:val="000000" w:themeColor="text1"/>
          <w:position w:val="-2"/>
          <w:lang w:eastAsia="en-US"/>
        </w:rPr>
        <w:t xml:space="preserve"> kot se ponujajo naročniku,</w:t>
      </w:r>
      <w:r w:rsidR="00AC0C3E" w:rsidRPr="00CB2DDF">
        <w:rPr>
          <w:rFonts w:eastAsia="Calibri"/>
          <w:color w:val="000000" w:themeColor="text1"/>
          <w:position w:val="-2"/>
          <w:lang w:eastAsia="en-US"/>
        </w:rPr>
        <w:t xml:space="preserve"> zdravstvenim ustanovam</w:t>
      </w:r>
      <w:r w:rsidRPr="00CB2DDF">
        <w:rPr>
          <w:rFonts w:eastAsia="Calibri"/>
          <w:color w:val="000000" w:themeColor="text1"/>
          <w:position w:val="-2"/>
          <w:lang w:eastAsia="en-US"/>
        </w:rPr>
        <w:t xml:space="preserve"> v R</w:t>
      </w:r>
      <w:r w:rsidR="00AC0C3E" w:rsidRPr="00CB2DDF">
        <w:rPr>
          <w:rFonts w:eastAsia="Calibri"/>
          <w:color w:val="000000" w:themeColor="text1"/>
          <w:position w:val="-2"/>
          <w:lang w:eastAsia="en-US"/>
        </w:rPr>
        <w:t>epubliki Sloveniji</w:t>
      </w:r>
      <w:r w:rsidRPr="00CB2DDF">
        <w:rPr>
          <w:rFonts w:eastAsia="Calibri"/>
          <w:color w:val="000000" w:themeColor="text1"/>
          <w:position w:val="-2"/>
          <w:lang w:eastAsia="en-US"/>
        </w:rPr>
        <w:t xml:space="preserve"> in so naročniki - investitorji z dobavljenim aparatom in njegovim delovanjem zadovoljni.</w:t>
      </w:r>
    </w:p>
    <w:p w:rsidR="008B3803" w:rsidRPr="00CB2DDF" w:rsidRDefault="008B3803" w:rsidP="008B3803">
      <w:pPr>
        <w:autoSpaceDE w:val="0"/>
        <w:autoSpaceDN w:val="0"/>
        <w:adjustRightInd w:val="0"/>
        <w:spacing w:line="276" w:lineRule="auto"/>
        <w:jc w:val="both"/>
        <w:rPr>
          <w:rFonts w:eastAsia="Calibri"/>
          <w:color w:val="000000" w:themeColor="text1"/>
          <w:lang w:eastAsia="en-US"/>
        </w:rPr>
      </w:pPr>
      <w:r w:rsidRPr="00CB2DDF">
        <w:rPr>
          <w:rFonts w:eastAsia="Calibri"/>
          <w:color w:val="000000" w:themeColor="text1"/>
          <w:lang w:eastAsia="en-US"/>
        </w:rPr>
        <w:t>(gospodarski subjekt mora izpolnjevati pogoj za svoj del posla)</w:t>
      </w:r>
    </w:p>
    <w:bookmarkEnd w:id="7"/>
    <w:p w:rsidR="008B3803" w:rsidRPr="008B3803" w:rsidRDefault="008B3803" w:rsidP="008B3803">
      <w:pPr>
        <w:tabs>
          <w:tab w:val="left" w:pos="351"/>
        </w:tabs>
        <w:spacing w:line="276" w:lineRule="auto"/>
        <w:ind w:left="20"/>
        <w:jc w:val="both"/>
        <w:rPr>
          <w:rFonts w:eastAsia="Arial Unicode MS"/>
          <w:color w:val="000000"/>
          <w:position w:val="-2"/>
        </w:rPr>
      </w:pPr>
    </w:p>
    <w:p w:rsidR="008B3803" w:rsidRPr="008B3803" w:rsidRDefault="008B3803" w:rsidP="008B3803">
      <w:pPr>
        <w:tabs>
          <w:tab w:val="left" w:pos="351"/>
        </w:tabs>
        <w:spacing w:line="276" w:lineRule="auto"/>
        <w:ind w:left="20"/>
        <w:jc w:val="both"/>
        <w:rPr>
          <w:rFonts w:eastAsia="Arial Unicode MS"/>
          <w:color w:val="000000"/>
          <w:position w:val="-2"/>
        </w:rPr>
      </w:pPr>
      <w:r w:rsidRPr="008B3803">
        <w:rPr>
          <w:rFonts w:eastAsia="Arial Unicode MS"/>
          <w:color w:val="000000"/>
          <w:position w:val="-2"/>
        </w:rPr>
        <w:t>16. Da zagotavlja, da bo imel dobavljeni potrošni material rok uporabe še najmanj 12 mesecev po dobavi oz. izjemoma manj po predhodnem dogovoru z naročnikom.</w:t>
      </w:r>
    </w:p>
    <w:p w:rsidR="008B3803" w:rsidRPr="008B3803" w:rsidRDefault="008B3803" w:rsidP="008B3803">
      <w:pPr>
        <w:autoSpaceDE w:val="0"/>
        <w:autoSpaceDN w:val="0"/>
        <w:adjustRightInd w:val="0"/>
        <w:spacing w:line="276" w:lineRule="auto"/>
        <w:jc w:val="both"/>
        <w:rPr>
          <w:rFonts w:eastAsia="Calibri"/>
          <w:lang w:eastAsia="en-US"/>
        </w:rPr>
      </w:pPr>
      <w:r w:rsidRPr="008B3803">
        <w:rPr>
          <w:rFonts w:eastAsia="Calibri"/>
          <w:lang w:eastAsia="en-US"/>
        </w:rPr>
        <w:t>(gospodarski subjekt mora izpolnjevati pogoj za svoj del posla)</w:t>
      </w:r>
    </w:p>
    <w:p w:rsidR="008B3803" w:rsidRPr="008B3803" w:rsidRDefault="008B3803" w:rsidP="008B3803">
      <w:pPr>
        <w:tabs>
          <w:tab w:val="left" w:pos="351"/>
        </w:tabs>
        <w:spacing w:line="276" w:lineRule="auto"/>
        <w:ind w:left="20"/>
        <w:jc w:val="both"/>
        <w:rPr>
          <w:rFonts w:eastAsia="Arial Unicode MS"/>
          <w:color w:val="000000"/>
          <w:position w:val="-2"/>
        </w:rPr>
      </w:pPr>
    </w:p>
    <w:p w:rsidR="008B3803" w:rsidRPr="008B3803" w:rsidRDefault="008B3803" w:rsidP="008B3803">
      <w:pPr>
        <w:tabs>
          <w:tab w:val="left" w:pos="351"/>
        </w:tabs>
        <w:spacing w:line="276" w:lineRule="auto"/>
        <w:ind w:left="20"/>
        <w:jc w:val="both"/>
        <w:rPr>
          <w:rFonts w:eastAsia="Arial Unicode MS"/>
          <w:color w:val="000000"/>
          <w:position w:val="-2"/>
        </w:rPr>
      </w:pPr>
      <w:r w:rsidRPr="008B3803">
        <w:rPr>
          <w:rFonts w:eastAsia="Arial Unicode MS"/>
          <w:color w:val="000000"/>
          <w:position w:val="-2"/>
        </w:rPr>
        <w:t xml:space="preserve">17. Da zagotavlja načelo sledljivosti blaga – potrošnega materiala pri naročniku, pri čemer se zavezuje ob dobavah potrošnega materiala sklicevati na pogodbo / naročilnico naročnika </w:t>
      </w:r>
      <w:r w:rsidRPr="008B3803">
        <w:rPr>
          <w:rFonts w:eastAsia="Arial Unicode MS"/>
          <w:color w:val="000000"/>
          <w:position w:val="-2"/>
        </w:rPr>
        <w:lastRenderedPageBreak/>
        <w:t>in zagotavljati ujemanje podatkov: naziv blaga, kataloška številka proizvajalca in naziv proizvajalca, v ponudbeni dokumentaciji, na dobavnici, računu in embalaži. </w:t>
      </w:r>
    </w:p>
    <w:p w:rsidR="008B3803" w:rsidRPr="008B3803" w:rsidRDefault="008B3803" w:rsidP="008B3803">
      <w:pPr>
        <w:autoSpaceDE w:val="0"/>
        <w:autoSpaceDN w:val="0"/>
        <w:adjustRightInd w:val="0"/>
        <w:spacing w:line="276" w:lineRule="auto"/>
        <w:jc w:val="both"/>
        <w:rPr>
          <w:rFonts w:eastAsia="Calibri"/>
          <w:lang w:eastAsia="en-US"/>
        </w:rPr>
      </w:pPr>
      <w:r w:rsidRPr="008B3803">
        <w:rPr>
          <w:rFonts w:eastAsia="Calibri"/>
          <w:lang w:eastAsia="en-US"/>
        </w:rPr>
        <w:t>(gospodarski subjekt mora izpolnjevati pogoj za svoj del posla)</w:t>
      </w:r>
    </w:p>
    <w:p w:rsidR="008B3803" w:rsidRPr="008B3803" w:rsidRDefault="008B3803" w:rsidP="008B3803">
      <w:pPr>
        <w:tabs>
          <w:tab w:val="left" w:pos="351"/>
        </w:tabs>
        <w:spacing w:line="276" w:lineRule="auto"/>
        <w:ind w:left="20"/>
        <w:jc w:val="both"/>
        <w:rPr>
          <w:rFonts w:eastAsia="Arial Unicode MS"/>
          <w:color w:val="000000"/>
          <w:position w:val="-2"/>
        </w:rPr>
      </w:pPr>
    </w:p>
    <w:p w:rsidR="008B3803" w:rsidRPr="008B3803" w:rsidRDefault="008B3803" w:rsidP="008B3803">
      <w:pPr>
        <w:tabs>
          <w:tab w:val="left" w:pos="351"/>
        </w:tabs>
        <w:spacing w:line="276" w:lineRule="auto"/>
        <w:ind w:left="20"/>
        <w:jc w:val="both"/>
        <w:rPr>
          <w:rFonts w:eastAsia="Arial Unicode MS"/>
          <w:color w:val="000000"/>
          <w:position w:val="-2"/>
        </w:rPr>
      </w:pPr>
      <w:r w:rsidRPr="008B3803">
        <w:rPr>
          <w:rFonts w:eastAsia="Arial Unicode MS"/>
          <w:color w:val="000000"/>
          <w:position w:val="-2"/>
        </w:rPr>
        <w:t>18. Da zagotavlja 100 % vrst in količin blaga, ki ga ponuja.</w:t>
      </w:r>
    </w:p>
    <w:p w:rsidR="008B3803" w:rsidRPr="008B3803" w:rsidRDefault="008B3803" w:rsidP="008B3803">
      <w:pPr>
        <w:autoSpaceDE w:val="0"/>
        <w:autoSpaceDN w:val="0"/>
        <w:adjustRightInd w:val="0"/>
        <w:spacing w:line="276" w:lineRule="auto"/>
        <w:jc w:val="both"/>
        <w:rPr>
          <w:rFonts w:eastAsia="Calibri"/>
          <w:lang w:eastAsia="en-US"/>
        </w:rPr>
      </w:pPr>
      <w:r w:rsidRPr="008B3803">
        <w:rPr>
          <w:rFonts w:eastAsia="Calibri"/>
          <w:lang w:eastAsia="en-US"/>
        </w:rPr>
        <w:t>(gospodarski subjekt mora izpolnjevati pogoj za svoj del posla)</w:t>
      </w:r>
    </w:p>
    <w:p w:rsidR="008B3803" w:rsidRPr="008B3803" w:rsidRDefault="008B3803" w:rsidP="008B3803">
      <w:pPr>
        <w:tabs>
          <w:tab w:val="left" w:pos="351"/>
        </w:tabs>
        <w:spacing w:line="276" w:lineRule="auto"/>
        <w:ind w:left="20"/>
        <w:jc w:val="both"/>
        <w:rPr>
          <w:rFonts w:eastAsia="Arial Unicode MS"/>
          <w:color w:val="000000"/>
          <w:position w:val="-2"/>
        </w:rPr>
      </w:pPr>
    </w:p>
    <w:p w:rsidR="008B3803" w:rsidRPr="008B3803" w:rsidRDefault="008B3803" w:rsidP="008B3803">
      <w:pPr>
        <w:spacing w:before="135" w:after="135" w:line="276" w:lineRule="auto"/>
        <w:jc w:val="both"/>
        <w:textAlignment w:val="center"/>
        <w:rPr>
          <w:rFonts w:eastAsia="Calibri"/>
          <w:lang w:eastAsia="en-US"/>
        </w:rPr>
      </w:pPr>
      <w:r w:rsidRPr="008B3803">
        <w:rPr>
          <w:rFonts w:eastAsia="Calibri"/>
          <w:position w:val="-2"/>
          <w:lang w:eastAsia="en-US"/>
        </w:rPr>
        <w:t>19. Da za potrošni material zagotavlja:</w:t>
      </w:r>
    </w:p>
    <w:tbl>
      <w:tblPr>
        <w:tblW w:w="0" w:type="auto"/>
        <w:tblLook w:val="00A0" w:firstRow="1" w:lastRow="0" w:firstColumn="1" w:lastColumn="0" w:noHBand="0" w:noVBand="0"/>
      </w:tblPr>
      <w:tblGrid>
        <w:gridCol w:w="8788"/>
      </w:tblGrid>
      <w:tr w:rsidR="008B3803" w:rsidRPr="008B3803" w:rsidTr="008B3803">
        <w:tc>
          <w:tcPr>
            <w:tcW w:w="0" w:type="auto"/>
          </w:tcPr>
          <w:p w:rsidR="008B3803" w:rsidRPr="008B3803" w:rsidRDefault="008B3803" w:rsidP="001B4E59">
            <w:pPr>
              <w:numPr>
                <w:ilvl w:val="0"/>
                <w:numId w:val="4"/>
              </w:numPr>
              <w:spacing w:after="200" w:line="276" w:lineRule="auto"/>
              <w:jc w:val="both"/>
              <w:rPr>
                <w:rFonts w:eastAsia="Calibri"/>
                <w:lang w:eastAsia="en-US"/>
              </w:rPr>
            </w:pPr>
            <w:r w:rsidRPr="008B3803">
              <w:rPr>
                <w:rFonts w:eastAsia="Calibri"/>
                <w:position w:val="-2"/>
                <w:lang w:eastAsia="en-US"/>
              </w:rPr>
              <w:t xml:space="preserve">dostavo blaga </w:t>
            </w:r>
            <w:proofErr w:type="spellStart"/>
            <w:r w:rsidRPr="008B3803">
              <w:rPr>
                <w:rFonts w:eastAsia="Calibri"/>
                <w:position w:val="-2"/>
                <w:lang w:eastAsia="en-US"/>
              </w:rPr>
              <w:t>ddp</w:t>
            </w:r>
            <w:proofErr w:type="spellEnd"/>
            <w:r w:rsidRPr="008B3803">
              <w:rPr>
                <w:rFonts w:eastAsia="Calibri"/>
                <w:position w:val="-2"/>
                <w:lang w:eastAsia="en-US"/>
              </w:rPr>
              <w:t xml:space="preserve"> Lekarna</w:t>
            </w:r>
            <w:r w:rsidR="00936B6E">
              <w:rPr>
                <w:rFonts w:eastAsia="Calibri"/>
                <w:position w:val="-2"/>
                <w:lang w:eastAsia="en-US"/>
              </w:rPr>
              <w:t xml:space="preserve"> (lekarna@sb-ms.si)</w:t>
            </w:r>
            <w:r w:rsidRPr="008B3803">
              <w:rPr>
                <w:rFonts w:eastAsia="Calibri"/>
                <w:position w:val="-2"/>
                <w:lang w:eastAsia="en-US"/>
              </w:rPr>
              <w:t>, Splošna bolnišnica M. Sobota razloženo v skladišča naročnika v sklopu ponudbene cene, dobavni rok največ 3 delovne dni (v nujnih primerih tudi manj) od prejema naročila,  ter dostavo na dan in uro, ki ju določi naročnik;</w:t>
            </w:r>
          </w:p>
          <w:p w:rsidR="008B3803" w:rsidRPr="008B3803" w:rsidRDefault="008B3803" w:rsidP="001B4E59">
            <w:pPr>
              <w:numPr>
                <w:ilvl w:val="0"/>
                <w:numId w:val="4"/>
              </w:numPr>
              <w:spacing w:after="200" w:line="276" w:lineRule="auto"/>
              <w:jc w:val="both"/>
              <w:rPr>
                <w:rFonts w:eastAsia="Calibri"/>
                <w:lang w:eastAsia="en-US"/>
              </w:rPr>
            </w:pPr>
            <w:r w:rsidRPr="008B3803">
              <w:rPr>
                <w:rFonts w:eastAsia="Calibri"/>
                <w:position w:val="-2"/>
                <w:lang w:eastAsia="en-US"/>
              </w:rPr>
              <w:t>da bo pri vsakem posameznem naročilu dobavil celotno količino naročenega blaga.</w:t>
            </w:r>
          </w:p>
        </w:tc>
      </w:tr>
    </w:tbl>
    <w:p w:rsidR="008B3803" w:rsidRPr="008B3803" w:rsidRDefault="008B3803" w:rsidP="008B3803">
      <w:pPr>
        <w:autoSpaceDE w:val="0"/>
        <w:autoSpaceDN w:val="0"/>
        <w:adjustRightInd w:val="0"/>
        <w:spacing w:line="276" w:lineRule="auto"/>
        <w:jc w:val="both"/>
        <w:rPr>
          <w:rFonts w:eastAsia="Calibri"/>
          <w:lang w:eastAsia="en-US"/>
        </w:rPr>
      </w:pPr>
      <w:r w:rsidRPr="008B3803">
        <w:rPr>
          <w:rFonts w:eastAsia="Calibri"/>
          <w:lang w:eastAsia="en-US"/>
        </w:rPr>
        <w:t>(gospodarski subjekt mora izpolnjevati pogoj za svoj del posla)</w:t>
      </w:r>
    </w:p>
    <w:p w:rsidR="008B3803" w:rsidRPr="008B3803" w:rsidRDefault="008B3803" w:rsidP="008B3803">
      <w:pPr>
        <w:tabs>
          <w:tab w:val="left" w:pos="351"/>
        </w:tabs>
        <w:spacing w:line="276" w:lineRule="auto"/>
        <w:ind w:left="20"/>
        <w:jc w:val="both"/>
        <w:rPr>
          <w:rFonts w:eastAsia="Arial Unicode MS"/>
          <w:color w:val="000000"/>
          <w:position w:val="-2"/>
        </w:rPr>
      </w:pPr>
    </w:p>
    <w:p w:rsidR="008B3803" w:rsidRPr="00CB2DDF" w:rsidRDefault="008B3803" w:rsidP="008B3803">
      <w:pPr>
        <w:autoSpaceDE w:val="0"/>
        <w:autoSpaceDN w:val="0"/>
        <w:adjustRightInd w:val="0"/>
        <w:spacing w:line="276" w:lineRule="auto"/>
        <w:jc w:val="both"/>
        <w:rPr>
          <w:rFonts w:eastAsia="Calibri"/>
          <w:color w:val="000000" w:themeColor="text1"/>
          <w:lang w:eastAsia="en-US"/>
        </w:rPr>
      </w:pPr>
      <w:r w:rsidRPr="00CB2DDF">
        <w:rPr>
          <w:rFonts w:eastAsia="Calibri"/>
          <w:color w:val="000000" w:themeColor="text1"/>
          <w:lang w:eastAsia="en-US"/>
        </w:rPr>
        <w:t xml:space="preserve">20. </w:t>
      </w:r>
      <w:bookmarkStart w:id="8" w:name="_Hlk85616747"/>
      <w:r w:rsidRPr="00CB2DDF">
        <w:rPr>
          <w:rFonts w:eastAsia="Calibri"/>
          <w:color w:val="000000" w:themeColor="text1"/>
          <w:lang w:eastAsia="en-US"/>
        </w:rPr>
        <w:t xml:space="preserve">Da zagotavlja </w:t>
      </w:r>
      <w:r w:rsidR="00AC0C3E" w:rsidRPr="00CB2DDF">
        <w:rPr>
          <w:rFonts w:eastAsia="Calibri"/>
          <w:color w:val="000000" w:themeColor="text1"/>
          <w:lang w:eastAsia="en-US"/>
        </w:rPr>
        <w:t>vsaj 2 šolana serviserja, ki morata biti šolana za kompletno servisiranje opreme, ne zgolj za osnovno reševanje težav.</w:t>
      </w:r>
    </w:p>
    <w:bookmarkEnd w:id="8"/>
    <w:p w:rsidR="008B3803" w:rsidRPr="00CB2DDF" w:rsidRDefault="008B3803" w:rsidP="008B3803">
      <w:pPr>
        <w:spacing w:line="276" w:lineRule="auto"/>
        <w:jc w:val="both"/>
        <w:rPr>
          <w:rFonts w:eastAsia="Calibri"/>
          <w:color w:val="000000" w:themeColor="text1"/>
          <w:lang w:eastAsia="en-US"/>
        </w:rPr>
      </w:pPr>
      <w:r w:rsidRPr="00CB2DDF">
        <w:rPr>
          <w:rFonts w:eastAsia="Calibri"/>
          <w:color w:val="000000" w:themeColor="text1"/>
          <w:lang w:eastAsia="en-US"/>
        </w:rPr>
        <w:t>(gospodarski subjekt mora izpolnjevati pogoj za svoj del posla)</w:t>
      </w:r>
    </w:p>
    <w:p w:rsidR="00583DA4" w:rsidRPr="00CB2DDF" w:rsidRDefault="00583DA4" w:rsidP="008B3803">
      <w:pPr>
        <w:spacing w:line="276" w:lineRule="auto"/>
        <w:jc w:val="both"/>
        <w:rPr>
          <w:rFonts w:eastAsia="Calibri"/>
          <w:color w:val="000000" w:themeColor="text1"/>
          <w:lang w:eastAsia="en-US"/>
        </w:rPr>
      </w:pPr>
    </w:p>
    <w:p w:rsidR="002C1EEF" w:rsidRPr="00CB2DDF" w:rsidRDefault="008B3803" w:rsidP="008B3803">
      <w:pPr>
        <w:autoSpaceDE w:val="0"/>
        <w:autoSpaceDN w:val="0"/>
        <w:adjustRightInd w:val="0"/>
        <w:spacing w:line="276" w:lineRule="auto"/>
        <w:jc w:val="both"/>
        <w:rPr>
          <w:rFonts w:eastAsia="Calibri"/>
          <w:color w:val="000000" w:themeColor="text1"/>
          <w:lang w:eastAsia="en-US"/>
        </w:rPr>
      </w:pPr>
      <w:r w:rsidRPr="00CB2DDF">
        <w:rPr>
          <w:rFonts w:eastAsia="Calibri"/>
          <w:color w:val="000000" w:themeColor="text1"/>
          <w:lang w:eastAsia="en-US"/>
        </w:rPr>
        <w:t xml:space="preserve">Dokazilo: </w:t>
      </w:r>
      <w:r w:rsidR="00AC0C3E" w:rsidRPr="00CB2DDF">
        <w:rPr>
          <w:rFonts w:eastAsia="Calibri"/>
          <w:color w:val="000000" w:themeColor="text1"/>
          <w:lang w:eastAsia="en-US"/>
        </w:rPr>
        <w:t>Priložen servisni certifikat</w:t>
      </w:r>
      <w:r w:rsidRPr="00CB2DDF">
        <w:rPr>
          <w:rFonts w:eastAsia="Calibri"/>
          <w:color w:val="000000" w:themeColor="text1"/>
          <w:lang w:eastAsia="en-US"/>
        </w:rPr>
        <w:t xml:space="preserve"> proizvajalca opreme, da je ponudnik pooblaščen in usposobljen za servisiranje ponujene opreme</w:t>
      </w:r>
      <w:r w:rsidR="00AC0C3E" w:rsidRPr="00CB2DDF">
        <w:rPr>
          <w:rFonts w:eastAsia="Calibri"/>
          <w:color w:val="000000" w:themeColor="text1"/>
          <w:lang w:eastAsia="en-US"/>
        </w:rPr>
        <w:t>.</w:t>
      </w:r>
    </w:p>
    <w:p w:rsidR="00AC0C3E" w:rsidRPr="00CB2DDF" w:rsidRDefault="00AC0C3E" w:rsidP="008B3803">
      <w:pPr>
        <w:autoSpaceDE w:val="0"/>
        <w:autoSpaceDN w:val="0"/>
        <w:adjustRightInd w:val="0"/>
        <w:spacing w:line="276" w:lineRule="auto"/>
        <w:jc w:val="both"/>
        <w:rPr>
          <w:rFonts w:eastAsia="Calibri"/>
          <w:color w:val="000000" w:themeColor="text1"/>
          <w:lang w:eastAsia="en-US"/>
        </w:rPr>
      </w:pPr>
    </w:p>
    <w:p w:rsidR="00AC0C3E" w:rsidRPr="00CB2DDF" w:rsidRDefault="00AC0C3E" w:rsidP="008B3803">
      <w:pPr>
        <w:autoSpaceDE w:val="0"/>
        <w:autoSpaceDN w:val="0"/>
        <w:adjustRightInd w:val="0"/>
        <w:spacing w:line="276" w:lineRule="auto"/>
        <w:jc w:val="both"/>
        <w:rPr>
          <w:rFonts w:eastAsia="Calibri"/>
          <w:color w:val="000000" w:themeColor="text1"/>
          <w:lang w:eastAsia="en-US"/>
        </w:rPr>
      </w:pPr>
      <w:r w:rsidRPr="00CB2DDF">
        <w:rPr>
          <w:rFonts w:eastAsia="Calibri"/>
          <w:color w:val="000000" w:themeColor="text1"/>
          <w:lang w:eastAsia="en-US"/>
        </w:rPr>
        <w:t>21. Ponudnik mora zagotavljati servis 24/7 in imeti nadomestni aparat na voljo.</w:t>
      </w:r>
    </w:p>
    <w:p w:rsidR="008B3803" w:rsidRPr="008B3803" w:rsidRDefault="008B3803" w:rsidP="008B3803">
      <w:pPr>
        <w:spacing w:line="276" w:lineRule="auto"/>
        <w:jc w:val="both"/>
        <w:rPr>
          <w:rFonts w:eastAsia="Calibri"/>
          <w:color w:val="FF0000"/>
          <w:lang w:eastAsia="en-US"/>
        </w:rPr>
      </w:pPr>
    </w:p>
    <w:p w:rsidR="008B3803" w:rsidRPr="008B3803" w:rsidRDefault="008B3803" w:rsidP="008B3803">
      <w:pPr>
        <w:spacing w:line="276" w:lineRule="auto"/>
        <w:jc w:val="both"/>
        <w:rPr>
          <w:rFonts w:eastAsia="Calibri"/>
          <w:position w:val="-2"/>
          <w:lang w:eastAsia="en-US"/>
        </w:rPr>
      </w:pPr>
      <w:r w:rsidRPr="008B3803">
        <w:rPr>
          <w:rFonts w:eastAsia="Calibri"/>
          <w:lang w:eastAsia="en-US"/>
        </w:rPr>
        <w:t>2</w:t>
      </w:r>
      <w:r w:rsidR="00AC0C3E">
        <w:rPr>
          <w:rFonts w:eastAsia="Calibri"/>
          <w:lang w:eastAsia="en-US"/>
        </w:rPr>
        <w:t>2</w:t>
      </w:r>
      <w:r w:rsidRPr="008B3803">
        <w:rPr>
          <w:rFonts w:eastAsia="Calibri"/>
          <w:lang w:eastAsia="en-US"/>
        </w:rPr>
        <w:t xml:space="preserve">. </w:t>
      </w:r>
      <w:r w:rsidRPr="008B3803">
        <w:rPr>
          <w:rFonts w:eastAsia="Calibri"/>
          <w:position w:val="-2"/>
          <w:lang w:eastAsia="en-US"/>
        </w:rPr>
        <w:t xml:space="preserve">Da zagotavlja, </w:t>
      </w:r>
      <w:r w:rsidRPr="008B3803">
        <w:t>odzivni čas serviserja največ 24 ur od pisne potrditve prijave napake s strani naročnika do prihoda serviserja na lokacijo za popravilo opreme pri naročniku. Čas za odpravo napake je največ 72 ur po prejemu pisne prijave napake. V primeru, da odprava napake v tem času ne bo mogoča, zagotavlja naročniku nadomestni aparat na svoje stroške po predhodnem dogovoru z vodjo</w:t>
      </w:r>
      <w:r w:rsidRPr="008B3803">
        <w:rPr>
          <w:rFonts w:eastAsia="Calibri"/>
          <w:position w:val="-2"/>
          <w:lang w:eastAsia="en-US"/>
        </w:rPr>
        <w:t>.</w:t>
      </w:r>
    </w:p>
    <w:p w:rsidR="008B3803" w:rsidRPr="008B3803" w:rsidRDefault="008B3803" w:rsidP="008B3803">
      <w:pPr>
        <w:autoSpaceDE w:val="0"/>
        <w:autoSpaceDN w:val="0"/>
        <w:adjustRightInd w:val="0"/>
        <w:spacing w:line="276" w:lineRule="auto"/>
        <w:jc w:val="both"/>
        <w:rPr>
          <w:rFonts w:eastAsia="Calibri"/>
          <w:lang w:eastAsia="en-US"/>
        </w:rPr>
      </w:pPr>
      <w:r w:rsidRPr="008B3803">
        <w:rPr>
          <w:rFonts w:eastAsia="Calibri"/>
          <w:lang w:eastAsia="en-US"/>
        </w:rPr>
        <w:t>(gospodarski subjekt mora izpolnjevati pogoj za svoj del posla)</w:t>
      </w:r>
    </w:p>
    <w:p w:rsidR="00F016FC" w:rsidRDefault="00F016FC" w:rsidP="00F016FC">
      <w:pPr>
        <w:spacing w:line="276" w:lineRule="auto"/>
        <w:jc w:val="both"/>
      </w:pPr>
    </w:p>
    <w:p w:rsidR="00F016FC" w:rsidRDefault="002B4FD8" w:rsidP="00F016FC">
      <w:pPr>
        <w:spacing w:line="276" w:lineRule="auto"/>
        <w:jc w:val="both"/>
        <w:rPr>
          <w:b/>
        </w:rPr>
      </w:pPr>
      <w:r>
        <w:rPr>
          <w:b/>
        </w:rPr>
        <w:t>7</w:t>
      </w:r>
      <w:r w:rsidR="008E20D3">
        <w:rPr>
          <w:b/>
        </w:rPr>
        <w:t xml:space="preserve"> </w:t>
      </w:r>
      <w:r w:rsidR="00D8025F">
        <w:rPr>
          <w:b/>
        </w:rPr>
        <w:t>Ocenjevanje ponudb</w:t>
      </w:r>
    </w:p>
    <w:p w:rsidR="00D8025F" w:rsidRDefault="00D8025F" w:rsidP="00F016FC">
      <w:pPr>
        <w:spacing w:line="276" w:lineRule="auto"/>
        <w:jc w:val="both"/>
        <w:rPr>
          <w:b/>
        </w:rPr>
      </w:pPr>
    </w:p>
    <w:p w:rsidR="00D8025F" w:rsidRDefault="00D8025F" w:rsidP="00F016FC">
      <w:pPr>
        <w:spacing w:line="276" w:lineRule="auto"/>
        <w:jc w:val="both"/>
      </w:pPr>
      <w:r>
        <w:t>Naročnik bo izbral najugodnejšo ponudbo v skladu s spodaj navedenimi merili.</w:t>
      </w:r>
    </w:p>
    <w:p w:rsidR="00D8025F" w:rsidRDefault="00D8025F" w:rsidP="00F016FC">
      <w:pPr>
        <w:spacing w:line="276" w:lineRule="auto"/>
        <w:jc w:val="both"/>
      </w:pPr>
    </w:p>
    <w:p w:rsidR="00D8025F" w:rsidRDefault="002B4FD8" w:rsidP="00F016FC">
      <w:pPr>
        <w:spacing w:line="276" w:lineRule="auto"/>
        <w:jc w:val="both"/>
        <w:rPr>
          <w:b/>
        </w:rPr>
      </w:pPr>
      <w:r>
        <w:rPr>
          <w:b/>
        </w:rPr>
        <w:t>8</w:t>
      </w:r>
      <w:r w:rsidR="00D8025F">
        <w:rPr>
          <w:b/>
        </w:rPr>
        <w:t>.1 Merilo za izbiro</w:t>
      </w:r>
    </w:p>
    <w:p w:rsidR="00D8025F" w:rsidRDefault="00D8025F" w:rsidP="00F016FC">
      <w:pPr>
        <w:spacing w:line="276" w:lineRule="auto"/>
        <w:jc w:val="both"/>
        <w:rPr>
          <w:b/>
        </w:rPr>
      </w:pPr>
    </w:p>
    <w:p w:rsidR="00D8025F" w:rsidRDefault="00D8025F" w:rsidP="00F016FC">
      <w:pPr>
        <w:spacing w:line="276" w:lineRule="auto"/>
        <w:jc w:val="both"/>
      </w:pPr>
      <w:r>
        <w:lastRenderedPageBreak/>
        <w:t xml:space="preserve">Za izbor najugodnejšega ponudnika bo uporabljeno merilo </w:t>
      </w:r>
      <w:r>
        <w:rPr>
          <w:b/>
        </w:rPr>
        <w:t>najnižja cena</w:t>
      </w:r>
      <w:r w:rsidR="004715F7">
        <w:rPr>
          <w:b/>
        </w:rPr>
        <w:t xml:space="preserve"> v EUR z DDV</w:t>
      </w:r>
      <w:r>
        <w:rPr>
          <w:b/>
        </w:rPr>
        <w:t xml:space="preserve"> </w:t>
      </w:r>
      <w:r>
        <w:t>za oba sklopa</w:t>
      </w:r>
      <w:r w:rsidR="00C61199">
        <w:t xml:space="preserve"> skupaj</w:t>
      </w:r>
      <w:r>
        <w:t xml:space="preserve">. Ponudnik mora oddati ponudbo za </w:t>
      </w:r>
      <w:r>
        <w:rPr>
          <w:b/>
        </w:rPr>
        <w:t xml:space="preserve">oba </w:t>
      </w:r>
      <w:r>
        <w:t>sklopa</w:t>
      </w:r>
      <w:r w:rsidR="00C31DA5">
        <w:t xml:space="preserve"> skupaj</w:t>
      </w:r>
      <w:r>
        <w:t>. V primeru, da bo oddana ponudba samo za en sklop bo naročnik ponudbo izločil kot nedopustno.</w:t>
      </w:r>
      <w:r w:rsidR="004715F7">
        <w:t xml:space="preserve"> </w:t>
      </w:r>
    </w:p>
    <w:p w:rsidR="004715F7" w:rsidRPr="00F016FC" w:rsidRDefault="004715F7" w:rsidP="00F016FC">
      <w:pPr>
        <w:spacing w:line="276" w:lineRule="auto"/>
        <w:jc w:val="both"/>
      </w:pPr>
    </w:p>
    <w:p w:rsidR="004715F7" w:rsidRDefault="004715F7" w:rsidP="004715F7">
      <w:pPr>
        <w:autoSpaceDE w:val="0"/>
        <w:autoSpaceDN w:val="0"/>
        <w:adjustRightInd w:val="0"/>
        <w:spacing w:line="276" w:lineRule="auto"/>
        <w:jc w:val="both"/>
      </w:pPr>
      <w:r w:rsidRPr="00340097">
        <w:t xml:space="preserve">V primeru, da bo več ponudnikov ponudilo enako najnižjo ceno (v EUR z DDV), bo naročnik </w:t>
      </w:r>
      <w:r>
        <w:t>izbral ponudbo, ki je</w:t>
      </w:r>
      <w:r w:rsidR="004F2876">
        <w:t xml:space="preserve"> bila</w:t>
      </w:r>
      <w:r>
        <w:t xml:space="preserve"> prej oddana </w:t>
      </w:r>
      <w:r w:rsidRPr="00BC4C87">
        <w:t>v informacijski sistem e-JN</w:t>
      </w:r>
      <w:r>
        <w:t>.</w:t>
      </w:r>
    </w:p>
    <w:p w:rsidR="004715F7" w:rsidRPr="00A822A0" w:rsidRDefault="004715F7" w:rsidP="004715F7">
      <w:pPr>
        <w:autoSpaceDE w:val="0"/>
        <w:autoSpaceDN w:val="0"/>
        <w:adjustRightInd w:val="0"/>
        <w:spacing w:line="276" w:lineRule="auto"/>
        <w:jc w:val="both"/>
      </w:pPr>
    </w:p>
    <w:p w:rsidR="004715F7" w:rsidRDefault="004715F7" w:rsidP="004715F7">
      <w:pPr>
        <w:pStyle w:val="Telobesedila"/>
        <w:spacing w:line="276" w:lineRule="auto"/>
      </w:pPr>
      <w:r w:rsidRPr="00C06BA1">
        <w:t>Ponudbena vrednost mora vsebovati vse stroške, popuste, rabate in davek na dodano vrednost.</w:t>
      </w:r>
    </w:p>
    <w:p w:rsidR="004715F7" w:rsidRPr="00C06BA1" w:rsidRDefault="004715F7" w:rsidP="004715F7">
      <w:pPr>
        <w:pStyle w:val="Telobesedila"/>
        <w:spacing w:line="276" w:lineRule="auto"/>
      </w:pPr>
    </w:p>
    <w:p w:rsidR="004715F7" w:rsidRPr="00C06BA1" w:rsidRDefault="004715F7" w:rsidP="004715F7">
      <w:pPr>
        <w:spacing w:line="276" w:lineRule="auto"/>
        <w:jc w:val="both"/>
      </w:pPr>
      <w:r w:rsidRPr="00C06BA1">
        <w:t>Naknadno naročnik ne bo priznaval nobenih stroškov, ki niso zajeti v ponudbeno vrednost.</w:t>
      </w:r>
    </w:p>
    <w:p w:rsidR="00F016FC" w:rsidRPr="00F016FC" w:rsidRDefault="00F016FC" w:rsidP="00F016FC">
      <w:pPr>
        <w:keepNext/>
        <w:keepLines/>
        <w:widowControl w:val="0"/>
        <w:tabs>
          <w:tab w:val="left" w:pos="730"/>
        </w:tabs>
        <w:spacing w:line="276" w:lineRule="auto"/>
        <w:outlineLvl w:val="2"/>
        <w:rPr>
          <w:b/>
        </w:rPr>
      </w:pPr>
    </w:p>
    <w:p w:rsidR="00C13FAA" w:rsidRPr="001F78FC" w:rsidRDefault="00D564E4" w:rsidP="00C13FAA">
      <w:pPr>
        <w:spacing w:after="300" w:line="276" w:lineRule="auto"/>
        <w:jc w:val="both"/>
        <w:rPr>
          <w:rFonts w:eastAsia="Arial Unicode MS"/>
          <w:b/>
          <w:color w:val="FF0000"/>
        </w:rPr>
      </w:pPr>
      <w:r>
        <w:rPr>
          <w:rFonts w:eastAsia="Arial Unicode MS"/>
          <w:b/>
          <w:color w:val="000000"/>
        </w:rPr>
        <w:t>9</w:t>
      </w:r>
      <w:r w:rsidR="00C13FAA" w:rsidRPr="007C447C">
        <w:rPr>
          <w:rFonts w:eastAsia="Arial Unicode MS"/>
          <w:b/>
          <w:color w:val="000000"/>
        </w:rPr>
        <w:t xml:space="preserve"> Zavarovanje za dobro izvedbo pogodbenih obveznosti</w:t>
      </w:r>
    </w:p>
    <w:p w:rsidR="001F78FC" w:rsidRPr="001F78FC" w:rsidRDefault="001F78FC" w:rsidP="001F78FC">
      <w:pPr>
        <w:spacing w:line="276" w:lineRule="auto"/>
        <w:jc w:val="both"/>
        <w:rPr>
          <w:bCs/>
        </w:rPr>
      </w:pPr>
      <w:r w:rsidRPr="001F78FC">
        <w:rPr>
          <w:bCs/>
        </w:rPr>
        <w:t>Gospodarski subjekt bo moral naročniku izročiti zavarovanje za dobro izvedbo pogodbenih obveznosti v višini 10% pogodbene cene (z DDV), v obliki menične izjave in menice.</w:t>
      </w:r>
    </w:p>
    <w:p w:rsidR="00C13FAA" w:rsidRDefault="001F78FC" w:rsidP="001F78FC">
      <w:pPr>
        <w:spacing w:line="276" w:lineRule="auto"/>
        <w:jc w:val="both"/>
        <w:rPr>
          <w:bCs/>
        </w:rPr>
      </w:pPr>
      <w:r w:rsidRPr="001F78FC">
        <w:rPr>
          <w:bCs/>
        </w:rPr>
        <w:t>(gospodarski subjekt mora izpolnjevati pogoj za svoj del posla).</w:t>
      </w:r>
    </w:p>
    <w:p w:rsidR="001F78FC" w:rsidRPr="007C447C" w:rsidRDefault="001F78FC" w:rsidP="001F78FC">
      <w:pPr>
        <w:spacing w:line="276" w:lineRule="auto"/>
        <w:jc w:val="both"/>
        <w:rPr>
          <w:bCs/>
        </w:rPr>
      </w:pPr>
    </w:p>
    <w:p w:rsidR="00C13FAA" w:rsidRPr="007C447C" w:rsidRDefault="00C13FAA" w:rsidP="00C13FAA">
      <w:pPr>
        <w:spacing w:line="276" w:lineRule="auto"/>
        <w:jc w:val="both"/>
        <w:rPr>
          <w:bCs/>
        </w:rPr>
      </w:pPr>
      <w:r w:rsidRPr="007C447C">
        <w:rPr>
          <w:bCs/>
        </w:rPr>
        <w:t xml:space="preserve">Zavarovanje mora veljati še </w:t>
      </w:r>
      <w:r w:rsidR="00A45515">
        <w:rPr>
          <w:bCs/>
        </w:rPr>
        <w:t xml:space="preserve">vsaj </w:t>
      </w:r>
      <w:r w:rsidRPr="007C447C">
        <w:rPr>
          <w:bCs/>
        </w:rPr>
        <w:t xml:space="preserve">30 dni po </w:t>
      </w:r>
      <w:r w:rsidR="004F2876">
        <w:rPr>
          <w:bCs/>
        </w:rPr>
        <w:t>izteku</w:t>
      </w:r>
      <w:r w:rsidR="00583DA4">
        <w:rPr>
          <w:bCs/>
        </w:rPr>
        <w:t xml:space="preserve"> garancije oziroma </w:t>
      </w:r>
      <w:r w:rsidR="00A45515">
        <w:rPr>
          <w:bCs/>
        </w:rPr>
        <w:t xml:space="preserve">še vsaj 30 dni </w:t>
      </w:r>
      <w:r w:rsidR="00583DA4">
        <w:rPr>
          <w:bCs/>
        </w:rPr>
        <w:t>po izteku</w:t>
      </w:r>
      <w:r w:rsidR="004F2876">
        <w:rPr>
          <w:bCs/>
        </w:rPr>
        <w:t xml:space="preserve"> pogodbe</w:t>
      </w:r>
      <w:r w:rsidR="00012E1F">
        <w:rPr>
          <w:bCs/>
        </w:rPr>
        <w:t xml:space="preserve"> za dobavo potrošnega materiala</w:t>
      </w:r>
      <w:r w:rsidR="004F2876">
        <w:rPr>
          <w:bCs/>
        </w:rPr>
        <w:t>.</w:t>
      </w:r>
    </w:p>
    <w:p w:rsidR="00C13FAA" w:rsidRPr="007C447C" w:rsidRDefault="00C13FAA" w:rsidP="00C13FAA">
      <w:pPr>
        <w:jc w:val="both"/>
        <w:rPr>
          <w:bCs/>
        </w:rPr>
      </w:pPr>
    </w:p>
    <w:p w:rsidR="00C13FAA" w:rsidRPr="007C447C" w:rsidRDefault="00C13FAA" w:rsidP="00C13FAA">
      <w:pPr>
        <w:jc w:val="both"/>
        <w:rPr>
          <w:bCs/>
        </w:rPr>
      </w:pPr>
      <w:r w:rsidRPr="007C447C">
        <w:rPr>
          <w:bCs/>
        </w:rPr>
        <w:t xml:space="preserve">Naročnik bo unovčil zavarovanje, če se bo izkazalo, da naročilo ni izvedeno v rokih, kvaliteti in količini zahtevanih v razpisni dokumentaciji, okvirnem sporazumu in posameznem povpraševanju. </w:t>
      </w:r>
    </w:p>
    <w:p w:rsidR="00C13FAA" w:rsidRPr="007C447C" w:rsidRDefault="00C13FAA" w:rsidP="00C13FAA">
      <w:pPr>
        <w:jc w:val="both"/>
        <w:rPr>
          <w:bCs/>
        </w:rPr>
      </w:pPr>
    </w:p>
    <w:p w:rsidR="00C13FAA" w:rsidRPr="007C447C" w:rsidRDefault="00C13FAA" w:rsidP="00C13FAA">
      <w:pPr>
        <w:jc w:val="both"/>
        <w:rPr>
          <w:bCs/>
        </w:rPr>
      </w:pPr>
      <w:r w:rsidRPr="007C447C">
        <w:rPr>
          <w:bCs/>
        </w:rPr>
        <w:t xml:space="preserve">Zavarovanje za dobro izvedbo pogodbenih obveznosti služi tudi za poplačilo potrjenih obveznosti ponudnika do podizvajalcev. </w:t>
      </w:r>
    </w:p>
    <w:p w:rsidR="00C13FAA" w:rsidRPr="007C447C" w:rsidRDefault="00C13FAA" w:rsidP="00C13FAA">
      <w:pPr>
        <w:jc w:val="both"/>
        <w:rPr>
          <w:bCs/>
        </w:rPr>
      </w:pPr>
    </w:p>
    <w:p w:rsidR="00C13FAA" w:rsidRDefault="00C13FAA" w:rsidP="00C13FAA">
      <w:pPr>
        <w:spacing w:after="300"/>
        <w:jc w:val="both"/>
        <w:rPr>
          <w:rFonts w:eastAsia="Arial Unicode MS"/>
          <w:b/>
          <w:color w:val="000000"/>
        </w:rPr>
      </w:pPr>
      <w:r w:rsidRPr="007C447C">
        <w:rPr>
          <w:rFonts w:eastAsia="Arial Unicode MS"/>
          <w:b/>
          <w:color w:val="000000"/>
        </w:rPr>
        <w:t>1</w:t>
      </w:r>
      <w:r w:rsidR="00D564E4">
        <w:rPr>
          <w:rFonts w:eastAsia="Arial Unicode MS"/>
          <w:b/>
          <w:color w:val="000000"/>
        </w:rPr>
        <w:t>0</w:t>
      </w:r>
      <w:r w:rsidRPr="007C447C">
        <w:rPr>
          <w:rFonts w:eastAsia="Arial Unicode MS"/>
          <w:b/>
          <w:color w:val="000000"/>
        </w:rPr>
        <w:t xml:space="preserve"> Pravno varstvo</w:t>
      </w:r>
    </w:p>
    <w:p w:rsidR="00C13FAA" w:rsidRPr="00C21484" w:rsidRDefault="00C13FAA" w:rsidP="00C13FAA">
      <w:pPr>
        <w:spacing w:after="300" w:line="276" w:lineRule="auto"/>
        <w:jc w:val="both"/>
        <w:rPr>
          <w:rFonts w:eastAsia="Arial Unicode MS"/>
          <w:color w:val="000000"/>
        </w:rPr>
      </w:pPr>
      <w:r w:rsidRPr="00C21484">
        <w:rPr>
          <w:rFonts w:eastAsia="Arial Unicode MS"/>
          <w:color w:val="000000"/>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C13FAA" w:rsidRPr="00C21484" w:rsidRDefault="00C13FAA" w:rsidP="00C13FAA">
      <w:pPr>
        <w:spacing w:after="300" w:line="276" w:lineRule="auto"/>
        <w:jc w:val="both"/>
        <w:rPr>
          <w:rFonts w:eastAsia="Arial Unicode MS"/>
          <w:color w:val="000000"/>
        </w:rPr>
      </w:pPr>
      <w:r w:rsidRPr="00C21484">
        <w:rPr>
          <w:rFonts w:eastAsia="Arial Unicode MS"/>
          <w:color w:val="000000"/>
        </w:rPr>
        <w:lastRenderedPageBreak/>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rsidR="00C13FAA" w:rsidRPr="00C21484" w:rsidRDefault="00C13FAA" w:rsidP="00C13FAA">
      <w:pPr>
        <w:spacing w:after="300" w:line="276" w:lineRule="auto"/>
        <w:jc w:val="both"/>
        <w:rPr>
          <w:rFonts w:eastAsia="Arial Unicode MS"/>
          <w:color w:val="000000"/>
        </w:rPr>
      </w:pPr>
      <w:r w:rsidRPr="00C21484">
        <w:rPr>
          <w:rFonts w:eastAsia="Arial Unicode MS"/>
          <w:color w:val="000000"/>
        </w:rPr>
        <w:t xml:space="preserve">Zahtevek za revizijo mora vsebovati vse obvezne sestavine, kot jih določa 15. člen ZPVPJN. </w:t>
      </w:r>
    </w:p>
    <w:p w:rsidR="00C13FAA" w:rsidRPr="00C21484" w:rsidRDefault="00C13FAA" w:rsidP="00C13FAA">
      <w:pPr>
        <w:spacing w:after="300" w:line="276" w:lineRule="auto"/>
        <w:jc w:val="both"/>
        <w:rPr>
          <w:rFonts w:eastAsia="Arial Unicode MS"/>
          <w:color w:val="000000"/>
        </w:rPr>
      </w:pPr>
      <w:r w:rsidRPr="00C21484">
        <w:rPr>
          <w:rFonts w:eastAsia="Arial Unicode MS"/>
          <w:color w:val="000000"/>
        </w:rPr>
        <w:t xml:space="preserve">V </w:t>
      </w:r>
      <w:proofErr w:type="spellStart"/>
      <w:r w:rsidRPr="00C21484">
        <w:rPr>
          <w:rFonts w:eastAsia="Arial Unicode MS"/>
          <w:color w:val="000000"/>
        </w:rPr>
        <w:t>predrevizijskem</w:t>
      </w:r>
      <w:proofErr w:type="spellEnd"/>
      <w:r w:rsidRPr="00C21484">
        <w:rPr>
          <w:rFonts w:eastAsia="Arial Unicode MS"/>
          <w:color w:val="000000"/>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rsidR="00C13FAA" w:rsidRPr="00C21484" w:rsidRDefault="00C13FAA" w:rsidP="00C13FAA">
      <w:pPr>
        <w:spacing w:after="300" w:line="276" w:lineRule="auto"/>
        <w:jc w:val="both"/>
        <w:rPr>
          <w:rFonts w:eastAsia="Arial Unicode MS"/>
          <w:color w:val="000000"/>
        </w:rPr>
      </w:pPr>
      <w:r w:rsidRPr="00C21484">
        <w:rPr>
          <w:rFonts w:eastAsia="Arial Unicode MS"/>
          <w:color w:val="000000"/>
        </w:rPr>
        <w:t xml:space="preserve">Vlagatelj mora pred vložitvijo zahtevka za revizijo zoper vsebino razpisne dokumentacije ali vsebino objave plačati takso v višini </w:t>
      </w:r>
      <w:r w:rsidR="005C74B7">
        <w:rPr>
          <w:rFonts w:eastAsia="Arial Unicode MS"/>
          <w:color w:val="000000"/>
        </w:rPr>
        <w:t>2</w:t>
      </w:r>
      <w:r w:rsidRPr="00C21484">
        <w:rPr>
          <w:rFonts w:eastAsia="Arial Unicode MS"/>
          <w:color w:val="000000"/>
        </w:rPr>
        <w:t>.000,00 EUR</w:t>
      </w:r>
      <w:r w:rsidR="005C74B7">
        <w:rPr>
          <w:rFonts w:eastAsia="Arial Unicode MS"/>
          <w:color w:val="000000"/>
        </w:rPr>
        <w:t xml:space="preserve"> ter priložiti potrdilo o plačilu.</w:t>
      </w:r>
    </w:p>
    <w:p w:rsidR="00C13FAA" w:rsidRPr="00C21484" w:rsidRDefault="00C13FAA" w:rsidP="00C13FAA">
      <w:pPr>
        <w:spacing w:after="300" w:line="276" w:lineRule="auto"/>
        <w:jc w:val="both"/>
        <w:rPr>
          <w:rFonts w:eastAsia="Arial Unicode MS"/>
          <w:color w:val="000000"/>
        </w:rPr>
      </w:pPr>
      <w:r w:rsidRPr="00C21484">
        <w:rPr>
          <w:rFonts w:eastAsia="Arial Unicode MS"/>
          <w:color w:val="000000"/>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C21484">
        <w:rPr>
          <w:rFonts w:eastAsia="Arial Unicode MS"/>
          <w:color w:val="000000"/>
        </w:rPr>
        <w:t>predrevizijski</w:t>
      </w:r>
      <w:proofErr w:type="spellEnd"/>
      <w:r w:rsidRPr="00C21484">
        <w:rPr>
          <w:rFonts w:eastAsia="Arial Unicode MS"/>
          <w:color w:val="000000"/>
        </w:rPr>
        <w:t xml:space="preserve"> in revizijski postopek. Natančne informacije o načinu plačila takse so dostopne na spletni strani Ministrstva za javno upravo: </w:t>
      </w:r>
    </w:p>
    <w:p w:rsidR="00C13FAA" w:rsidRPr="009C4590" w:rsidRDefault="003B21CF" w:rsidP="00C13FAA">
      <w:pPr>
        <w:spacing w:after="300" w:line="276" w:lineRule="auto"/>
        <w:jc w:val="both"/>
        <w:rPr>
          <w:rStyle w:val="Hiperpovezava"/>
          <w:rFonts w:eastAsia="Arial Unicode MS"/>
        </w:rPr>
      </w:pPr>
      <w:r>
        <w:rPr>
          <w:rFonts w:eastAsia="Arial Unicode MS"/>
          <w:color w:val="000000"/>
        </w:rPr>
        <w:fldChar w:fldCharType="begin"/>
      </w:r>
      <w:r w:rsidR="00C13FAA">
        <w:rPr>
          <w:rFonts w:eastAsia="Arial Unicode MS"/>
          <w:color w:val="000000"/>
        </w:rPr>
        <w:instrText xml:space="preserve"> HYPERLINK "https://ejn.gov.si/sistem/pravno-varstvo.html" </w:instrText>
      </w:r>
      <w:r>
        <w:rPr>
          <w:rFonts w:eastAsia="Arial Unicode MS"/>
          <w:color w:val="000000"/>
        </w:rPr>
        <w:fldChar w:fldCharType="separate"/>
      </w:r>
      <w:r w:rsidR="00C13FAA" w:rsidRPr="009C4590">
        <w:rPr>
          <w:rStyle w:val="Hiperpovezava"/>
          <w:rFonts w:eastAsia="Arial Unicode MS"/>
        </w:rPr>
        <w:t xml:space="preserve">http://www.djn.mju.gov.si/sistem-javnega-narocanja/pravno-varstvo </w:t>
      </w:r>
    </w:p>
    <w:p w:rsidR="00C13FAA" w:rsidRPr="00C21484" w:rsidRDefault="003B21CF" w:rsidP="00C13FAA">
      <w:pPr>
        <w:spacing w:after="300" w:line="276" w:lineRule="auto"/>
        <w:jc w:val="both"/>
        <w:rPr>
          <w:rFonts w:eastAsia="Arial Unicode MS"/>
          <w:color w:val="000000"/>
        </w:rPr>
      </w:pPr>
      <w:r>
        <w:rPr>
          <w:rFonts w:eastAsia="Arial Unicode MS"/>
          <w:color w:val="000000"/>
        </w:rPr>
        <w:fldChar w:fldCharType="end"/>
      </w:r>
      <w:r w:rsidR="00C13FAA" w:rsidRPr="00C21484">
        <w:rPr>
          <w:rFonts w:eastAsia="Arial Unicode MS"/>
          <w:color w:val="000000"/>
        </w:rPr>
        <w:t xml:space="preserve">Zahtevek za revizijo se vloži </w:t>
      </w:r>
      <w:r w:rsidR="00C13FAA">
        <w:rPr>
          <w:rFonts w:eastAsia="Arial Unicode MS"/>
          <w:color w:val="000000"/>
        </w:rPr>
        <w:t>preko portala E-revizija.</w:t>
      </w:r>
      <w:r w:rsidR="00C13FAA" w:rsidRPr="00C21484">
        <w:rPr>
          <w:rFonts w:eastAsia="Arial Unicode MS"/>
          <w:color w:val="000000"/>
        </w:rPr>
        <w:t xml:space="preserve"> </w:t>
      </w:r>
    </w:p>
    <w:p w:rsidR="00C13FAA" w:rsidRPr="00C21484" w:rsidRDefault="00C13FAA" w:rsidP="00C13FAA">
      <w:pPr>
        <w:spacing w:after="300" w:line="276" w:lineRule="auto"/>
        <w:jc w:val="both"/>
        <w:rPr>
          <w:rFonts w:eastAsia="Arial Unicode MS"/>
          <w:color w:val="000000"/>
        </w:rPr>
      </w:pPr>
      <w:r w:rsidRPr="00C21484">
        <w:rPr>
          <w:rFonts w:eastAsia="Arial Unicode MS"/>
          <w:color w:val="000000"/>
        </w:rPr>
        <w:t>Zahtevek za revizijo se lahko vloži v roku iz 25. člena ZPVPJN.</w:t>
      </w:r>
    </w:p>
    <w:p w:rsidR="00C13FAA" w:rsidRDefault="00C13FAA" w:rsidP="00C13FAA">
      <w:pPr>
        <w:spacing w:after="300" w:line="276" w:lineRule="auto"/>
        <w:jc w:val="both"/>
        <w:rPr>
          <w:rFonts w:eastAsia="Arial Unicode MS"/>
          <w:color w:val="000000"/>
        </w:rPr>
      </w:pPr>
      <w:r w:rsidRPr="00C21484">
        <w:rPr>
          <w:rFonts w:eastAsia="Arial Unicode MS"/>
          <w:color w:val="000000"/>
        </w:rPr>
        <w:t>Če naročnik ugotovi, da zahtevek za revizijo ni bil vložen pravočasno ali ga ni vložila aktivno legitimirana oseba iz 14. člena ZPVPJN, ali da ni bila plačana ustrezna taksa, ga najpozneje v treh delovnih dneh od prejema s sklepom zavrže.</w:t>
      </w:r>
    </w:p>
    <w:p w:rsidR="00012E1F" w:rsidRPr="00C21484" w:rsidRDefault="00012E1F" w:rsidP="00C13FAA">
      <w:pPr>
        <w:spacing w:after="300" w:line="276" w:lineRule="auto"/>
        <w:jc w:val="both"/>
        <w:rPr>
          <w:rFonts w:eastAsia="Arial Unicode MS"/>
          <w:color w:val="000000"/>
        </w:rPr>
      </w:pPr>
    </w:p>
    <w:p w:rsidR="00012E1F" w:rsidRDefault="00C13FAA" w:rsidP="00C13FAA">
      <w:pPr>
        <w:jc w:val="center"/>
      </w:pPr>
      <w:r w:rsidRPr="007C447C">
        <w:t>Direktor:</w:t>
      </w:r>
    </w:p>
    <w:p w:rsidR="00EC18B6" w:rsidRPr="007C447C" w:rsidRDefault="00C13FAA" w:rsidP="00012E1F">
      <w:pPr>
        <w:jc w:val="center"/>
        <w:sectPr w:rsidR="00EC18B6" w:rsidRPr="007C447C" w:rsidSect="00607292">
          <w:headerReference w:type="default" r:id="rId13"/>
          <w:footerReference w:type="default" r:id="rId14"/>
          <w:headerReference w:type="first" r:id="rId15"/>
          <w:pgSz w:w="11907" w:h="16840" w:code="9"/>
          <w:pgMar w:top="1418" w:right="1418" w:bottom="1418" w:left="1701" w:header="680" w:footer="709" w:gutter="0"/>
          <w:pgNumType w:start="1"/>
          <w:cols w:space="709"/>
          <w:titlePg/>
          <w:rtlGutter/>
        </w:sectPr>
      </w:pPr>
      <w:r w:rsidRPr="007C447C">
        <w:t xml:space="preserve"> </w:t>
      </w:r>
      <w:r w:rsidR="00012E1F" w:rsidRPr="00012E1F">
        <w:t xml:space="preserve">prim. asist. Daniel Grabar, dr. med., spec. </w:t>
      </w:r>
      <w:proofErr w:type="spellStart"/>
      <w:r w:rsidR="00012E1F" w:rsidRPr="00012E1F">
        <w:t>anest</w:t>
      </w:r>
      <w:proofErr w:type="spellEnd"/>
      <w:r w:rsidR="00012E1F" w:rsidRPr="00012E1F">
        <w:t xml:space="preserve">. z </w:t>
      </w:r>
      <w:proofErr w:type="spellStart"/>
      <w:r w:rsidR="00012E1F" w:rsidRPr="00012E1F">
        <w:t>rean</w:t>
      </w:r>
      <w:proofErr w:type="spellEnd"/>
      <w:r w:rsidR="00012E1F" w:rsidRPr="00012E1F">
        <w:t>.</w:t>
      </w:r>
    </w:p>
    <w:p w:rsidR="00C97309" w:rsidRDefault="00C97309" w:rsidP="00C97309">
      <w:pPr>
        <w:rPr>
          <w:rFonts w:ascii="Helvetica" w:eastAsia="Calibri" w:hAnsi="Helvetica"/>
          <w:b/>
          <w:sz w:val="22"/>
          <w:szCs w:val="22"/>
          <w:lang w:eastAsia="en-US"/>
        </w:rPr>
      </w:pPr>
    </w:p>
    <w:p w:rsidR="00EC18B6" w:rsidRPr="00E355CB" w:rsidRDefault="00EC18B6" w:rsidP="00C97309">
      <w:pPr>
        <w:rPr>
          <w:rFonts w:eastAsia="Calibri"/>
          <w:b/>
          <w:bdr w:val="single" w:sz="4" w:space="0" w:color="auto" w:shadow="1"/>
          <w:shd w:val="clear" w:color="auto" w:fill="F3F3F3"/>
          <w:lang w:eastAsia="en-US"/>
        </w:rPr>
      </w:pPr>
      <w:r w:rsidRPr="00EC18B6">
        <w:rPr>
          <w:rFonts w:eastAsia="Calibri"/>
          <w:b/>
          <w:lang w:eastAsia="en-US"/>
        </w:rPr>
        <w:t xml:space="preserve">Ponudnik:_________________________ </w:t>
      </w:r>
      <w:r w:rsidRPr="00E355CB">
        <w:rPr>
          <w:rFonts w:eastAsia="Calibri"/>
          <w:b/>
          <w:lang w:eastAsia="en-US"/>
        </w:rPr>
        <w:t xml:space="preserve">                                                              </w:t>
      </w:r>
      <w:r w:rsidRPr="00E355CB">
        <w:rPr>
          <w:rFonts w:eastAsia="Calibri"/>
          <w:b/>
          <w:bdr w:val="single" w:sz="4" w:space="0" w:color="auto" w:shadow="1"/>
          <w:lang w:eastAsia="en-US"/>
        </w:rPr>
        <w:t>OBR-3</w:t>
      </w:r>
    </w:p>
    <w:p w:rsidR="00EC18B6" w:rsidRPr="00EC18B6" w:rsidRDefault="00EC18B6" w:rsidP="00EC18B6">
      <w:pPr>
        <w:spacing w:after="200" w:line="276" w:lineRule="auto"/>
        <w:jc w:val="both"/>
        <w:rPr>
          <w:rFonts w:ascii="Helvetica" w:eastAsia="Calibri" w:hAnsi="Helvetica"/>
          <w:b/>
          <w:sz w:val="22"/>
          <w:szCs w:val="22"/>
          <w:lang w:eastAsia="en-US"/>
        </w:rPr>
      </w:pPr>
    </w:p>
    <w:p w:rsidR="00EC18B6" w:rsidRPr="00EC18B6" w:rsidRDefault="00EC18B6" w:rsidP="00EC18B6">
      <w:pPr>
        <w:spacing w:after="200" w:line="276" w:lineRule="auto"/>
        <w:jc w:val="both"/>
        <w:rPr>
          <w:rFonts w:ascii="Helvetica" w:eastAsia="Calibri" w:hAnsi="Helvetica"/>
          <w:b/>
          <w:sz w:val="22"/>
          <w:szCs w:val="22"/>
          <w:lang w:eastAsia="en-US"/>
        </w:rPr>
      </w:pPr>
    </w:p>
    <w:p w:rsidR="00EC18B6" w:rsidRPr="00EC18B6" w:rsidRDefault="00EC18B6" w:rsidP="00EC18B6">
      <w:pPr>
        <w:spacing w:after="200" w:line="276" w:lineRule="auto"/>
        <w:jc w:val="both"/>
        <w:rPr>
          <w:rFonts w:ascii="Helvetica" w:eastAsia="Calibri" w:hAnsi="Helvetica"/>
          <w:sz w:val="22"/>
          <w:szCs w:val="22"/>
          <w:lang w:eastAsia="en-US"/>
        </w:rPr>
      </w:pPr>
    </w:p>
    <w:p w:rsidR="00EC18B6" w:rsidRPr="00EC18B6" w:rsidRDefault="00EC18B6" w:rsidP="00EC18B6">
      <w:pPr>
        <w:jc w:val="both"/>
        <w:rPr>
          <w:bCs/>
        </w:rPr>
      </w:pPr>
      <w:r w:rsidRPr="00EC18B6">
        <w:rPr>
          <w:b/>
          <w:bCs/>
        </w:rPr>
        <w:t xml:space="preserve">Naročnik: </w:t>
      </w:r>
      <w:r w:rsidRPr="00EC18B6">
        <w:rPr>
          <w:bCs/>
        </w:rPr>
        <w:t>Splošna bolnišnica Murska Sobota</w:t>
      </w:r>
      <w:r>
        <w:rPr>
          <w:bCs/>
        </w:rPr>
        <w:t xml:space="preserve">, </w:t>
      </w:r>
      <w:r w:rsidRPr="00EC18B6">
        <w:rPr>
          <w:bCs/>
        </w:rPr>
        <w:t>Rakičan, Ul. dr. Vrbnjak</w:t>
      </w:r>
      <w:r>
        <w:rPr>
          <w:bCs/>
        </w:rPr>
        <w:t xml:space="preserve">a, </w:t>
      </w:r>
      <w:r w:rsidRPr="00EC18B6">
        <w:rPr>
          <w:bCs/>
        </w:rPr>
        <w:t>9000 Murska Sobota</w:t>
      </w:r>
    </w:p>
    <w:p w:rsidR="00EC18B6" w:rsidRPr="00EC18B6" w:rsidRDefault="00EC18B6" w:rsidP="00EC18B6">
      <w:pPr>
        <w:jc w:val="both"/>
        <w:rPr>
          <w:b/>
          <w:bCs/>
        </w:rPr>
      </w:pPr>
    </w:p>
    <w:p w:rsidR="00EC18B6" w:rsidRPr="00EC18B6" w:rsidRDefault="00EC18B6" w:rsidP="00EC18B6">
      <w:pPr>
        <w:tabs>
          <w:tab w:val="left" w:pos="1995"/>
        </w:tabs>
        <w:spacing w:after="200" w:line="276" w:lineRule="auto"/>
        <w:rPr>
          <w:rFonts w:eastAsia="Calibri"/>
          <w:lang w:eastAsia="en-US"/>
        </w:rPr>
      </w:pPr>
      <w:r w:rsidRPr="00EC18B6">
        <w:rPr>
          <w:rFonts w:eastAsia="Calibri"/>
          <w:b/>
          <w:lang w:eastAsia="en-US"/>
        </w:rPr>
        <w:t>Številka:</w:t>
      </w:r>
      <w:r w:rsidRPr="00EC18B6">
        <w:rPr>
          <w:rFonts w:eastAsia="Calibri"/>
          <w:lang w:eastAsia="en-US"/>
        </w:rPr>
        <w:t xml:space="preserve"> </w:t>
      </w:r>
      <w:r w:rsidRPr="00EC18B6">
        <w:rPr>
          <w:rFonts w:eastAsia="Calibri"/>
          <w:noProof/>
          <w:lang w:eastAsia="en-US"/>
        </w:rPr>
        <w:t>NMV0</w:t>
      </w:r>
      <w:r w:rsidR="0013179D">
        <w:rPr>
          <w:rFonts w:eastAsia="Calibri"/>
          <w:noProof/>
          <w:lang w:eastAsia="en-US"/>
        </w:rPr>
        <w:t>2</w:t>
      </w:r>
      <w:r>
        <w:rPr>
          <w:rFonts w:eastAsia="Calibri"/>
          <w:noProof/>
          <w:lang w:eastAsia="en-US"/>
        </w:rPr>
        <w:t>8</w:t>
      </w:r>
      <w:r w:rsidRPr="00EC18B6">
        <w:rPr>
          <w:rFonts w:eastAsia="Calibri"/>
          <w:noProof/>
          <w:lang w:eastAsia="en-US"/>
        </w:rPr>
        <w:t>/20</w:t>
      </w:r>
      <w:r>
        <w:rPr>
          <w:rFonts w:eastAsia="Calibri"/>
          <w:noProof/>
          <w:lang w:eastAsia="en-US"/>
        </w:rPr>
        <w:t>21</w:t>
      </w:r>
    </w:p>
    <w:p w:rsidR="00EC18B6" w:rsidRPr="00EC18B6" w:rsidRDefault="00EC18B6" w:rsidP="009F6A74">
      <w:pPr>
        <w:tabs>
          <w:tab w:val="left" w:pos="1995"/>
        </w:tabs>
        <w:spacing w:after="200" w:line="276" w:lineRule="auto"/>
        <w:jc w:val="both"/>
        <w:rPr>
          <w:rFonts w:eastAsia="Calibri"/>
          <w:bCs/>
          <w:lang w:eastAsia="en-US"/>
        </w:rPr>
      </w:pPr>
      <w:r w:rsidRPr="00EC18B6">
        <w:rPr>
          <w:rFonts w:eastAsia="Calibri"/>
          <w:b/>
          <w:lang w:eastAsia="en-US"/>
        </w:rPr>
        <w:t>Pred</w:t>
      </w:r>
      <w:r>
        <w:rPr>
          <w:rFonts w:eastAsia="Calibri"/>
          <w:b/>
          <w:lang w:eastAsia="en-US"/>
        </w:rPr>
        <w:t xml:space="preserve">met: </w:t>
      </w:r>
      <w:r>
        <w:rPr>
          <w:rFonts w:eastAsia="Calibri"/>
          <w:lang w:eastAsia="en-US"/>
        </w:rPr>
        <w:t>»</w:t>
      </w:r>
      <w:r w:rsidR="009F6A74" w:rsidRPr="009F6A74">
        <w:rPr>
          <w:rFonts w:eastAsia="Calibri"/>
          <w:lang w:eastAsia="en-US"/>
        </w:rPr>
        <w:t>Aparat za dovajanje in spremljanje zdravljenja z inhalacijskim dušikovim oksidom (iNO) s potrošnim materialom za obdobje 4 let</w:t>
      </w:r>
      <w:r>
        <w:rPr>
          <w:rFonts w:eastAsia="Calibri"/>
          <w:lang w:eastAsia="en-US"/>
        </w:rPr>
        <w:t>«</w:t>
      </w:r>
    </w:p>
    <w:p w:rsidR="00EC18B6" w:rsidRPr="00EC18B6" w:rsidRDefault="00EC18B6" w:rsidP="00EC18B6">
      <w:pPr>
        <w:tabs>
          <w:tab w:val="left" w:pos="1995"/>
        </w:tabs>
        <w:spacing w:after="200" w:line="276" w:lineRule="auto"/>
        <w:rPr>
          <w:rFonts w:ascii="Helvetica" w:eastAsia="Calibri" w:hAnsi="Helvetica"/>
          <w:sz w:val="22"/>
          <w:szCs w:val="22"/>
          <w:lang w:eastAsia="en-US"/>
        </w:rPr>
      </w:pPr>
    </w:p>
    <w:p w:rsidR="00EC18B6" w:rsidRPr="00EC18B6" w:rsidRDefault="00EC18B6" w:rsidP="00EC18B6">
      <w:pPr>
        <w:spacing w:after="200" w:line="276" w:lineRule="auto"/>
        <w:jc w:val="center"/>
        <w:rPr>
          <w:rFonts w:eastAsia="Calibri"/>
          <w:b/>
          <w:lang w:eastAsia="en-US"/>
        </w:rPr>
      </w:pPr>
      <w:r w:rsidRPr="00EC18B6">
        <w:rPr>
          <w:rFonts w:eastAsia="Calibri"/>
          <w:b/>
          <w:lang w:eastAsia="en-US"/>
        </w:rPr>
        <w:t>IZJAVA</w:t>
      </w:r>
    </w:p>
    <w:p w:rsidR="00EC18B6" w:rsidRPr="00EC18B6" w:rsidRDefault="00EC18B6" w:rsidP="00EC18B6">
      <w:pPr>
        <w:spacing w:after="200" w:line="276" w:lineRule="auto"/>
        <w:jc w:val="center"/>
        <w:rPr>
          <w:rFonts w:eastAsia="Calibri"/>
          <w:b/>
          <w:lang w:eastAsia="en-US"/>
        </w:rPr>
      </w:pPr>
    </w:p>
    <w:p w:rsidR="00EC18B6" w:rsidRPr="00EC18B6" w:rsidRDefault="00EC18B6" w:rsidP="00EC18B6">
      <w:pPr>
        <w:spacing w:before="120" w:after="120"/>
        <w:jc w:val="both"/>
        <w:rPr>
          <w:rFonts w:eastAsia="Calibri"/>
          <w:lang w:eastAsia="en-US"/>
        </w:rPr>
      </w:pPr>
      <w:r w:rsidRPr="00EC18B6">
        <w:rPr>
          <w:rFonts w:eastAsia="Calibri"/>
          <w:lang w:eastAsia="en-US"/>
        </w:rPr>
        <w:t>Obrazec Izjava je sestavljena iz dveh točk:</w:t>
      </w:r>
    </w:p>
    <w:p w:rsidR="00EC18B6" w:rsidRPr="00EC18B6" w:rsidRDefault="00EC18B6" w:rsidP="00EC18B6">
      <w:pPr>
        <w:spacing w:before="120" w:after="120"/>
        <w:jc w:val="both"/>
        <w:rPr>
          <w:rFonts w:eastAsia="Calibri"/>
          <w:lang w:eastAsia="en-US"/>
        </w:rPr>
      </w:pPr>
    </w:p>
    <w:p w:rsidR="00EC18B6" w:rsidRPr="00EC18B6" w:rsidRDefault="00EC18B6" w:rsidP="001B4E59">
      <w:pPr>
        <w:numPr>
          <w:ilvl w:val="0"/>
          <w:numId w:val="5"/>
        </w:numPr>
        <w:spacing w:before="120" w:after="120" w:line="276" w:lineRule="auto"/>
        <w:jc w:val="both"/>
        <w:rPr>
          <w:rFonts w:eastAsia="Calibri"/>
          <w:lang w:eastAsia="en-US"/>
        </w:rPr>
      </w:pPr>
      <w:r w:rsidRPr="00EC18B6">
        <w:rPr>
          <w:rFonts w:eastAsia="Calibri"/>
          <w:b/>
          <w:lang w:eastAsia="en-US"/>
        </w:rPr>
        <w:t>Splošnih podatkov o udeležencih</w:t>
      </w:r>
      <w:r w:rsidRPr="00EC18B6">
        <w:rPr>
          <w:rFonts w:eastAsia="Calibri"/>
          <w:lang w:eastAsia="en-US"/>
        </w:rPr>
        <w:t xml:space="preserve">. V prvi točki obrazca Izjava so navedeni splošni podatki o ponudniku in ostalih udeležencih. Ta del obrazca izpolni ponudnik, ki nastopa samostojno v svojem imenu oz. pooblaščeni predstavnik </w:t>
      </w:r>
      <w:proofErr w:type="spellStart"/>
      <w:r w:rsidRPr="00EC18B6">
        <w:rPr>
          <w:rFonts w:eastAsia="Calibri"/>
          <w:lang w:eastAsia="en-US"/>
        </w:rPr>
        <w:t>poslovodečega</w:t>
      </w:r>
      <w:proofErr w:type="spellEnd"/>
      <w:r w:rsidRPr="00EC18B6">
        <w:rPr>
          <w:rFonts w:eastAsia="Calibri"/>
          <w:lang w:eastAsia="en-US"/>
        </w:rPr>
        <w:t xml:space="preserve"> ponudnika v imenu vseh udeležencev, če gre za skupni posel.</w:t>
      </w:r>
    </w:p>
    <w:p w:rsidR="00EC18B6" w:rsidRPr="00EC18B6" w:rsidRDefault="00EC18B6" w:rsidP="001B4E59">
      <w:pPr>
        <w:numPr>
          <w:ilvl w:val="0"/>
          <w:numId w:val="5"/>
        </w:numPr>
        <w:spacing w:before="120" w:after="120" w:line="276" w:lineRule="auto"/>
        <w:jc w:val="both"/>
        <w:rPr>
          <w:rFonts w:eastAsia="Calibri"/>
          <w:lang w:eastAsia="en-US"/>
        </w:rPr>
      </w:pPr>
      <w:r w:rsidRPr="00EC18B6">
        <w:rPr>
          <w:rFonts w:eastAsia="Calibri"/>
          <w:b/>
          <w:lang w:eastAsia="en-US"/>
        </w:rPr>
        <w:t>Podatki in zaveze posameznih udeležencev</w:t>
      </w:r>
      <w:r w:rsidRPr="00EC18B6">
        <w:rPr>
          <w:rFonts w:eastAsia="Calibri"/>
          <w:lang w:eastAsia="en-US"/>
        </w:rPr>
        <w:t>. Druga točka obrazca Izjava, ki ga ponudnik, če nastopa samostojno, izpolni zase, v primeru skupne ponudbe pa ga zase izpolni vsak od udeležencev, podpiše pa ga pooblaščeni predstavnik udeleženca, kateri podatki se izpolnjujejo v tej točki.</w:t>
      </w:r>
    </w:p>
    <w:p w:rsidR="00EC18B6" w:rsidRPr="00EC18B6" w:rsidRDefault="00EC18B6" w:rsidP="00EC18B6">
      <w:pPr>
        <w:jc w:val="both"/>
        <w:rPr>
          <w:rFonts w:eastAsia="Calibri"/>
          <w:i/>
          <w:lang w:eastAsia="en-US"/>
        </w:rPr>
      </w:pPr>
    </w:p>
    <w:p w:rsidR="00EC18B6" w:rsidRDefault="00EC18B6" w:rsidP="00EC18B6">
      <w:pPr>
        <w:jc w:val="both"/>
        <w:rPr>
          <w:rFonts w:eastAsia="Calibri"/>
          <w:i/>
          <w:lang w:eastAsia="en-US"/>
        </w:rPr>
      </w:pPr>
    </w:p>
    <w:p w:rsidR="00C97309" w:rsidRDefault="00C97309" w:rsidP="00EC18B6">
      <w:pPr>
        <w:jc w:val="both"/>
        <w:rPr>
          <w:rFonts w:eastAsia="Calibri"/>
          <w:i/>
          <w:lang w:eastAsia="en-US"/>
        </w:rPr>
      </w:pPr>
    </w:p>
    <w:p w:rsidR="00C97309" w:rsidRDefault="00C97309" w:rsidP="00EC18B6">
      <w:pPr>
        <w:jc w:val="both"/>
        <w:rPr>
          <w:rFonts w:eastAsia="Calibri"/>
          <w:i/>
          <w:lang w:eastAsia="en-US"/>
        </w:rPr>
      </w:pPr>
    </w:p>
    <w:p w:rsidR="00C97309" w:rsidRDefault="00C97309" w:rsidP="00EC18B6">
      <w:pPr>
        <w:jc w:val="both"/>
        <w:rPr>
          <w:rFonts w:eastAsia="Calibri"/>
          <w:i/>
          <w:lang w:eastAsia="en-US"/>
        </w:rPr>
      </w:pPr>
    </w:p>
    <w:p w:rsidR="00C97309" w:rsidRDefault="00C97309" w:rsidP="00EC18B6">
      <w:pPr>
        <w:jc w:val="both"/>
        <w:rPr>
          <w:rFonts w:eastAsia="Calibri"/>
          <w:i/>
          <w:lang w:eastAsia="en-US"/>
        </w:rPr>
      </w:pPr>
    </w:p>
    <w:p w:rsidR="00C97309" w:rsidRDefault="00C97309" w:rsidP="00EC18B6">
      <w:pPr>
        <w:jc w:val="both"/>
        <w:rPr>
          <w:rFonts w:eastAsia="Calibri"/>
          <w:i/>
          <w:lang w:eastAsia="en-US"/>
        </w:rPr>
      </w:pPr>
    </w:p>
    <w:p w:rsidR="00C97309" w:rsidRPr="00EC18B6" w:rsidRDefault="00C97309" w:rsidP="00EC18B6">
      <w:pPr>
        <w:jc w:val="both"/>
        <w:rPr>
          <w:rFonts w:eastAsia="Calibri"/>
          <w:i/>
          <w:lang w:eastAsia="en-US"/>
        </w:rPr>
      </w:pPr>
    </w:p>
    <w:p w:rsidR="00EC18B6" w:rsidRPr="00EC18B6" w:rsidRDefault="00EC18B6" w:rsidP="00EC18B6">
      <w:pPr>
        <w:jc w:val="both"/>
        <w:rPr>
          <w:rFonts w:eastAsia="Calibri"/>
          <w:lang w:eastAsia="en-US"/>
        </w:rPr>
      </w:pPr>
      <w:r w:rsidRPr="00EC18B6">
        <w:rPr>
          <w:rFonts w:eastAsia="Calibri"/>
          <w:i/>
          <w:lang w:eastAsia="en-US"/>
        </w:rPr>
        <w:t xml:space="preserve">Npr. </w:t>
      </w:r>
      <w:r w:rsidRPr="00EC18B6">
        <w:rPr>
          <w:rFonts w:eastAsia="Calibri"/>
          <w:i/>
          <w:u w:val="single"/>
          <w:lang w:eastAsia="en-US"/>
        </w:rPr>
        <w:t>v primeru dveh partnerjev</w:t>
      </w:r>
      <w:r w:rsidRPr="00EC18B6">
        <w:rPr>
          <w:rFonts w:eastAsia="Calibri"/>
          <w:i/>
          <w:lang w:eastAsia="en-US"/>
        </w:rPr>
        <w:t xml:space="preserve"> prvo točko izpolni </w:t>
      </w:r>
      <w:proofErr w:type="spellStart"/>
      <w:r w:rsidRPr="00EC18B6">
        <w:rPr>
          <w:rFonts w:eastAsia="Calibri"/>
          <w:i/>
          <w:lang w:eastAsia="en-US"/>
        </w:rPr>
        <w:t>poslovodeči</w:t>
      </w:r>
      <w:proofErr w:type="spellEnd"/>
      <w:r w:rsidRPr="00EC18B6">
        <w:rPr>
          <w:rFonts w:eastAsia="Calibri"/>
          <w:i/>
          <w:lang w:eastAsia="en-US"/>
        </w:rPr>
        <w:t xml:space="preserve"> partner, vsak od partnerjev pa izpolni in priloži drugo točko obrazca zase, </w:t>
      </w:r>
      <w:r w:rsidRPr="00EC18B6">
        <w:rPr>
          <w:rFonts w:eastAsia="Calibri"/>
          <w:i/>
          <w:u w:val="single"/>
          <w:lang w:eastAsia="en-US"/>
        </w:rPr>
        <w:t>v primeru treh partnerjev</w:t>
      </w:r>
      <w:r w:rsidRPr="00EC18B6">
        <w:rPr>
          <w:rFonts w:eastAsia="Calibri"/>
          <w:i/>
          <w:lang w:eastAsia="en-US"/>
        </w:rPr>
        <w:t xml:space="preserve"> drugo točko obrazca izpolnijo in priložijo zase vsi trije itn., pri čemer s podpisom vsak partner jamči za izpolnjevanje tistih pogojev v celoti, ki so od njega izrecno zahtevani, ter za tiste pogoje v delu, v kakršnem s svojo udeležbo prispeva k izpolnitvi katerega izmed preostalih zahtevanih pogojev.</w:t>
      </w:r>
    </w:p>
    <w:p w:rsidR="00EC18B6" w:rsidRPr="00EC18B6" w:rsidRDefault="00EC18B6" w:rsidP="00EC18B6">
      <w:pPr>
        <w:jc w:val="both"/>
        <w:rPr>
          <w:rFonts w:ascii="Verdana" w:eastAsia="Calibri" w:hAnsi="Verdana"/>
          <w:sz w:val="20"/>
          <w:szCs w:val="20"/>
          <w:lang w:eastAsia="en-US"/>
        </w:rPr>
      </w:pPr>
      <w:r w:rsidRPr="00EC18B6">
        <w:rPr>
          <w:rFonts w:ascii="Verdana" w:eastAsia="Calibri" w:hAnsi="Verdana"/>
          <w:sz w:val="20"/>
          <w:szCs w:val="20"/>
          <w:lang w:eastAsia="en-US"/>
        </w:rPr>
        <w:br w:type="page"/>
      </w:r>
    </w:p>
    <w:p w:rsidR="00C97309" w:rsidRPr="00C97309" w:rsidRDefault="00C97309" w:rsidP="001B4E59">
      <w:pPr>
        <w:pStyle w:val="Odstavekseznama"/>
        <w:numPr>
          <w:ilvl w:val="0"/>
          <w:numId w:val="6"/>
        </w:numPr>
        <w:spacing w:after="200" w:line="276" w:lineRule="auto"/>
        <w:jc w:val="both"/>
        <w:rPr>
          <w:rFonts w:eastAsia="Calibri"/>
          <w:b/>
          <w:lang w:eastAsia="en-US"/>
        </w:rPr>
      </w:pPr>
      <w:r w:rsidRPr="00C97309">
        <w:rPr>
          <w:rFonts w:eastAsia="Calibri"/>
          <w:b/>
          <w:lang w:eastAsia="en-US"/>
        </w:rPr>
        <w:lastRenderedPageBreak/>
        <w:t>SKUPNI PODATKI O UDELEŽENCIH</w:t>
      </w:r>
    </w:p>
    <w:p w:rsidR="00C97309" w:rsidRPr="00C97309" w:rsidRDefault="00C97309" w:rsidP="00C97309">
      <w:pPr>
        <w:jc w:val="both"/>
        <w:rPr>
          <w:rFonts w:eastAsia="Calibri"/>
          <w:lang w:eastAsia="en-US"/>
        </w:rPr>
      </w:pPr>
    </w:p>
    <w:p w:rsidR="00C97309" w:rsidRPr="00C97309" w:rsidRDefault="00C97309" w:rsidP="00C97309">
      <w:pPr>
        <w:jc w:val="both"/>
        <w:rPr>
          <w:rFonts w:eastAsia="Calibri"/>
          <w:lang w:eastAsia="en-US"/>
        </w:rPr>
      </w:pPr>
    </w:p>
    <w:p w:rsidR="00C97309" w:rsidRPr="00C97309" w:rsidRDefault="00C97309" w:rsidP="001B4E59">
      <w:pPr>
        <w:pStyle w:val="Odstavekseznama"/>
        <w:numPr>
          <w:ilvl w:val="1"/>
          <w:numId w:val="6"/>
        </w:numPr>
        <w:spacing w:after="200" w:line="276" w:lineRule="auto"/>
        <w:jc w:val="both"/>
        <w:rPr>
          <w:rFonts w:eastAsia="Calibri"/>
          <w:b/>
          <w:lang w:eastAsia="en-US"/>
        </w:rPr>
      </w:pPr>
      <w:r w:rsidRPr="00C97309">
        <w:rPr>
          <w:rFonts w:eastAsia="Calibri"/>
          <w:b/>
          <w:lang w:eastAsia="en-US"/>
        </w:rPr>
        <w:t>UDELEŽENCI</w:t>
      </w:r>
    </w:p>
    <w:p w:rsidR="00C97309" w:rsidRPr="00C97309" w:rsidRDefault="00C97309" w:rsidP="00C97309">
      <w:pPr>
        <w:ind w:left="510"/>
        <w:jc w:val="both"/>
        <w:rPr>
          <w:rFonts w:eastAsia="Calibri"/>
          <w:b/>
          <w:lang w:eastAsia="en-US"/>
        </w:rPr>
      </w:pPr>
    </w:p>
    <w:p w:rsidR="00C97309" w:rsidRPr="00C97309" w:rsidRDefault="00C97309" w:rsidP="00C97309">
      <w:pPr>
        <w:jc w:val="both"/>
        <w:rPr>
          <w:rFonts w:eastAsia="Calibri"/>
          <w:b/>
          <w:lang w:eastAsia="en-US"/>
        </w:rPr>
      </w:pP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585"/>
        <w:gridCol w:w="6178"/>
        <w:gridCol w:w="1930"/>
      </w:tblGrid>
      <w:tr w:rsidR="00C97309" w:rsidRPr="00C97309" w:rsidTr="00302842">
        <w:trPr>
          <w:jc w:val="center"/>
        </w:trPr>
        <w:tc>
          <w:tcPr>
            <w:tcW w:w="1585" w:type="dxa"/>
            <w:tcBorders>
              <w:top w:val="nil"/>
              <w:left w:val="nil"/>
              <w:bottom w:val="single" w:sz="4" w:space="0" w:color="auto"/>
            </w:tcBorders>
            <w:shd w:val="clear" w:color="auto" w:fill="auto"/>
          </w:tcPr>
          <w:p w:rsidR="00C97309" w:rsidRPr="00C97309" w:rsidRDefault="00C97309" w:rsidP="00C97309">
            <w:pPr>
              <w:jc w:val="both"/>
              <w:rPr>
                <w:rFonts w:eastAsia="Calibri"/>
                <w:lang w:eastAsia="en-US"/>
              </w:rPr>
            </w:pPr>
          </w:p>
        </w:tc>
        <w:tc>
          <w:tcPr>
            <w:tcW w:w="6178" w:type="dxa"/>
            <w:shd w:val="clear" w:color="auto" w:fill="FFFF00"/>
            <w:vAlign w:val="center"/>
          </w:tcPr>
          <w:p w:rsidR="00C97309" w:rsidRPr="00C97309" w:rsidRDefault="00C97309" w:rsidP="00C97309">
            <w:pPr>
              <w:jc w:val="center"/>
              <w:rPr>
                <w:rFonts w:eastAsia="Calibri"/>
                <w:b/>
                <w:highlight w:val="yellow"/>
                <w:lang w:eastAsia="en-US"/>
              </w:rPr>
            </w:pPr>
            <w:r w:rsidRPr="00C97309">
              <w:rPr>
                <w:rFonts w:eastAsia="Calibri"/>
                <w:b/>
                <w:highlight w:val="yellow"/>
                <w:lang w:eastAsia="en-US"/>
              </w:rPr>
              <w:t>Firma in naslov</w:t>
            </w:r>
          </w:p>
        </w:tc>
        <w:tc>
          <w:tcPr>
            <w:tcW w:w="1930" w:type="dxa"/>
            <w:shd w:val="clear" w:color="auto" w:fill="FFFF00"/>
            <w:vAlign w:val="center"/>
          </w:tcPr>
          <w:p w:rsidR="00C97309" w:rsidRPr="00C97309" w:rsidRDefault="00C97309" w:rsidP="00C97309">
            <w:pPr>
              <w:jc w:val="center"/>
              <w:rPr>
                <w:rFonts w:eastAsia="Calibri"/>
                <w:b/>
                <w:highlight w:val="yellow"/>
                <w:lang w:eastAsia="en-US"/>
              </w:rPr>
            </w:pPr>
            <w:r w:rsidRPr="00C97309">
              <w:rPr>
                <w:rFonts w:eastAsia="Calibri"/>
                <w:b/>
                <w:highlight w:val="yellow"/>
                <w:lang w:eastAsia="en-US"/>
              </w:rPr>
              <w:t>Država sedeža</w:t>
            </w:r>
          </w:p>
        </w:tc>
      </w:tr>
      <w:tr w:rsidR="00C97309" w:rsidRPr="00C97309" w:rsidTr="00302842">
        <w:trPr>
          <w:jc w:val="center"/>
        </w:trPr>
        <w:tc>
          <w:tcPr>
            <w:tcW w:w="1585" w:type="dxa"/>
            <w:shd w:val="clear" w:color="auto" w:fill="FFFF00"/>
            <w:vAlign w:val="center"/>
          </w:tcPr>
          <w:p w:rsidR="00C97309" w:rsidRPr="00C97309" w:rsidRDefault="00C97309" w:rsidP="00C97309">
            <w:pPr>
              <w:jc w:val="center"/>
              <w:rPr>
                <w:rFonts w:eastAsia="Calibri"/>
                <w:b/>
                <w:lang w:eastAsia="en-US"/>
              </w:rPr>
            </w:pPr>
            <w:r w:rsidRPr="00C97309">
              <w:rPr>
                <w:rFonts w:eastAsia="Calibri"/>
                <w:b/>
                <w:lang w:eastAsia="en-US"/>
              </w:rPr>
              <w:t xml:space="preserve">Ponudnik/ </w:t>
            </w:r>
            <w:proofErr w:type="spellStart"/>
            <w:r w:rsidRPr="00C97309">
              <w:rPr>
                <w:rFonts w:eastAsia="Calibri"/>
                <w:b/>
                <w:lang w:eastAsia="en-US"/>
              </w:rPr>
              <w:t>Poslovodeči</w:t>
            </w:r>
            <w:proofErr w:type="spellEnd"/>
            <w:r w:rsidRPr="00C97309">
              <w:rPr>
                <w:rFonts w:eastAsia="Calibri"/>
                <w:b/>
                <w:lang w:eastAsia="en-US"/>
              </w:rPr>
              <w:t xml:space="preserve"> partner</w:t>
            </w:r>
          </w:p>
        </w:tc>
        <w:tc>
          <w:tcPr>
            <w:tcW w:w="6178" w:type="dxa"/>
            <w:shd w:val="clear" w:color="auto" w:fill="auto"/>
            <w:vAlign w:val="center"/>
          </w:tcPr>
          <w:p w:rsidR="00C97309" w:rsidRPr="00C97309" w:rsidRDefault="00C97309" w:rsidP="00C97309">
            <w:pPr>
              <w:jc w:val="both"/>
              <w:rPr>
                <w:rFonts w:eastAsia="Calibri"/>
                <w:lang w:eastAsia="en-US"/>
              </w:rPr>
            </w:pPr>
          </w:p>
        </w:tc>
        <w:tc>
          <w:tcPr>
            <w:tcW w:w="1930" w:type="dxa"/>
            <w:shd w:val="clear" w:color="auto" w:fill="auto"/>
            <w:vAlign w:val="center"/>
          </w:tcPr>
          <w:p w:rsidR="00C97309" w:rsidRPr="00C97309" w:rsidRDefault="00C97309" w:rsidP="00C97309">
            <w:pPr>
              <w:jc w:val="both"/>
              <w:rPr>
                <w:rFonts w:eastAsia="Calibri"/>
                <w:lang w:eastAsia="en-US"/>
              </w:rPr>
            </w:pPr>
          </w:p>
        </w:tc>
      </w:tr>
      <w:tr w:rsidR="00C97309" w:rsidRPr="00C97309" w:rsidTr="00302842">
        <w:trPr>
          <w:jc w:val="center"/>
        </w:trPr>
        <w:tc>
          <w:tcPr>
            <w:tcW w:w="1585" w:type="dxa"/>
            <w:shd w:val="clear" w:color="auto" w:fill="FFFF00"/>
            <w:vAlign w:val="center"/>
          </w:tcPr>
          <w:p w:rsidR="00C97309" w:rsidRPr="00C97309" w:rsidRDefault="00C97309" w:rsidP="00C97309">
            <w:pPr>
              <w:jc w:val="center"/>
              <w:rPr>
                <w:rFonts w:eastAsia="Calibri"/>
                <w:b/>
                <w:lang w:eastAsia="en-US"/>
              </w:rPr>
            </w:pPr>
            <w:r w:rsidRPr="00C97309">
              <w:rPr>
                <w:rFonts w:eastAsia="Calibri"/>
                <w:b/>
                <w:lang w:eastAsia="en-US"/>
              </w:rPr>
              <w:t>Partner</w:t>
            </w:r>
          </w:p>
        </w:tc>
        <w:tc>
          <w:tcPr>
            <w:tcW w:w="6178" w:type="dxa"/>
            <w:shd w:val="clear" w:color="auto" w:fill="auto"/>
            <w:vAlign w:val="center"/>
          </w:tcPr>
          <w:p w:rsidR="00C97309" w:rsidRPr="00C97309" w:rsidRDefault="00C97309" w:rsidP="00C97309">
            <w:pPr>
              <w:jc w:val="both"/>
              <w:rPr>
                <w:rFonts w:eastAsia="Calibri"/>
                <w:lang w:eastAsia="en-US"/>
              </w:rPr>
            </w:pPr>
          </w:p>
          <w:p w:rsidR="00C97309" w:rsidRPr="00C97309" w:rsidRDefault="00C97309" w:rsidP="00C97309">
            <w:pPr>
              <w:jc w:val="both"/>
              <w:rPr>
                <w:rFonts w:eastAsia="Calibri"/>
                <w:lang w:eastAsia="en-US"/>
              </w:rPr>
            </w:pPr>
          </w:p>
        </w:tc>
        <w:tc>
          <w:tcPr>
            <w:tcW w:w="1930" w:type="dxa"/>
            <w:shd w:val="clear" w:color="auto" w:fill="auto"/>
            <w:vAlign w:val="center"/>
          </w:tcPr>
          <w:p w:rsidR="00C97309" w:rsidRPr="00C97309" w:rsidRDefault="00C97309" w:rsidP="00C97309">
            <w:pPr>
              <w:jc w:val="both"/>
              <w:rPr>
                <w:rFonts w:eastAsia="Calibri"/>
                <w:lang w:eastAsia="en-US"/>
              </w:rPr>
            </w:pPr>
          </w:p>
        </w:tc>
      </w:tr>
      <w:tr w:rsidR="00C97309" w:rsidRPr="00C97309" w:rsidTr="00302842">
        <w:trPr>
          <w:jc w:val="center"/>
        </w:trPr>
        <w:tc>
          <w:tcPr>
            <w:tcW w:w="1585" w:type="dxa"/>
            <w:shd w:val="clear" w:color="auto" w:fill="FFFF00"/>
            <w:vAlign w:val="center"/>
          </w:tcPr>
          <w:p w:rsidR="00C97309" w:rsidRPr="00C97309" w:rsidRDefault="00C97309" w:rsidP="00C97309">
            <w:pPr>
              <w:jc w:val="center"/>
              <w:rPr>
                <w:rFonts w:eastAsia="Calibri"/>
                <w:b/>
                <w:lang w:eastAsia="en-US"/>
              </w:rPr>
            </w:pPr>
            <w:r w:rsidRPr="00C97309">
              <w:rPr>
                <w:rFonts w:eastAsia="Calibri"/>
                <w:b/>
                <w:lang w:eastAsia="en-US"/>
              </w:rPr>
              <w:t>Partner</w:t>
            </w:r>
          </w:p>
        </w:tc>
        <w:tc>
          <w:tcPr>
            <w:tcW w:w="6178" w:type="dxa"/>
            <w:shd w:val="clear" w:color="auto" w:fill="auto"/>
            <w:vAlign w:val="center"/>
          </w:tcPr>
          <w:p w:rsidR="00C97309" w:rsidRPr="00C97309" w:rsidRDefault="00C97309" w:rsidP="00C97309">
            <w:pPr>
              <w:jc w:val="both"/>
              <w:rPr>
                <w:rFonts w:eastAsia="Calibri"/>
                <w:lang w:eastAsia="en-US"/>
              </w:rPr>
            </w:pPr>
          </w:p>
          <w:p w:rsidR="00C97309" w:rsidRPr="00C97309" w:rsidRDefault="00C97309" w:rsidP="00C97309">
            <w:pPr>
              <w:jc w:val="both"/>
              <w:rPr>
                <w:rFonts w:eastAsia="Calibri"/>
                <w:lang w:eastAsia="en-US"/>
              </w:rPr>
            </w:pPr>
          </w:p>
        </w:tc>
        <w:tc>
          <w:tcPr>
            <w:tcW w:w="1930" w:type="dxa"/>
            <w:shd w:val="clear" w:color="auto" w:fill="auto"/>
            <w:vAlign w:val="center"/>
          </w:tcPr>
          <w:p w:rsidR="00C97309" w:rsidRPr="00C97309" w:rsidRDefault="00C97309" w:rsidP="00C97309">
            <w:pPr>
              <w:jc w:val="both"/>
              <w:rPr>
                <w:rFonts w:eastAsia="Calibri"/>
                <w:lang w:eastAsia="en-US"/>
              </w:rPr>
            </w:pPr>
          </w:p>
        </w:tc>
      </w:tr>
    </w:tbl>
    <w:p w:rsidR="00C97309" w:rsidRPr="00C97309" w:rsidRDefault="00C97309" w:rsidP="00C97309">
      <w:pPr>
        <w:jc w:val="both"/>
        <w:rPr>
          <w:rFonts w:eastAsia="Calibri"/>
          <w:lang w:eastAsia="en-US"/>
        </w:rPr>
      </w:pPr>
    </w:p>
    <w:p w:rsidR="00C97309" w:rsidRPr="00C97309" w:rsidRDefault="00C97309" w:rsidP="00C97309">
      <w:pPr>
        <w:jc w:val="both"/>
        <w:rPr>
          <w:rFonts w:eastAsia="Calibri"/>
          <w:lang w:eastAsia="en-US"/>
        </w:rPr>
      </w:pPr>
    </w:p>
    <w:p w:rsidR="00C97309" w:rsidRPr="00C97309" w:rsidRDefault="00C97309" w:rsidP="001B4E59">
      <w:pPr>
        <w:pStyle w:val="Odstavekseznama"/>
        <w:numPr>
          <w:ilvl w:val="1"/>
          <w:numId w:val="6"/>
        </w:numPr>
        <w:spacing w:after="200" w:line="276" w:lineRule="auto"/>
        <w:jc w:val="both"/>
        <w:rPr>
          <w:rFonts w:eastAsia="Calibri"/>
          <w:b/>
          <w:lang w:eastAsia="en-US"/>
        </w:rPr>
      </w:pPr>
      <w:r w:rsidRPr="00C97309">
        <w:rPr>
          <w:rFonts w:eastAsia="Calibri"/>
          <w:b/>
          <w:lang w:eastAsia="en-US"/>
        </w:rPr>
        <w:t>KONTAKTNI PODATKI</w:t>
      </w:r>
    </w:p>
    <w:p w:rsidR="00C97309" w:rsidRPr="00C97309" w:rsidRDefault="00C97309" w:rsidP="00C97309">
      <w:pPr>
        <w:jc w:val="both"/>
        <w:rPr>
          <w:rFonts w:eastAsia="Calibri"/>
          <w:b/>
          <w:lang w:eastAsia="en-US"/>
        </w:rPr>
      </w:pPr>
    </w:p>
    <w:p w:rsidR="00C97309" w:rsidRPr="00C97309" w:rsidRDefault="00C97309" w:rsidP="00C97309">
      <w:pPr>
        <w:jc w:val="both"/>
        <w:rPr>
          <w:rFonts w:eastAsia="Calibri"/>
          <w:lang w:eastAsia="en-US"/>
        </w:rPr>
      </w:pPr>
      <w:r w:rsidRPr="00C97309">
        <w:rPr>
          <w:rFonts w:eastAsia="Calibri"/>
          <w:lang w:eastAsia="en-US"/>
        </w:rPr>
        <w:t>Šteje se, da je bilo kakršnokoli sporočilo v zvezi s predmetnim javnim naročilom pravilno naslovljeno na ponudnika, če je bilo poslano na kateregakoli od vpisanih kontaktnih podatkov.</w:t>
      </w:r>
    </w:p>
    <w:p w:rsidR="00C97309" w:rsidRPr="00C97309" w:rsidRDefault="00C97309" w:rsidP="00C97309">
      <w:pPr>
        <w:jc w:val="both"/>
        <w:rPr>
          <w:rFonts w:eastAsia="Calibri"/>
          <w:lang w:eastAsia="en-US"/>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13"/>
        <w:gridCol w:w="7281"/>
      </w:tblGrid>
      <w:tr w:rsidR="00C97309" w:rsidRPr="00C97309" w:rsidTr="00302842">
        <w:trPr>
          <w:jc w:val="center"/>
        </w:trPr>
        <w:tc>
          <w:tcPr>
            <w:tcW w:w="2413" w:type="dxa"/>
            <w:shd w:val="clear" w:color="auto" w:fill="FFFF00"/>
            <w:vAlign w:val="center"/>
          </w:tcPr>
          <w:p w:rsidR="00C97309" w:rsidRPr="00C97309" w:rsidRDefault="00C97309" w:rsidP="00C97309">
            <w:pPr>
              <w:jc w:val="both"/>
              <w:rPr>
                <w:rFonts w:eastAsia="Calibri"/>
                <w:b/>
                <w:lang w:eastAsia="en-US"/>
              </w:rPr>
            </w:pPr>
            <w:r w:rsidRPr="00C97309">
              <w:rPr>
                <w:rFonts w:eastAsia="Calibri"/>
                <w:b/>
                <w:lang w:eastAsia="en-US"/>
              </w:rPr>
              <w:t>Ime in priimek</w:t>
            </w:r>
          </w:p>
        </w:tc>
        <w:tc>
          <w:tcPr>
            <w:tcW w:w="7281" w:type="dxa"/>
            <w:shd w:val="clear" w:color="auto" w:fill="auto"/>
            <w:vAlign w:val="center"/>
          </w:tcPr>
          <w:p w:rsidR="00C97309" w:rsidRPr="00C97309" w:rsidRDefault="00C97309" w:rsidP="00C97309">
            <w:pPr>
              <w:jc w:val="both"/>
              <w:rPr>
                <w:rFonts w:eastAsia="Calibri"/>
                <w:lang w:eastAsia="en-US"/>
              </w:rPr>
            </w:pPr>
          </w:p>
        </w:tc>
      </w:tr>
      <w:tr w:rsidR="00C97309" w:rsidRPr="00C97309" w:rsidTr="00302842">
        <w:trPr>
          <w:jc w:val="center"/>
        </w:trPr>
        <w:tc>
          <w:tcPr>
            <w:tcW w:w="2413" w:type="dxa"/>
            <w:shd w:val="clear" w:color="auto" w:fill="FFFF00"/>
            <w:vAlign w:val="center"/>
          </w:tcPr>
          <w:p w:rsidR="00C97309" w:rsidRPr="00C97309" w:rsidRDefault="00C97309" w:rsidP="00C97309">
            <w:pPr>
              <w:jc w:val="both"/>
              <w:rPr>
                <w:rFonts w:eastAsia="Calibri"/>
                <w:b/>
                <w:lang w:eastAsia="en-US"/>
              </w:rPr>
            </w:pPr>
            <w:r w:rsidRPr="00C97309">
              <w:rPr>
                <w:rFonts w:eastAsia="Calibri"/>
                <w:b/>
                <w:lang w:eastAsia="en-US"/>
              </w:rPr>
              <w:t>Organizacija in sedež</w:t>
            </w:r>
          </w:p>
        </w:tc>
        <w:tc>
          <w:tcPr>
            <w:tcW w:w="7281" w:type="dxa"/>
            <w:shd w:val="clear" w:color="auto" w:fill="auto"/>
            <w:vAlign w:val="center"/>
          </w:tcPr>
          <w:p w:rsidR="00C97309" w:rsidRPr="00C97309" w:rsidRDefault="00C97309" w:rsidP="00C97309">
            <w:pPr>
              <w:jc w:val="both"/>
              <w:rPr>
                <w:rFonts w:eastAsia="Calibri"/>
                <w:lang w:eastAsia="en-US"/>
              </w:rPr>
            </w:pPr>
          </w:p>
        </w:tc>
      </w:tr>
      <w:tr w:rsidR="00C97309" w:rsidRPr="00C97309" w:rsidTr="00302842">
        <w:trPr>
          <w:jc w:val="center"/>
        </w:trPr>
        <w:tc>
          <w:tcPr>
            <w:tcW w:w="2413" w:type="dxa"/>
            <w:shd w:val="clear" w:color="auto" w:fill="FFFF00"/>
            <w:vAlign w:val="center"/>
          </w:tcPr>
          <w:p w:rsidR="00C97309" w:rsidRPr="00C97309" w:rsidRDefault="00C97309" w:rsidP="00C97309">
            <w:pPr>
              <w:jc w:val="both"/>
              <w:rPr>
                <w:rFonts w:eastAsia="Calibri"/>
                <w:b/>
                <w:lang w:eastAsia="en-US"/>
              </w:rPr>
            </w:pPr>
            <w:r w:rsidRPr="00C97309">
              <w:rPr>
                <w:rFonts w:eastAsia="Calibri"/>
                <w:b/>
                <w:lang w:eastAsia="en-US"/>
              </w:rPr>
              <w:t>Telefon</w:t>
            </w:r>
          </w:p>
        </w:tc>
        <w:tc>
          <w:tcPr>
            <w:tcW w:w="7281" w:type="dxa"/>
            <w:shd w:val="clear" w:color="auto" w:fill="auto"/>
            <w:vAlign w:val="center"/>
          </w:tcPr>
          <w:p w:rsidR="00C97309" w:rsidRPr="00C97309" w:rsidRDefault="00C97309" w:rsidP="00C97309">
            <w:pPr>
              <w:jc w:val="both"/>
              <w:rPr>
                <w:rFonts w:eastAsia="Calibri"/>
                <w:lang w:eastAsia="en-US"/>
              </w:rPr>
            </w:pPr>
          </w:p>
        </w:tc>
      </w:tr>
      <w:tr w:rsidR="00C97309" w:rsidRPr="00C97309" w:rsidTr="00302842">
        <w:trPr>
          <w:jc w:val="center"/>
        </w:trPr>
        <w:tc>
          <w:tcPr>
            <w:tcW w:w="2413" w:type="dxa"/>
            <w:shd w:val="clear" w:color="auto" w:fill="FFFF00"/>
            <w:vAlign w:val="center"/>
          </w:tcPr>
          <w:p w:rsidR="00C97309" w:rsidRPr="00C97309" w:rsidRDefault="00C97309" w:rsidP="00C97309">
            <w:pPr>
              <w:jc w:val="both"/>
              <w:rPr>
                <w:rFonts w:eastAsia="Calibri"/>
                <w:b/>
                <w:lang w:eastAsia="en-US"/>
              </w:rPr>
            </w:pPr>
            <w:r w:rsidRPr="00C97309">
              <w:rPr>
                <w:rFonts w:eastAsia="Calibri"/>
                <w:b/>
                <w:lang w:eastAsia="en-US"/>
              </w:rPr>
              <w:t>E-pošta</w:t>
            </w:r>
          </w:p>
        </w:tc>
        <w:tc>
          <w:tcPr>
            <w:tcW w:w="7281" w:type="dxa"/>
            <w:shd w:val="clear" w:color="auto" w:fill="auto"/>
            <w:vAlign w:val="center"/>
          </w:tcPr>
          <w:p w:rsidR="00C97309" w:rsidRPr="00C97309" w:rsidRDefault="00C97309" w:rsidP="00C97309">
            <w:pPr>
              <w:jc w:val="both"/>
              <w:rPr>
                <w:rFonts w:eastAsia="Calibri"/>
                <w:lang w:eastAsia="en-US"/>
              </w:rPr>
            </w:pPr>
          </w:p>
        </w:tc>
      </w:tr>
    </w:tbl>
    <w:p w:rsidR="00C97309" w:rsidRPr="00C97309" w:rsidRDefault="00C97309" w:rsidP="00C97309">
      <w:pPr>
        <w:jc w:val="both"/>
        <w:rPr>
          <w:rFonts w:eastAsia="Calibri"/>
          <w:b/>
          <w:lang w:eastAsia="en-US"/>
        </w:rPr>
      </w:pPr>
    </w:p>
    <w:p w:rsidR="00C97309" w:rsidRPr="00C97309" w:rsidRDefault="00C97309" w:rsidP="00C97309">
      <w:pPr>
        <w:jc w:val="both"/>
        <w:rPr>
          <w:rFonts w:eastAsia="Calibri"/>
          <w:b/>
          <w:lang w:eastAsia="en-US"/>
        </w:rPr>
      </w:pPr>
    </w:p>
    <w:p w:rsidR="00C97309" w:rsidRPr="00C97309" w:rsidRDefault="00C97309" w:rsidP="00C97309">
      <w:pPr>
        <w:jc w:val="both"/>
        <w:rPr>
          <w:rFonts w:eastAsia="Calibri"/>
          <w:lang w:eastAsia="en-US"/>
        </w:rPr>
      </w:pPr>
    </w:p>
    <w:p w:rsidR="00CD402C" w:rsidRPr="00CD402C" w:rsidRDefault="00C97309" w:rsidP="001B4E59">
      <w:pPr>
        <w:pStyle w:val="Odstavekseznama"/>
        <w:numPr>
          <w:ilvl w:val="0"/>
          <w:numId w:val="6"/>
        </w:numPr>
        <w:spacing w:after="200" w:line="276" w:lineRule="auto"/>
        <w:jc w:val="both"/>
        <w:rPr>
          <w:rFonts w:eastAsia="Calibri"/>
          <w:b/>
          <w:lang w:eastAsia="en-US"/>
        </w:rPr>
      </w:pPr>
      <w:r w:rsidRPr="00CD402C">
        <w:rPr>
          <w:rFonts w:ascii="Verdana" w:eastAsia="Calibri" w:hAnsi="Verdana"/>
          <w:sz w:val="20"/>
          <w:szCs w:val="20"/>
          <w:lang w:eastAsia="en-US"/>
        </w:rPr>
        <w:br w:type="page"/>
      </w:r>
      <w:r w:rsidR="00CD402C" w:rsidRPr="00CD402C">
        <w:rPr>
          <w:rFonts w:eastAsia="Calibri"/>
          <w:b/>
          <w:lang w:eastAsia="en-US"/>
        </w:rPr>
        <w:lastRenderedPageBreak/>
        <w:t>PODATKI IN ZAVEZE POSAMEZNIH UDELEŽENCEV</w:t>
      </w:r>
    </w:p>
    <w:p w:rsidR="00CD402C" w:rsidRPr="00CD402C" w:rsidRDefault="00CD402C" w:rsidP="00CD402C">
      <w:pPr>
        <w:jc w:val="both"/>
        <w:rPr>
          <w:rFonts w:eastAsia="Calibri"/>
          <w:lang w:eastAsia="en-US"/>
        </w:rPr>
      </w:pPr>
    </w:p>
    <w:p w:rsidR="00CD402C" w:rsidRPr="00CD402C" w:rsidRDefault="00CD402C" w:rsidP="00CD402C">
      <w:pPr>
        <w:jc w:val="both"/>
        <w:rPr>
          <w:rFonts w:eastAsia="Calibri"/>
          <w:lang w:eastAsia="en-US"/>
        </w:rPr>
      </w:pPr>
      <w:r w:rsidRPr="00CD402C">
        <w:rPr>
          <w:rFonts w:eastAsia="Calibri"/>
          <w:lang w:eastAsia="en-US"/>
        </w:rPr>
        <w:t>V primeru partnerske ponudbe mora izpolniti točko 2. vsak izmed partnerjev.</w:t>
      </w:r>
    </w:p>
    <w:p w:rsidR="00CD402C" w:rsidRPr="00CD402C" w:rsidRDefault="00CD402C" w:rsidP="00CD402C">
      <w:pPr>
        <w:jc w:val="both"/>
        <w:rPr>
          <w:rFonts w:eastAsia="Calibri"/>
          <w:lang w:eastAsia="en-US"/>
        </w:rPr>
      </w:pPr>
    </w:p>
    <w:p w:rsidR="00CD402C" w:rsidRPr="00CD402C" w:rsidRDefault="00CD402C" w:rsidP="001B4E59">
      <w:pPr>
        <w:numPr>
          <w:ilvl w:val="1"/>
          <w:numId w:val="6"/>
        </w:numPr>
        <w:spacing w:after="200" w:line="276" w:lineRule="auto"/>
        <w:jc w:val="both"/>
        <w:rPr>
          <w:rFonts w:eastAsia="Calibri"/>
          <w:b/>
          <w:lang w:eastAsia="en-US"/>
        </w:rPr>
      </w:pPr>
      <w:r w:rsidRPr="00CD402C">
        <w:rPr>
          <w:rFonts w:eastAsia="Calibri"/>
          <w:b/>
          <w:lang w:eastAsia="en-US"/>
        </w:rPr>
        <w:t>REGISTRACIJA IN DEJAVNOSTI</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02"/>
        <w:gridCol w:w="1917"/>
        <w:gridCol w:w="1418"/>
        <w:gridCol w:w="4067"/>
      </w:tblGrid>
      <w:tr w:rsidR="00CD402C" w:rsidRPr="00CD402C" w:rsidTr="00302842">
        <w:trPr>
          <w:jc w:val="center"/>
        </w:trPr>
        <w:tc>
          <w:tcPr>
            <w:tcW w:w="9704" w:type="dxa"/>
            <w:gridSpan w:val="4"/>
            <w:shd w:val="clear" w:color="auto" w:fill="FFFF00"/>
          </w:tcPr>
          <w:p w:rsidR="00CD402C" w:rsidRPr="00CD402C" w:rsidRDefault="00CD402C" w:rsidP="00CD402C">
            <w:pPr>
              <w:jc w:val="center"/>
              <w:rPr>
                <w:rFonts w:eastAsia="Calibri"/>
                <w:b/>
                <w:lang w:eastAsia="en-US"/>
              </w:rPr>
            </w:pPr>
            <w:r w:rsidRPr="00CD402C">
              <w:rPr>
                <w:rFonts w:eastAsia="Calibri"/>
                <w:b/>
                <w:lang w:eastAsia="en-US"/>
              </w:rPr>
              <w:t>Registrski podatki</w:t>
            </w:r>
          </w:p>
        </w:tc>
      </w:tr>
      <w:tr w:rsidR="00CD402C" w:rsidRPr="00CD402C" w:rsidTr="00302842">
        <w:trPr>
          <w:jc w:val="center"/>
        </w:trPr>
        <w:tc>
          <w:tcPr>
            <w:tcW w:w="2302" w:type="dxa"/>
            <w:tcBorders>
              <w:bottom w:val="single" w:sz="4" w:space="0" w:color="auto"/>
            </w:tcBorders>
            <w:shd w:val="clear" w:color="auto" w:fill="FFFF00"/>
          </w:tcPr>
          <w:p w:rsidR="00CD402C" w:rsidRPr="00CD402C" w:rsidRDefault="00CD402C" w:rsidP="00CD402C">
            <w:pPr>
              <w:rPr>
                <w:rFonts w:eastAsia="Calibri"/>
                <w:b/>
                <w:lang w:eastAsia="en-US"/>
              </w:rPr>
            </w:pPr>
            <w:r w:rsidRPr="00CD402C">
              <w:rPr>
                <w:rFonts w:eastAsia="Calibri"/>
                <w:b/>
                <w:lang w:eastAsia="en-US"/>
              </w:rPr>
              <w:t>Popolna firma</w:t>
            </w:r>
          </w:p>
        </w:tc>
        <w:tc>
          <w:tcPr>
            <w:tcW w:w="7402" w:type="dxa"/>
            <w:gridSpan w:val="3"/>
            <w:tcBorders>
              <w:bottom w:val="single" w:sz="4" w:space="0" w:color="auto"/>
            </w:tcBorders>
            <w:shd w:val="clear" w:color="auto" w:fill="auto"/>
          </w:tcPr>
          <w:p w:rsidR="00CD402C" w:rsidRPr="00CD402C" w:rsidRDefault="00CD402C" w:rsidP="00CD402C">
            <w:pPr>
              <w:jc w:val="both"/>
              <w:rPr>
                <w:rFonts w:eastAsia="Calibri"/>
                <w:lang w:eastAsia="en-US"/>
              </w:rPr>
            </w:pPr>
          </w:p>
        </w:tc>
      </w:tr>
      <w:tr w:rsidR="00CD402C" w:rsidRPr="00CD402C" w:rsidTr="00302842">
        <w:trPr>
          <w:jc w:val="center"/>
        </w:trPr>
        <w:tc>
          <w:tcPr>
            <w:tcW w:w="2302" w:type="dxa"/>
            <w:tcBorders>
              <w:bottom w:val="single" w:sz="4" w:space="0" w:color="auto"/>
            </w:tcBorders>
            <w:shd w:val="clear" w:color="auto" w:fill="FFFF00"/>
          </w:tcPr>
          <w:p w:rsidR="00CD402C" w:rsidRPr="00CD402C" w:rsidRDefault="00CD402C" w:rsidP="00CD402C">
            <w:pPr>
              <w:rPr>
                <w:rFonts w:eastAsia="Calibri"/>
                <w:b/>
                <w:lang w:eastAsia="en-US"/>
              </w:rPr>
            </w:pPr>
            <w:r w:rsidRPr="00CD402C">
              <w:rPr>
                <w:rFonts w:eastAsia="Calibri"/>
                <w:b/>
                <w:lang w:eastAsia="en-US"/>
              </w:rPr>
              <w:t>Matična številka</w:t>
            </w:r>
          </w:p>
        </w:tc>
        <w:tc>
          <w:tcPr>
            <w:tcW w:w="7402" w:type="dxa"/>
            <w:gridSpan w:val="3"/>
            <w:tcBorders>
              <w:bottom w:val="single" w:sz="4" w:space="0" w:color="auto"/>
            </w:tcBorders>
            <w:shd w:val="clear" w:color="auto" w:fill="auto"/>
          </w:tcPr>
          <w:p w:rsidR="00CD402C" w:rsidRPr="00CD402C" w:rsidRDefault="00CD402C" w:rsidP="00CD402C">
            <w:pPr>
              <w:jc w:val="both"/>
              <w:rPr>
                <w:rFonts w:eastAsia="Calibri"/>
                <w:lang w:eastAsia="en-US"/>
              </w:rPr>
            </w:pPr>
          </w:p>
        </w:tc>
      </w:tr>
      <w:tr w:rsidR="00CD402C" w:rsidRPr="00CD402C" w:rsidTr="00302842">
        <w:trPr>
          <w:jc w:val="center"/>
        </w:trPr>
        <w:tc>
          <w:tcPr>
            <w:tcW w:w="2302" w:type="dxa"/>
            <w:tcBorders>
              <w:bottom w:val="single" w:sz="4" w:space="0" w:color="auto"/>
            </w:tcBorders>
            <w:shd w:val="clear" w:color="auto" w:fill="FFFF00"/>
          </w:tcPr>
          <w:p w:rsidR="00CD402C" w:rsidRPr="00CD402C" w:rsidRDefault="00CD402C" w:rsidP="00CD402C">
            <w:pPr>
              <w:rPr>
                <w:rFonts w:eastAsia="Calibri"/>
                <w:b/>
                <w:lang w:eastAsia="en-US"/>
              </w:rPr>
            </w:pPr>
            <w:r w:rsidRPr="00CD402C">
              <w:rPr>
                <w:rFonts w:eastAsia="Calibri"/>
                <w:b/>
                <w:lang w:eastAsia="en-US"/>
              </w:rPr>
              <w:t>ID št. za DDV</w:t>
            </w:r>
          </w:p>
        </w:tc>
        <w:tc>
          <w:tcPr>
            <w:tcW w:w="7402" w:type="dxa"/>
            <w:gridSpan w:val="3"/>
            <w:tcBorders>
              <w:bottom w:val="single" w:sz="4" w:space="0" w:color="auto"/>
            </w:tcBorders>
            <w:shd w:val="clear" w:color="auto" w:fill="auto"/>
          </w:tcPr>
          <w:p w:rsidR="00CD402C" w:rsidRPr="00CD402C" w:rsidRDefault="00CD402C" w:rsidP="00CD402C">
            <w:pPr>
              <w:jc w:val="both"/>
              <w:rPr>
                <w:rFonts w:eastAsia="Calibri"/>
                <w:lang w:eastAsia="en-US"/>
              </w:rPr>
            </w:pPr>
          </w:p>
        </w:tc>
      </w:tr>
      <w:tr w:rsidR="00CD402C" w:rsidRPr="00CD402C" w:rsidTr="00302842">
        <w:trPr>
          <w:jc w:val="center"/>
        </w:trPr>
        <w:tc>
          <w:tcPr>
            <w:tcW w:w="2302" w:type="dxa"/>
            <w:tcBorders>
              <w:bottom w:val="single" w:sz="4" w:space="0" w:color="auto"/>
            </w:tcBorders>
            <w:shd w:val="clear" w:color="auto" w:fill="FFFF00"/>
          </w:tcPr>
          <w:p w:rsidR="00CD402C" w:rsidRPr="00CD402C" w:rsidRDefault="00CD402C" w:rsidP="00CD402C">
            <w:pPr>
              <w:rPr>
                <w:rFonts w:eastAsia="Calibri"/>
                <w:b/>
                <w:lang w:eastAsia="en-US"/>
              </w:rPr>
            </w:pPr>
            <w:r w:rsidRPr="00CD402C">
              <w:rPr>
                <w:rFonts w:eastAsia="Calibri"/>
                <w:b/>
                <w:lang w:eastAsia="en-US"/>
              </w:rPr>
              <w:t>Poslovni račun</w:t>
            </w:r>
          </w:p>
        </w:tc>
        <w:tc>
          <w:tcPr>
            <w:tcW w:w="7402" w:type="dxa"/>
            <w:gridSpan w:val="3"/>
            <w:tcBorders>
              <w:bottom w:val="single" w:sz="4" w:space="0" w:color="auto"/>
            </w:tcBorders>
            <w:shd w:val="clear" w:color="auto" w:fill="auto"/>
          </w:tcPr>
          <w:p w:rsidR="00CD402C" w:rsidRPr="00CD402C" w:rsidRDefault="00CD402C" w:rsidP="00CD402C">
            <w:pPr>
              <w:jc w:val="both"/>
              <w:rPr>
                <w:rFonts w:eastAsia="Calibri"/>
                <w:lang w:eastAsia="en-US"/>
              </w:rPr>
            </w:pPr>
          </w:p>
        </w:tc>
      </w:tr>
      <w:tr w:rsidR="00CD402C" w:rsidRPr="00CD402C" w:rsidTr="00302842">
        <w:trPr>
          <w:jc w:val="center"/>
        </w:trPr>
        <w:tc>
          <w:tcPr>
            <w:tcW w:w="2302" w:type="dxa"/>
            <w:tcBorders>
              <w:bottom w:val="single" w:sz="4" w:space="0" w:color="auto"/>
            </w:tcBorders>
            <w:shd w:val="clear" w:color="auto" w:fill="FFFF00"/>
          </w:tcPr>
          <w:p w:rsidR="00CD402C" w:rsidRPr="00CD402C" w:rsidRDefault="00CD402C" w:rsidP="00CD402C">
            <w:pPr>
              <w:rPr>
                <w:rFonts w:eastAsia="Calibri"/>
                <w:b/>
                <w:lang w:eastAsia="en-US"/>
              </w:rPr>
            </w:pPr>
            <w:r w:rsidRPr="00CD402C">
              <w:rPr>
                <w:rFonts w:eastAsia="Calibri"/>
                <w:b/>
                <w:lang w:eastAsia="en-US"/>
              </w:rPr>
              <w:t>Telefon</w:t>
            </w:r>
          </w:p>
        </w:tc>
        <w:tc>
          <w:tcPr>
            <w:tcW w:w="7402" w:type="dxa"/>
            <w:gridSpan w:val="3"/>
            <w:tcBorders>
              <w:bottom w:val="single" w:sz="4" w:space="0" w:color="auto"/>
            </w:tcBorders>
            <w:shd w:val="clear" w:color="auto" w:fill="auto"/>
          </w:tcPr>
          <w:p w:rsidR="00CD402C" w:rsidRPr="00CD402C" w:rsidRDefault="00CD402C" w:rsidP="00CD402C">
            <w:pPr>
              <w:jc w:val="both"/>
              <w:rPr>
                <w:rFonts w:eastAsia="Calibri"/>
                <w:lang w:eastAsia="en-US"/>
              </w:rPr>
            </w:pPr>
          </w:p>
        </w:tc>
      </w:tr>
      <w:tr w:rsidR="00CD402C" w:rsidRPr="00CD402C" w:rsidTr="00302842">
        <w:trPr>
          <w:jc w:val="center"/>
        </w:trPr>
        <w:tc>
          <w:tcPr>
            <w:tcW w:w="2302" w:type="dxa"/>
            <w:tcBorders>
              <w:bottom w:val="single" w:sz="4" w:space="0" w:color="auto"/>
            </w:tcBorders>
            <w:shd w:val="clear" w:color="auto" w:fill="FFFF00"/>
          </w:tcPr>
          <w:p w:rsidR="00CD402C" w:rsidRPr="00CD402C" w:rsidRDefault="00CD402C" w:rsidP="00CD402C">
            <w:pPr>
              <w:rPr>
                <w:rFonts w:eastAsia="Calibri"/>
                <w:b/>
                <w:lang w:eastAsia="en-US"/>
              </w:rPr>
            </w:pPr>
            <w:r w:rsidRPr="00CD402C">
              <w:rPr>
                <w:rFonts w:eastAsia="Calibri"/>
                <w:b/>
                <w:lang w:eastAsia="en-US"/>
              </w:rPr>
              <w:t>e-pošta</w:t>
            </w:r>
          </w:p>
        </w:tc>
        <w:tc>
          <w:tcPr>
            <w:tcW w:w="7402" w:type="dxa"/>
            <w:gridSpan w:val="3"/>
            <w:tcBorders>
              <w:bottom w:val="single" w:sz="4" w:space="0" w:color="auto"/>
            </w:tcBorders>
            <w:shd w:val="clear" w:color="auto" w:fill="auto"/>
          </w:tcPr>
          <w:p w:rsidR="00CD402C" w:rsidRPr="00CD402C" w:rsidRDefault="00CD402C" w:rsidP="00CD402C">
            <w:pPr>
              <w:jc w:val="both"/>
              <w:rPr>
                <w:rFonts w:eastAsia="Calibri"/>
                <w:lang w:eastAsia="en-US"/>
              </w:rPr>
            </w:pPr>
          </w:p>
        </w:tc>
      </w:tr>
      <w:tr w:rsidR="00CD402C" w:rsidRPr="00CD402C" w:rsidTr="00302842">
        <w:trPr>
          <w:jc w:val="center"/>
        </w:trPr>
        <w:tc>
          <w:tcPr>
            <w:tcW w:w="2302" w:type="dxa"/>
            <w:tcBorders>
              <w:bottom w:val="single" w:sz="4" w:space="0" w:color="auto"/>
            </w:tcBorders>
            <w:shd w:val="clear" w:color="auto" w:fill="FFFF00"/>
          </w:tcPr>
          <w:p w:rsidR="00CD402C" w:rsidRPr="00CD402C" w:rsidRDefault="00CD402C" w:rsidP="00CD402C">
            <w:pPr>
              <w:rPr>
                <w:rFonts w:eastAsia="Calibri"/>
                <w:b/>
                <w:lang w:eastAsia="en-US"/>
              </w:rPr>
            </w:pPr>
            <w:r w:rsidRPr="00CD402C">
              <w:rPr>
                <w:rFonts w:eastAsia="Calibri"/>
                <w:b/>
                <w:lang w:eastAsia="en-US"/>
              </w:rPr>
              <w:t>Skrbnik pogodbe</w:t>
            </w:r>
          </w:p>
        </w:tc>
        <w:tc>
          <w:tcPr>
            <w:tcW w:w="7402" w:type="dxa"/>
            <w:gridSpan w:val="3"/>
            <w:tcBorders>
              <w:bottom w:val="single" w:sz="4" w:space="0" w:color="auto"/>
            </w:tcBorders>
            <w:shd w:val="clear" w:color="auto" w:fill="auto"/>
          </w:tcPr>
          <w:p w:rsidR="00CD402C" w:rsidRPr="00CD402C" w:rsidRDefault="00CD402C" w:rsidP="00CD402C">
            <w:pPr>
              <w:jc w:val="both"/>
              <w:rPr>
                <w:rFonts w:eastAsia="Calibri"/>
                <w:lang w:eastAsia="en-US"/>
              </w:rPr>
            </w:pPr>
          </w:p>
        </w:tc>
      </w:tr>
      <w:tr w:rsidR="00CD402C" w:rsidRPr="00CD402C" w:rsidTr="00302842">
        <w:trPr>
          <w:jc w:val="center"/>
        </w:trPr>
        <w:tc>
          <w:tcPr>
            <w:tcW w:w="2302" w:type="dxa"/>
            <w:tcBorders>
              <w:bottom w:val="single" w:sz="4" w:space="0" w:color="auto"/>
            </w:tcBorders>
            <w:shd w:val="clear" w:color="auto" w:fill="FFFF00"/>
          </w:tcPr>
          <w:p w:rsidR="00CD402C" w:rsidRPr="00CD402C" w:rsidRDefault="00CD402C" w:rsidP="00CD402C">
            <w:pPr>
              <w:rPr>
                <w:rFonts w:eastAsia="Calibri"/>
                <w:b/>
                <w:lang w:eastAsia="en-US"/>
              </w:rPr>
            </w:pPr>
            <w:r w:rsidRPr="00CD402C">
              <w:rPr>
                <w:rFonts w:eastAsia="Calibri"/>
                <w:b/>
                <w:lang w:eastAsia="en-US"/>
              </w:rPr>
              <w:t>Podpisnik pogodbe</w:t>
            </w:r>
          </w:p>
        </w:tc>
        <w:tc>
          <w:tcPr>
            <w:tcW w:w="7402" w:type="dxa"/>
            <w:gridSpan w:val="3"/>
            <w:tcBorders>
              <w:bottom w:val="single" w:sz="4" w:space="0" w:color="auto"/>
            </w:tcBorders>
            <w:shd w:val="clear" w:color="auto" w:fill="auto"/>
          </w:tcPr>
          <w:p w:rsidR="00CD402C" w:rsidRPr="00CD402C" w:rsidRDefault="00CD402C" w:rsidP="00CD402C">
            <w:pPr>
              <w:jc w:val="both"/>
              <w:rPr>
                <w:rFonts w:eastAsia="Calibri"/>
                <w:lang w:eastAsia="en-US"/>
              </w:rPr>
            </w:pPr>
          </w:p>
        </w:tc>
      </w:tr>
      <w:tr w:rsidR="00CD402C" w:rsidRPr="00CD402C" w:rsidTr="00302842">
        <w:trPr>
          <w:jc w:val="center"/>
        </w:trPr>
        <w:tc>
          <w:tcPr>
            <w:tcW w:w="2302" w:type="dxa"/>
            <w:tcBorders>
              <w:bottom w:val="single" w:sz="4" w:space="0" w:color="auto"/>
            </w:tcBorders>
            <w:shd w:val="clear" w:color="auto" w:fill="FFFF00"/>
          </w:tcPr>
          <w:p w:rsidR="00CD402C" w:rsidRPr="00CD402C" w:rsidRDefault="00CD402C" w:rsidP="00CD402C">
            <w:pPr>
              <w:rPr>
                <w:rFonts w:eastAsia="Calibri"/>
                <w:b/>
                <w:lang w:eastAsia="en-US"/>
              </w:rPr>
            </w:pPr>
            <w:r w:rsidRPr="00CD402C">
              <w:rPr>
                <w:rFonts w:eastAsia="Calibri"/>
                <w:b/>
                <w:lang w:eastAsia="en-US"/>
              </w:rPr>
              <w:t>Pristojni fin. urad</w:t>
            </w:r>
          </w:p>
        </w:tc>
        <w:tc>
          <w:tcPr>
            <w:tcW w:w="7402" w:type="dxa"/>
            <w:gridSpan w:val="3"/>
            <w:tcBorders>
              <w:bottom w:val="single" w:sz="4" w:space="0" w:color="auto"/>
            </w:tcBorders>
            <w:shd w:val="clear" w:color="auto" w:fill="auto"/>
          </w:tcPr>
          <w:p w:rsidR="00CD402C" w:rsidRPr="00CD402C" w:rsidRDefault="00CD402C" w:rsidP="00CD402C">
            <w:pPr>
              <w:jc w:val="both"/>
              <w:rPr>
                <w:rFonts w:eastAsia="Calibri"/>
                <w:lang w:eastAsia="en-US"/>
              </w:rPr>
            </w:pPr>
          </w:p>
        </w:tc>
      </w:tr>
      <w:tr w:rsidR="00CD402C" w:rsidRPr="00CD402C" w:rsidTr="00302842">
        <w:trPr>
          <w:jc w:val="center"/>
        </w:trPr>
        <w:tc>
          <w:tcPr>
            <w:tcW w:w="2302" w:type="dxa"/>
            <w:tcBorders>
              <w:bottom w:val="single" w:sz="4" w:space="0" w:color="auto"/>
              <w:right w:val="single" w:sz="4" w:space="0" w:color="auto"/>
            </w:tcBorders>
            <w:shd w:val="clear" w:color="auto" w:fill="FFFF99"/>
          </w:tcPr>
          <w:p w:rsidR="00CD402C" w:rsidRPr="00CD402C" w:rsidRDefault="00CD402C" w:rsidP="00CD402C">
            <w:pPr>
              <w:jc w:val="both"/>
              <w:rPr>
                <w:rFonts w:eastAsia="Calibri"/>
                <w:lang w:eastAsia="en-US"/>
              </w:rPr>
            </w:pPr>
          </w:p>
        </w:tc>
        <w:tc>
          <w:tcPr>
            <w:tcW w:w="1917" w:type="dxa"/>
            <w:tcBorders>
              <w:left w:val="single" w:sz="4" w:space="0" w:color="auto"/>
              <w:bottom w:val="single" w:sz="4" w:space="0" w:color="auto"/>
              <w:right w:val="single" w:sz="4" w:space="0" w:color="auto"/>
            </w:tcBorders>
            <w:shd w:val="clear" w:color="auto" w:fill="FFFF99"/>
          </w:tcPr>
          <w:p w:rsidR="00CD402C" w:rsidRPr="00CD402C" w:rsidRDefault="00CD402C" w:rsidP="00CD402C">
            <w:pPr>
              <w:jc w:val="center"/>
              <w:rPr>
                <w:rFonts w:eastAsia="Calibri"/>
                <w:b/>
                <w:lang w:eastAsia="en-US"/>
              </w:rPr>
            </w:pPr>
            <w:r w:rsidRPr="00CD402C">
              <w:rPr>
                <w:rFonts w:eastAsia="Calibri"/>
                <w:b/>
                <w:lang w:eastAsia="en-US"/>
              </w:rPr>
              <w:t>Številka</w:t>
            </w:r>
          </w:p>
        </w:tc>
        <w:tc>
          <w:tcPr>
            <w:tcW w:w="1418" w:type="dxa"/>
            <w:tcBorders>
              <w:left w:val="single" w:sz="4" w:space="0" w:color="auto"/>
              <w:bottom w:val="single" w:sz="4" w:space="0" w:color="auto"/>
              <w:right w:val="single" w:sz="4" w:space="0" w:color="auto"/>
            </w:tcBorders>
            <w:shd w:val="clear" w:color="auto" w:fill="FFFF99"/>
          </w:tcPr>
          <w:p w:rsidR="00CD402C" w:rsidRPr="00CD402C" w:rsidRDefault="00CD402C" w:rsidP="00CD402C">
            <w:pPr>
              <w:jc w:val="center"/>
              <w:rPr>
                <w:rFonts w:eastAsia="Calibri"/>
                <w:b/>
                <w:lang w:eastAsia="en-US"/>
              </w:rPr>
            </w:pPr>
            <w:r w:rsidRPr="00CD402C">
              <w:rPr>
                <w:rFonts w:eastAsia="Calibri"/>
                <w:b/>
                <w:lang w:eastAsia="en-US"/>
              </w:rPr>
              <w:t>Datum</w:t>
            </w:r>
          </w:p>
        </w:tc>
        <w:tc>
          <w:tcPr>
            <w:tcW w:w="4067" w:type="dxa"/>
            <w:tcBorders>
              <w:left w:val="single" w:sz="4" w:space="0" w:color="auto"/>
              <w:bottom w:val="single" w:sz="4" w:space="0" w:color="auto"/>
            </w:tcBorders>
            <w:shd w:val="clear" w:color="auto" w:fill="FFFF99"/>
          </w:tcPr>
          <w:p w:rsidR="00CD402C" w:rsidRPr="00CD402C" w:rsidRDefault="00CD402C" w:rsidP="00CD402C">
            <w:pPr>
              <w:jc w:val="center"/>
              <w:rPr>
                <w:rFonts w:eastAsia="Calibri"/>
                <w:b/>
                <w:lang w:eastAsia="en-US"/>
              </w:rPr>
            </w:pPr>
            <w:r w:rsidRPr="00CD402C">
              <w:rPr>
                <w:rFonts w:eastAsia="Calibri"/>
                <w:b/>
                <w:lang w:eastAsia="en-US"/>
              </w:rPr>
              <w:t>Registrsko sodišče</w:t>
            </w:r>
          </w:p>
        </w:tc>
      </w:tr>
      <w:tr w:rsidR="00CD402C" w:rsidRPr="00CD402C" w:rsidTr="00302842">
        <w:trPr>
          <w:jc w:val="center"/>
        </w:trPr>
        <w:tc>
          <w:tcPr>
            <w:tcW w:w="2302" w:type="dxa"/>
            <w:tcBorders>
              <w:top w:val="single" w:sz="4" w:space="0" w:color="auto"/>
              <w:bottom w:val="single" w:sz="4" w:space="0" w:color="auto"/>
            </w:tcBorders>
            <w:shd w:val="clear" w:color="auto" w:fill="FFFF99"/>
          </w:tcPr>
          <w:p w:rsidR="00CD402C" w:rsidRPr="00CD402C" w:rsidRDefault="00CD402C" w:rsidP="00CD402C">
            <w:pPr>
              <w:rPr>
                <w:rFonts w:eastAsia="Calibri"/>
                <w:b/>
                <w:lang w:eastAsia="en-US"/>
              </w:rPr>
            </w:pPr>
            <w:r w:rsidRPr="00CD402C">
              <w:rPr>
                <w:rFonts w:eastAsia="Calibri"/>
                <w:b/>
                <w:lang w:eastAsia="en-US"/>
              </w:rPr>
              <w:t>Prva registracija</w:t>
            </w:r>
          </w:p>
        </w:tc>
        <w:tc>
          <w:tcPr>
            <w:tcW w:w="1917" w:type="dxa"/>
            <w:tcBorders>
              <w:top w:val="single" w:sz="4" w:space="0" w:color="auto"/>
            </w:tcBorders>
            <w:shd w:val="clear" w:color="auto" w:fill="auto"/>
          </w:tcPr>
          <w:p w:rsidR="00CD402C" w:rsidRPr="00CD402C" w:rsidRDefault="00CD402C" w:rsidP="00CD402C">
            <w:pPr>
              <w:jc w:val="both"/>
              <w:rPr>
                <w:rFonts w:eastAsia="Calibri"/>
                <w:lang w:eastAsia="en-US"/>
              </w:rPr>
            </w:pPr>
          </w:p>
        </w:tc>
        <w:tc>
          <w:tcPr>
            <w:tcW w:w="1418" w:type="dxa"/>
            <w:tcBorders>
              <w:top w:val="single" w:sz="4" w:space="0" w:color="auto"/>
            </w:tcBorders>
            <w:shd w:val="clear" w:color="auto" w:fill="auto"/>
          </w:tcPr>
          <w:p w:rsidR="00CD402C" w:rsidRPr="00CD402C" w:rsidRDefault="00CD402C" w:rsidP="00CD402C">
            <w:pPr>
              <w:jc w:val="both"/>
              <w:rPr>
                <w:rFonts w:eastAsia="Calibri"/>
                <w:lang w:eastAsia="en-US"/>
              </w:rPr>
            </w:pPr>
          </w:p>
        </w:tc>
        <w:tc>
          <w:tcPr>
            <w:tcW w:w="4067" w:type="dxa"/>
            <w:tcBorders>
              <w:top w:val="single" w:sz="4" w:space="0" w:color="auto"/>
            </w:tcBorders>
            <w:shd w:val="clear" w:color="auto" w:fill="auto"/>
          </w:tcPr>
          <w:p w:rsidR="00CD402C" w:rsidRPr="00CD402C" w:rsidRDefault="00CD402C" w:rsidP="00CD402C">
            <w:pPr>
              <w:jc w:val="both"/>
              <w:rPr>
                <w:rFonts w:eastAsia="Calibri"/>
                <w:lang w:eastAsia="en-US"/>
              </w:rPr>
            </w:pPr>
          </w:p>
        </w:tc>
      </w:tr>
      <w:tr w:rsidR="00CD402C" w:rsidRPr="00CD402C" w:rsidTr="00302842">
        <w:trPr>
          <w:jc w:val="center"/>
        </w:trPr>
        <w:tc>
          <w:tcPr>
            <w:tcW w:w="2302" w:type="dxa"/>
            <w:shd w:val="clear" w:color="auto" w:fill="FFFF99"/>
          </w:tcPr>
          <w:p w:rsidR="00CD402C" w:rsidRPr="00CD402C" w:rsidRDefault="00CD402C" w:rsidP="00CD402C">
            <w:pPr>
              <w:rPr>
                <w:rFonts w:eastAsia="Calibri"/>
                <w:b/>
                <w:lang w:eastAsia="en-US"/>
              </w:rPr>
            </w:pPr>
            <w:r w:rsidRPr="00CD402C">
              <w:rPr>
                <w:rFonts w:eastAsia="Calibri"/>
                <w:b/>
                <w:lang w:eastAsia="en-US"/>
              </w:rPr>
              <w:t>Zadnja sprememba</w:t>
            </w:r>
          </w:p>
        </w:tc>
        <w:tc>
          <w:tcPr>
            <w:tcW w:w="1917" w:type="dxa"/>
            <w:shd w:val="clear" w:color="auto" w:fill="auto"/>
          </w:tcPr>
          <w:p w:rsidR="00CD402C" w:rsidRPr="00CD402C" w:rsidRDefault="00CD402C" w:rsidP="00CD402C">
            <w:pPr>
              <w:jc w:val="both"/>
              <w:rPr>
                <w:rFonts w:eastAsia="Calibri"/>
                <w:lang w:eastAsia="en-US"/>
              </w:rPr>
            </w:pPr>
          </w:p>
        </w:tc>
        <w:tc>
          <w:tcPr>
            <w:tcW w:w="1418" w:type="dxa"/>
            <w:shd w:val="clear" w:color="auto" w:fill="auto"/>
          </w:tcPr>
          <w:p w:rsidR="00CD402C" w:rsidRPr="00CD402C" w:rsidRDefault="00CD402C" w:rsidP="00CD402C">
            <w:pPr>
              <w:jc w:val="both"/>
              <w:rPr>
                <w:rFonts w:eastAsia="Calibri"/>
                <w:lang w:eastAsia="en-US"/>
              </w:rPr>
            </w:pPr>
          </w:p>
        </w:tc>
        <w:tc>
          <w:tcPr>
            <w:tcW w:w="4067" w:type="dxa"/>
            <w:shd w:val="clear" w:color="auto" w:fill="auto"/>
          </w:tcPr>
          <w:p w:rsidR="00CD402C" w:rsidRPr="00CD402C" w:rsidRDefault="00CD402C" w:rsidP="00CD402C">
            <w:pPr>
              <w:ind w:firstLine="720"/>
              <w:jc w:val="both"/>
              <w:rPr>
                <w:rFonts w:eastAsia="Calibri"/>
                <w:lang w:eastAsia="en-US"/>
              </w:rPr>
            </w:pPr>
          </w:p>
        </w:tc>
      </w:tr>
    </w:tbl>
    <w:p w:rsidR="00CD402C" w:rsidRPr="00CD402C" w:rsidRDefault="00CD402C" w:rsidP="00CD402C">
      <w:pPr>
        <w:jc w:val="both"/>
        <w:rPr>
          <w:rFonts w:eastAsia="Calibri"/>
          <w:lang w:eastAsia="en-US"/>
        </w:rPr>
      </w:pPr>
    </w:p>
    <w:p w:rsidR="00CD402C" w:rsidRPr="00CD402C" w:rsidRDefault="00CD402C" w:rsidP="001B4E59">
      <w:pPr>
        <w:numPr>
          <w:ilvl w:val="1"/>
          <w:numId w:val="6"/>
        </w:numPr>
        <w:spacing w:after="200" w:line="276" w:lineRule="auto"/>
        <w:jc w:val="both"/>
        <w:rPr>
          <w:rFonts w:eastAsia="Calibri"/>
          <w:b/>
          <w:lang w:eastAsia="en-US"/>
        </w:rPr>
      </w:pPr>
      <w:r w:rsidRPr="00CD402C">
        <w:rPr>
          <w:rFonts w:eastAsia="Calibri"/>
          <w:b/>
          <w:lang w:eastAsia="en-US"/>
        </w:rPr>
        <w:t>NASTOPANJE S PODIZVAJALCI</w:t>
      </w:r>
    </w:p>
    <w:p w:rsidR="00CD402C" w:rsidRPr="00CD402C" w:rsidRDefault="00CD402C" w:rsidP="00CD402C">
      <w:pPr>
        <w:jc w:val="both"/>
        <w:rPr>
          <w:rFonts w:eastAsia="Calibri"/>
          <w:lang w:eastAsia="en-US"/>
        </w:rPr>
      </w:pPr>
      <w:r w:rsidRPr="00CD402C">
        <w:rPr>
          <w:rFonts w:eastAsia="Calibri"/>
          <w:lang w:eastAsia="en-US"/>
        </w:rPr>
        <w:t>Ponudnik nastopa s podizvajalci (obkrožite oz. označite ustrezen odgovor)</w:t>
      </w:r>
    </w:p>
    <w:p w:rsidR="00CD402C" w:rsidRPr="00CD402C" w:rsidRDefault="00CD402C" w:rsidP="00CD402C">
      <w:pPr>
        <w:tabs>
          <w:tab w:val="left" w:pos="1674"/>
        </w:tabs>
        <w:jc w:val="both"/>
        <w:rPr>
          <w:rFonts w:eastAsia="Calibri"/>
          <w:b/>
          <w:sz w:val="12"/>
          <w:szCs w:val="12"/>
          <w:lang w:eastAsia="en-US"/>
        </w:rPr>
      </w:pPr>
    </w:p>
    <w:p w:rsidR="00CD402C" w:rsidRPr="00CD402C" w:rsidRDefault="00CD402C" w:rsidP="00CD402C">
      <w:pPr>
        <w:tabs>
          <w:tab w:val="left" w:pos="1674"/>
        </w:tabs>
        <w:jc w:val="both"/>
        <w:rPr>
          <w:rFonts w:eastAsia="Calibri"/>
          <w:lang w:eastAsia="en-US"/>
        </w:rPr>
      </w:pPr>
      <w:r w:rsidRPr="00CD402C">
        <w:rPr>
          <w:rFonts w:eastAsia="Calibri"/>
          <w:b/>
          <w:lang w:eastAsia="en-US"/>
        </w:rPr>
        <w:t>DA</w:t>
      </w:r>
      <w:r w:rsidRPr="00CD402C">
        <w:rPr>
          <w:rFonts w:eastAsia="Calibri"/>
          <w:lang w:eastAsia="en-US"/>
        </w:rPr>
        <w:tab/>
      </w:r>
      <w:r w:rsidRPr="00CD402C">
        <w:rPr>
          <w:rFonts w:eastAsia="Calibri"/>
          <w:b/>
          <w:lang w:eastAsia="en-US"/>
        </w:rPr>
        <w:t>NE</w:t>
      </w:r>
      <w:r w:rsidRPr="00CD402C">
        <w:rPr>
          <w:rFonts w:eastAsia="Calibri"/>
          <w:lang w:eastAsia="en-US"/>
        </w:rPr>
        <w:tab/>
      </w:r>
    </w:p>
    <w:p w:rsidR="00CD402C" w:rsidRPr="00CD402C" w:rsidRDefault="00CD402C" w:rsidP="00CD402C">
      <w:pPr>
        <w:tabs>
          <w:tab w:val="left" w:pos="1674"/>
        </w:tabs>
        <w:jc w:val="both"/>
        <w:rPr>
          <w:rFonts w:eastAsia="Calibri"/>
          <w:sz w:val="12"/>
          <w:szCs w:val="12"/>
          <w:lang w:eastAsia="en-US"/>
        </w:rPr>
      </w:pPr>
    </w:p>
    <w:p w:rsidR="00CD402C" w:rsidRPr="00CD402C" w:rsidRDefault="00CD402C" w:rsidP="00CD402C">
      <w:pPr>
        <w:spacing w:after="120"/>
        <w:jc w:val="both"/>
        <w:rPr>
          <w:rFonts w:eastAsia="Calibri"/>
          <w:lang w:eastAsia="en-US"/>
        </w:rPr>
      </w:pPr>
      <w:r w:rsidRPr="00CD402C">
        <w:rPr>
          <w:rFonts w:eastAsia="Calibri"/>
          <w:lang w:eastAsia="en-US"/>
        </w:rPr>
        <w:t xml:space="preserve">V kolikor izvajalec pri izvajanju naročila nastopa s podizvajalci, se zavezuje, da bo z njimi  sklenil pogodbe, v katerih bo natančno določena vrsta in obseg dela ter cena za opravljene storitve. </w:t>
      </w:r>
      <w:proofErr w:type="spellStart"/>
      <w:r w:rsidRPr="00CD402C">
        <w:rPr>
          <w:rFonts w:eastAsia="Calibri"/>
          <w:lang w:eastAsia="en-US"/>
        </w:rPr>
        <w:t>Eventuelna</w:t>
      </w:r>
      <w:proofErr w:type="spellEnd"/>
      <w:r w:rsidRPr="00CD402C">
        <w:rPr>
          <w:rFonts w:eastAsia="Calibri"/>
          <w:lang w:eastAsia="en-US"/>
        </w:rPr>
        <w:t xml:space="preserve"> neposredna plačila podizvajalcem se uredijo z asignacijo. Izvajalec mora za vsako zamenjavo podizvajalca pridobiti predhodno soglasje naročnika.</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3"/>
        <w:gridCol w:w="3534"/>
        <w:gridCol w:w="8"/>
        <w:gridCol w:w="3967"/>
        <w:gridCol w:w="1618"/>
      </w:tblGrid>
      <w:tr w:rsidR="00CD402C" w:rsidRPr="00CD402C" w:rsidTr="00C96D2E">
        <w:trPr>
          <w:trHeight w:val="20"/>
          <w:jc w:val="center"/>
        </w:trPr>
        <w:tc>
          <w:tcPr>
            <w:tcW w:w="563" w:type="dxa"/>
            <w:tcBorders>
              <w:top w:val="single" w:sz="4" w:space="0" w:color="auto"/>
              <w:left w:val="single" w:sz="4" w:space="0" w:color="auto"/>
              <w:bottom w:val="single" w:sz="4" w:space="0" w:color="auto"/>
              <w:right w:val="single" w:sz="4" w:space="0" w:color="auto"/>
            </w:tcBorders>
            <w:shd w:val="clear" w:color="auto" w:fill="FADC8C"/>
            <w:vAlign w:val="center"/>
            <w:hideMark/>
          </w:tcPr>
          <w:p w:rsidR="00CD402C" w:rsidRPr="00CD402C" w:rsidRDefault="00CD402C" w:rsidP="00CD402C">
            <w:pPr>
              <w:jc w:val="center"/>
              <w:rPr>
                <w:rFonts w:eastAsia="Calibri"/>
                <w:lang w:eastAsia="en-US"/>
              </w:rPr>
            </w:pPr>
            <w:r w:rsidRPr="00CD402C">
              <w:rPr>
                <w:rFonts w:eastAsia="Calibri"/>
                <w:lang w:eastAsia="en-US"/>
              </w:rPr>
              <w:t>Št.</w:t>
            </w:r>
          </w:p>
        </w:tc>
        <w:tc>
          <w:tcPr>
            <w:tcW w:w="3534" w:type="dxa"/>
            <w:tcBorders>
              <w:top w:val="single" w:sz="4" w:space="0" w:color="auto"/>
              <w:left w:val="single" w:sz="4" w:space="0" w:color="auto"/>
              <w:bottom w:val="single" w:sz="4" w:space="0" w:color="auto"/>
              <w:right w:val="nil"/>
            </w:tcBorders>
            <w:shd w:val="clear" w:color="auto" w:fill="FADC8C"/>
            <w:vAlign w:val="center"/>
            <w:hideMark/>
          </w:tcPr>
          <w:p w:rsidR="00CD402C" w:rsidRPr="00CD402C" w:rsidRDefault="00CD402C" w:rsidP="00CD402C">
            <w:pPr>
              <w:jc w:val="center"/>
              <w:rPr>
                <w:rFonts w:eastAsia="Calibri"/>
                <w:lang w:eastAsia="en-US"/>
              </w:rPr>
            </w:pPr>
            <w:r w:rsidRPr="00CD402C">
              <w:rPr>
                <w:rFonts w:eastAsia="Calibri"/>
                <w:lang w:eastAsia="en-US"/>
              </w:rPr>
              <w:t>Podizvajalec</w:t>
            </w:r>
          </w:p>
          <w:p w:rsidR="00CD402C" w:rsidRPr="00CD402C" w:rsidRDefault="00CD402C" w:rsidP="00CD402C">
            <w:pPr>
              <w:jc w:val="center"/>
              <w:rPr>
                <w:rFonts w:eastAsia="Calibri"/>
                <w:lang w:eastAsia="en-US"/>
              </w:rPr>
            </w:pPr>
            <w:r w:rsidRPr="00CD402C">
              <w:rPr>
                <w:rFonts w:eastAsia="Calibri"/>
                <w:lang w:eastAsia="en-US"/>
              </w:rPr>
              <w:t>(naziv in sedež)</w:t>
            </w:r>
          </w:p>
        </w:tc>
        <w:tc>
          <w:tcPr>
            <w:tcW w:w="3975" w:type="dxa"/>
            <w:gridSpan w:val="2"/>
            <w:tcBorders>
              <w:top w:val="single" w:sz="4" w:space="0" w:color="auto"/>
              <w:left w:val="single" w:sz="4" w:space="0" w:color="auto"/>
              <w:bottom w:val="single" w:sz="4" w:space="0" w:color="auto"/>
              <w:right w:val="nil"/>
            </w:tcBorders>
            <w:shd w:val="clear" w:color="auto" w:fill="FADC8C"/>
            <w:vAlign w:val="center"/>
            <w:hideMark/>
          </w:tcPr>
          <w:p w:rsidR="00CD402C" w:rsidRPr="00CD402C" w:rsidRDefault="00CD402C" w:rsidP="00CD402C">
            <w:pPr>
              <w:jc w:val="center"/>
              <w:rPr>
                <w:rFonts w:eastAsia="Calibri"/>
                <w:lang w:eastAsia="en-US"/>
              </w:rPr>
            </w:pPr>
            <w:r w:rsidRPr="00CD402C">
              <w:rPr>
                <w:rFonts w:eastAsia="Calibri"/>
                <w:lang w:eastAsia="en-US"/>
              </w:rPr>
              <w:t>Opis del</w:t>
            </w:r>
          </w:p>
        </w:tc>
        <w:tc>
          <w:tcPr>
            <w:tcW w:w="1618" w:type="dxa"/>
            <w:tcBorders>
              <w:top w:val="single" w:sz="4" w:space="0" w:color="auto"/>
              <w:left w:val="single" w:sz="4" w:space="0" w:color="auto"/>
              <w:bottom w:val="single" w:sz="4" w:space="0" w:color="auto"/>
              <w:right w:val="single" w:sz="4" w:space="0" w:color="auto"/>
            </w:tcBorders>
            <w:shd w:val="clear" w:color="auto" w:fill="FADC8C"/>
            <w:vAlign w:val="center"/>
            <w:hideMark/>
          </w:tcPr>
          <w:p w:rsidR="00CD402C" w:rsidRPr="00CD402C" w:rsidRDefault="00CD402C" w:rsidP="00CD402C">
            <w:pPr>
              <w:jc w:val="center"/>
              <w:rPr>
                <w:rFonts w:eastAsia="Calibri"/>
                <w:lang w:eastAsia="en-US"/>
              </w:rPr>
            </w:pPr>
            <w:r w:rsidRPr="00CD402C">
              <w:rPr>
                <w:rFonts w:eastAsia="Calibri"/>
                <w:lang w:eastAsia="en-US"/>
              </w:rPr>
              <w:t>Delež oddanih del v % od celote</w:t>
            </w:r>
          </w:p>
        </w:tc>
      </w:tr>
      <w:tr w:rsidR="00CD402C" w:rsidRPr="00CD402C" w:rsidTr="00C96D2E">
        <w:trPr>
          <w:trHeight w:val="20"/>
          <w:jc w:val="center"/>
        </w:trPr>
        <w:tc>
          <w:tcPr>
            <w:tcW w:w="563" w:type="dxa"/>
            <w:tcBorders>
              <w:top w:val="single" w:sz="4" w:space="0" w:color="auto"/>
              <w:left w:val="single" w:sz="4" w:space="0" w:color="auto"/>
              <w:bottom w:val="single" w:sz="4" w:space="0" w:color="auto"/>
              <w:right w:val="single" w:sz="4" w:space="0" w:color="auto"/>
            </w:tcBorders>
            <w:shd w:val="clear" w:color="auto" w:fill="FADC8C"/>
            <w:vAlign w:val="center"/>
            <w:hideMark/>
          </w:tcPr>
          <w:p w:rsidR="00CD402C" w:rsidRPr="00CD402C" w:rsidRDefault="00CD402C" w:rsidP="00CD402C">
            <w:pPr>
              <w:jc w:val="center"/>
              <w:rPr>
                <w:rFonts w:eastAsia="Calibri"/>
                <w:lang w:eastAsia="en-US"/>
              </w:rPr>
            </w:pPr>
            <w:r w:rsidRPr="00CD402C">
              <w:rPr>
                <w:rFonts w:eastAsia="Calibri"/>
                <w:lang w:eastAsia="en-US"/>
              </w:rPr>
              <w:t>1</w:t>
            </w:r>
          </w:p>
        </w:tc>
        <w:tc>
          <w:tcPr>
            <w:tcW w:w="35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D402C" w:rsidRPr="00CD402C" w:rsidRDefault="00CD402C" w:rsidP="00CD402C">
            <w:pPr>
              <w:rPr>
                <w:rFonts w:eastAsia="Calibri"/>
                <w:lang w:eastAsia="en-US"/>
              </w:rPr>
            </w:pPr>
          </w:p>
        </w:tc>
        <w:tc>
          <w:tcPr>
            <w:tcW w:w="3967" w:type="dxa"/>
            <w:tcBorders>
              <w:top w:val="single" w:sz="4" w:space="0" w:color="auto"/>
              <w:left w:val="single" w:sz="4" w:space="0" w:color="auto"/>
              <w:bottom w:val="single" w:sz="4" w:space="0" w:color="auto"/>
              <w:right w:val="nil"/>
            </w:tcBorders>
            <w:shd w:val="clear" w:color="auto" w:fill="auto"/>
            <w:vAlign w:val="center"/>
          </w:tcPr>
          <w:p w:rsidR="00CD402C" w:rsidRPr="00CD402C" w:rsidRDefault="00CD402C" w:rsidP="00CD402C">
            <w:pPr>
              <w:rPr>
                <w:rFonts w:eastAsia="Calibri"/>
                <w:lang w:eastAsia="en-US"/>
              </w:rPr>
            </w:pP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tcPr>
          <w:p w:rsidR="00CD402C" w:rsidRPr="00CD402C" w:rsidRDefault="00CD402C" w:rsidP="00CD402C">
            <w:pPr>
              <w:rPr>
                <w:rFonts w:eastAsia="Calibri"/>
                <w:lang w:eastAsia="en-US"/>
              </w:rPr>
            </w:pPr>
          </w:p>
        </w:tc>
      </w:tr>
      <w:tr w:rsidR="00CD402C" w:rsidRPr="00CD402C" w:rsidTr="00C96D2E">
        <w:trPr>
          <w:trHeight w:val="20"/>
          <w:jc w:val="center"/>
        </w:trPr>
        <w:tc>
          <w:tcPr>
            <w:tcW w:w="563" w:type="dxa"/>
            <w:tcBorders>
              <w:top w:val="single" w:sz="4" w:space="0" w:color="auto"/>
              <w:left w:val="single" w:sz="4" w:space="0" w:color="auto"/>
              <w:bottom w:val="single" w:sz="4" w:space="0" w:color="auto"/>
              <w:right w:val="single" w:sz="4" w:space="0" w:color="auto"/>
            </w:tcBorders>
            <w:shd w:val="clear" w:color="auto" w:fill="FADC8C"/>
            <w:vAlign w:val="center"/>
            <w:hideMark/>
          </w:tcPr>
          <w:p w:rsidR="00CD402C" w:rsidRPr="00CD402C" w:rsidRDefault="00CD402C" w:rsidP="00CD402C">
            <w:pPr>
              <w:jc w:val="center"/>
              <w:rPr>
                <w:rFonts w:eastAsia="Calibri"/>
                <w:lang w:eastAsia="en-US"/>
              </w:rPr>
            </w:pPr>
            <w:r w:rsidRPr="00CD402C">
              <w:rPr>
                <w:rFonts w:eastAsia="Calibri"/>
                <w:lang w:eastAsia="en-US"/>
              </w:rPr>
              <w:lastRenderedPageBreak/>
              <w:t>2</w:t>
            </w:r>
          </w:p>
        </w:tc>
        <w:tc>
          <w:tcPr>
            <w:tcW w:w="35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D402C" w:rsidRPr="00CD402C" w:rsidRDefault="00CD402C" w:rsidP="00CD402C">
            <w:pPr>
              <w:rPr>
                <w:rFonts w:eastAsia="Calibri"/>
                <w:lang w:eastAsia="en-US"/>
              </w:rPr>
            </w:pPr>
          </w:p>
        </w:tc>
        <w:tc>
          <w:tcPr>
            <w:tcW w:w="3967" w:type="dxa"/>
            <w:tcBorders>
              <w:top w:val="single" w:sz="4" w:space="0" w:color="auto"/>
              <w:left w:val="single" w:sz="4" w:space="0" w:color="auto"/>
              <w:bottom w:val="single" w:sz="4" w:space="0" w:color="auto"/>
              <w:right w:val="nil"/>
            </w:tcBorders>
            <w:shd w:val="clear" w:color="auto" w:fill="auto"/>
            <w:vAlign w:val="center"/>
          </w:tcPr>
          <w:p w:rsidR="00CD402C" w:rsidRPr="00CD402C" w:rsidRDefault="00CD402C" w:rsidP="00CD402C">
            <w:pPr>
              <w:rPr>
                <w:rFonts w:eastAsia="Calibri"/>
                <w:lang w:eastAsia="en-US"/>
              </w:rPr>
            </w:pPr>
          </w:p>
        </w:tc>
        <w:tc>
          <w:tcPr>
            <w:tcW w:w="1618" w:type="dxa"/>
            <w:tcBorders>
              <w:top w:val="single" w:sz="4" w:space="0" w:color="auto"/>
              <w:left w:val="single" w:sz="4" w:space="0" w:color="auto"/>
              <w:bottom w:val="single" w:sz="4" w:space="0" w:color="auto"/>
              <w:right w:val="single" w:sz="4" w:space="0" w:color="auto"/>
            </w:tcBorders>
            <w:shd w:val="clear" w:color="auto" w:fill="auto"/>
            <w:vAlign w:val="center"/>
          </w:tcPr>
          <w:p w:rsidR="00CD402C" w:rsidRPr="00CD402C" w:rsidRDefault="00CD402C" w:rsidP="00CD402C">
            <w:pPr>
              <w:rPr>
                <w:rFonts w:eastAsia="Calibri"/>
                <w:lang w:eastAsia="en-US"/>
              </w:rPr>
            </w:pPr>
          </w:p>
        </w:tc>
      </w:tr>
    </w:tbl>
    <w:p w:rsidR="00C96D2E" w:rsidRPr="009F6A74" w:rsidRDefault="00C96D2E" w:rsidP="001B4E59">
      <w:pPr>
        <w:pStyle w:val="Odstavekseznama"/>
        <w:numPr>
          <w:ilvl w:val="1"/>
          <w:numId w:val="6"/>
        </w:numPr>
        <w:spacing w:after="200" w:line="276" w:lineRule="auto"/>
        <w:jc w:val="both"/>
        <w:rPr>
          <w:rFonts w:eastAsia="Calibri"/>
          <w:b/>
          <w:lang w:eastAsia="en-US"/>
        </w:rPr>
      </w:pPr>
      <w:r w:rsidRPr="00C96D2E">
        <w:rPr>
          <w:rFonts w:eastAsia="Calibri"/>
          <w:b/>
          <w:lang w:eastAsia="en-US"/>
        </w:rPr>
        <w:t>IZJAVA</w:t>
      </w:r>
    </w:p>
    <w:p w:rsidR="00C96D2E" w:rsidRPr="00C96D2E" w:rsidRDefault="00C96D2E" w:rsidP="00C96D2E">
      <w:pPr>
        <w:spacing w:after="120" w:line="276" w:lineRule="auto"/>
        <w:jc w:val="both"/>
        <w:rPr>
          <w:rFonts w:eastAsia="Calibri"/>
          <w:lang w:eastAsia="en-US"/>
        </w:rPr>
      </w:pPr>
      <w:r w:rsidRPr="00C96D2E">
        <w:rPr>
          <w:rFonts w:eastAsia="Calibri"/>
          <w:lang w:eastAsia="en-US"/>
        </w:rPr>
        <w:t>Spodaj podpisani, zastopnik/pooblaščenec ponudnika, ki se prijavlja na predmetni razpis za javno naročilo izjavljam, da smo seznanjeni s pogoji, merili in ostalo vsebino razpisne dokumentacije za navedeno javno naročilo ter jih v celoti sprejemamo. Če bo naša ponudba sprejeta bomo predložili vsa zahtevana zavarovanja posla.</w:t>
      </w:r>
    </w:p>
    <w:p w:rsidR="00C96D2E" w:rsidRPr="00C96D2E" w:rsidRDefault="00C96D2E" w:rsidP="00C96D2E">
      <w:pPr>
        <w:spacing w:after="120" w:line="276" w:lineRule="auto"/>
        <w:jc w:val="both"/>
        <w:rPr>
          <w:rFonts w:eastAsia="Calibri"/>
          <w:lang w:eastAsia="en-US"/>
        </w:rPr>
      </w:pPr>
      <w:r w:rsidRPr="00C96D2E">
        <w:rPr>
          <w:rFonts w:eastAsia="Calibri"/>
          <w:lang w:eastAsia="en-US"/>
        </w:rPr>
        <w:t>S podpisom te izjave pod kazensko in materialno odgovornostjo potrjujem tudi izpolnjevanje spodnjih pogojev:</w:t>
      </w:r>
    </w:p>
    <w:p w:rsidR="00C96D2E" w:rsidRPr="00C96D2E" w:rsidRDefault="00C96D2E" w:rsidP="001B4E59">
      <w:pPr>
        <w:numPr>
          <w:ilvl w:val="0"/>
          <w:numId w:val="7"/>
        </w:numPr>
        <w:spacing w:after="120" w:line="276" w:lineRule="auto"/>
        <w:jc w:val="both"/>
        <w:rPr>
          <w:rFonts w:eastAsia="Calibri"/>
          <w:lang w:eastAsia="en-US"/>
        </w:rPr>
      </w:pPr>
      <w:r w:rsidRPr="00C96D2E">
        <w:rPr>
          <w:rFonts w:eastAsia="Calibri"/>
          <w:lang w:eastAsia="en-US"/>
        </w:rPr>
        <w:t>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w:t>
      </w:r>
    </w:p>
    <w:p w:rsidR="00C96D2E" w:rsidRPr="00C96D2E" w:rsidRDefault="00C96D2E" w:rsidP="001B4E59">
      <w:pPr>
        <w:numPr>
          <w:ilvl w:val="0"/>
          <w:numId w:val="7"/>
        </w:numPr>
        <w:spacing w:after="120" w:line="276" w:lineRule="auto"/>
        <w:jc w:val="both"/>
        <w:rPr>
          <w:rFonts w:eastAsia="Calibri"/>
          <w:lang w:eastAsia="en-US"/>
        </w:rPr>
      </w:pPr>
      <w:r w:rsidRPr="00C96D2E">
        <w:rPr>
          <w:rFonts w:eastAsia="Calibri"/>
          <w:lang w:eastAsia="en-US"/>
        </w:rPr>
        <w:t>gospodarski subjekt zagotavlja, da:</w:t>
      </w:r>
    </w:p>
    <w:p w:rsidR="00C96D2E" w:rsidRPr="00C96D2E" w:rsidRDefault="00C96D2E" w:rsidP="001B4E59">
      <w:pPr>
        <w:numPr>
          <w:ilvl w:val="1"/>
          <w:numId w:val="7"/>
        </w:numPr>
        <w:spacing w:after="120" w:line="276" w:lineRule="auto"/>
        <w:jc w:val="both"/>
        <w:rPr>
          <w:rFonts w:eastAsia="Calibri"/>
          <w:lang w:eastAsia="en-US"/>
        </w:rPr>
      </w:pPr>
      <w:r w:rsidRPr="00C96D2E">
        <w:rPr>
          <w:rFonts w:eastAsia="Calibri"/>
          <w:lang w:eastAsia="en-US"/>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rsidR="00C96D2E" w:rsidRPr="00C96D2E" w:rsidRDefault="00C96D2E" w:rsidP="001B4E59">
      <w:pPr>
        <w:numPr>
          <w:ilvl w:val="1"/>
          <w:numId w:val="7"/>
        </w:numPr>
        <w:spacing w:after="120" w:line="276" w:lineRule="auto"/>
        <w:jc w:val="both"/>
        <w:rPr>
          <w:rFonts w:eastAsia="Calibri"/>
          <w:lang w:eastAsia="en-US"/>
        </w:rPr>
      </w:pPr>
      <w:r w:rsidRPr="00C96D2E">
        <w:rPr>
          <w:rFonts w:eastAsia="Calibri"/>
          <w:lang w:eastAsia="en-US"/>
        </w:rPr>
        <w:t>ima na dan oddaje ponudbe ali prijave predložene vse obračune davčnih odtegljajev za dohodke iz delovnega razmerja za obdobje zadnjih petih let do dne oddaje ponudbe ali prijave;</w:t>
      </w:r>
    </w:p>
    <w:p w:rsidR="00C96D2E" w:rsidRPr="00C96D2E" w:rsidRDefault="00C96D2E" w:rsidP="001B4E59">
      <w:pPr>
        <w:numPr>
          <w:ilvl w:val="0"/>
          <w:numId w:val="7"/>
        </w:numPr>
        <w:spacing w:after="120" w:line="276" w:lineRule="auto"/>
        <w:jc w:val="both"/>
        <w:rPr>
          <w:rFonts w:eastAsia="Calibri"/>
          <w:lang w:eastAsia="en-US"/>
        </w:rPr>
      </w:pPr>
      <w:r w:rsidRPr="00C96D2E">
        <w:rPr>
          <w:rFonts w:eastAsia="Calibri"/>
          <w:lang w:eastAsia="en-US"/>
        </w:rPr>
        <w:t>gospodarski subjekt zagotavlja, da:</w:t>
      </w:r>
    </w:p>
    <w:p w:rsidR="00C96D2E" w:rsidRPr="00C96D2E" w:rsidRDefault="00C96D2E" w:rsidP="001B4E59">
      <w:pPr>
        <w:numPr>
          <w:ilvl w:val="1"/>
          <w:numId w:val="7"/>
        </w:numPr>
        <w:spacing w:after="120" w:line="276" w:lineRule="auto"/>
        <w:jc w:val="both"/>
        <w:rPr>
          <w:rFonts w:eastAsia="Calibri"/>
          <w:lang w:eastAsia="en-US"/>
        </w:rPr>
      </w:pPr>
      <w:r w:rsidRPr="00C96D2E">
        <w:rPr>
          <w:rFonts w:eastAsia="Calibri"/>
          <w:lang w:eastAsia="en-US"/>
        </w:rPr>
        <w:t>na dan, ko poteče rok za oddajo ponudb ali prijav, ni uvrščen v evidenco gospodarskih subjektov z negativnimi referencami iz 110. člena ZJN-3;</w:t>
      </w:r>
    </w:p>
    <w:p w:rsidR="009F6A74" w:rsidRPr="00C96D2E" w:rsidRDefault="009F6A74" w:rsidP="001B4E59">
      <w:pPr>
        <w:numPr>
          <w:ilvl w:val="1"/>
          <w:numId w:val="7"/>
        </w:numPr>
        <w:spacing w:after="120" w:line="276" w:lineRule="auto"/>
        <w:jc w:val="both"/>
        <w:rPr>
          <w:rFonts w:eastAsia="Calibri"/>
          <w:lang w:eastAsia="en-US"/>
        </w:rPr>
      </w:pPr>
      <w:r>
        <w:rPr>
          <w:rFonts w:eastAsia="Calibri"/>
          <w:lang w:eastAsia="en-US"/>
        </w:rPr>
        <w:t xml:space="preserve">mu </w:t>
      </w:r>
      <w:r w:rsidRPr="009F6A74">
        <w:rPr>
          <w:rFonts w:eastAsia="Calibri"/>
          <w:lang w:eastAsia="en-US"/>
        </w:rPr>
        <w:t>v zadnjih treh letih pred potekom roka za oddajo ponudb,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C96D2E" w:rsidRPr="00C96D2E" w:rsidRDefault="00C96D2E" w:rsidP="00C96D2E">
      <w:pPr>
        <w:spacing w:after="120" w:line="276" w:lineRule="auto"/>
        <w:jc w:val="both"/>
        <w:rPr>
          <w:rFonts w:eastAsia="Calibri"/>
          <w:lang w:eastAsia="en-US"/>
        </w:rPr>
      </w:pPr>
      <w:r w:rsidRPr="00C96D2E">
        <w:rPr>
          <w:rFonts w:eastAsia="Calibri"/>
          <w:lang w:eastAsia="en-US"/>
        </w:rPr>
        <w:t>_______________________________________________________________________</w:t>
      </w:r>
    </w:p>
    <w:p w:rsidR="00C96D2E" w:rsidRPr="00C96D2E" w:rsidRDefault="00C96D2E" w:rsidP="001B4E59">
      <w:pPr>
        <w:numPr>
          <w:ilvl w:val="0"/>
          <w:numId w:val="7"/>
        </w:numPr>
        <w:spacing w:after="120" w:line="276" w:lineRule="auto"/>
        <w:jc w:val="both"/>
        <w:rPr>
          <w:rFonts w:eastAsia="Calibri"/>
          <w:lang w:eastAsia="en-US"/>
        </w:rPr>
      </w:pPr>
      <w:r w:rsidRPr="00C96D2E">
        <w:rPr>
          <w:rFonts w:eastAsia="Calibri"/>
          <w:lang w:eastAsia="en-US"/>
        </w:rPr>
        <w:t>gospodarski subjekt je registriran za opravljanje dejavnosti, ki je predmet tega javnega naročila;</w:t>
      </w:r>
    </w:p>
    <w:p w:rsidR="00C96D2E" w:rsidRPr="00C96D2E" w:rsidRDefault="00C96D2E" w:rsidP="001B4E59">
      <w:pPr>
        <w:numPr>
          <w:ilvl w:val="0"/>
          <w:numId w:val="7"/>
        </w:numPr>
        <w:spacing w:after="120" w:line="276" w:lineRule="auto"/>
        <w:jc w:val="both"/>
        <w:rPr>
          <w:rFonts w:eastAsia="Calibri"/>
          <w:lang w:eastAsia="en-US"/>
        </w:rPr>
      </w:pPr>
      <w:r w:rsidRPr="00C96D2E">
        <w:rPr>
          <w:rFonts w:eastAsia="Calibri"/>
          <w:lang w:eastAsia="en-US"/>
        </w:rPr>
        <w:t>smo finančno in poslovno sposobni</w:t>
      </w:r>
      <w:r w:rsidR="009F6A74">
        <w:rPr>
          <w:rFonts w:eastAsia="Calibri"/>
          <w:lang w:eastAsia="en-US"/>
        </w:rPr>
        <w:t xml:space="preserve">, kar pomeni, da </w:t>
      </w:r>
      <w:r>
        <w:rPr>
          <w:rFonts w:eastAsia="Calibri"/>
          <w:lang w:eastAsia="en-US"/>
        </w:rPr>
        <w:t>nimamo oziroma v zadnji</w:t>
      </w:r>
      <w:r w:rsidR="009F6A74">
        <w:rPr>
          <w:rFonts w:eastAsia="Calibri"/>
          <w:lang w:eastAsia="en-US"/>
        </w:rPr>
        <w:t>h</w:t>
      </w:r>
      <w:r>
        <w:rPr>
          <w:rFonts w:eastAsia="Calibri"/>
          <w:lang w:eastAsia="en-US"/>
        </w:rPr>
        <w:t xml:space="preserve"> 6 mesecih </w:t>
      </w:r>
      <w:r w:rsidR="009F6A74">
        <w:rPr>
          <w:rFonts w:eastAsia="Calibri"/>
          <w:lang w:eastAsia="en-US"/>
        </w:rPr>
        <w:t xml:space="preserve">pred odpiranjem ponudb </w:t>
      </w:r>
      <w:r>
        <w:rPr>
          <w:rFonts w:eastAsia="Calibri"/>
          <w:lang w:eastAsia="en-US"/>
        </w:rPr>
        <w:t>nismo imeli blokiranega računa;</w:t>
      </w:r>
    </w:p>
    <w:p w:rsidR="00C96D2E" w:rsidRPr="00C96D2E" w:rsidRDefault="00C96D2E" w:rsidP="001B4E59">
      <w:pPr>
        <w:numPr>
          <w:ilvl w:val="0"/>
          <w:numId w:val="7"/>
        </w:numPr>
        <w:spacing w:after="120" w:line="276" w:lineRule="auto"/>
        <w:jc w:val="both"/>
        <w:rPr>
          <w:rFonts w:eastAsia="Calibri"/>
          <w:lang w:eastAsia="en-US"/>
        </w:rPr>
      </w:pPr>
      <w:r w:rsidRPr="00C96D2E">
        <w:rPr>
          <w:rFonts w:eastAsia="Calibri"/>
          <w:lang w:eastAsia="en-US"/>
        </w:rPr>
        <w:lastRenderedPageBreak/>
        <w:t xml:space="preserve">nudimo </w:t>
      </w:r>
      <w:r w:rsidRPr="00C96D2E">
        <w:rPr>
          <w:rFonts w:eastAsia="Calibri"/>
          <w:position w:val="-2"/>
          <w:lang w:eastAsia="en-US"/>
        </w:rPr>
        <w:t>60-dnevni plačilni rok od datuma uradnega prejema računa.</w:t>
      </w:r>
    </w:p>
    <w:p w:rsidR="00C96D2E" w:rsidRPr="00C96D2E" w:rsidRDefault="00C96D2E" w:rsidP="001B4E59">
      <w:pPr>
        <w:numPr>
          <w:ilvl w:val="0"/>
          <w:numId w:val="7"/>
        </w:numPr>
        <w:spacing w:after="120" w:line="276" w:lineRule="auto"/>
        <w:jc w:val="both"/>
        <w:rPr>
          <w:rFonts w:eastAsia="Calibri"/>
          <w:lang w:eastAsia="en-US"/>
        </w:rPr>
      </w:pPr>
      <w:r w:rsidRPr="00C96D2E">
        <w:rPr>
          <w:rFonts w:eastAsia="Calibri"/>
          <w:position w:val="-2"/>
          <w:lang w:eastAsia="en-US"/>
        </w:rPr>
        <w:t>zagotavljamo, da ima vse ponujeno blago CE certifikat, s katerim izkazuje varnost, kakovost in uporabnost ponujene opreme v skladu s smernicami  direktive 93/42/EEC.</w:t>
      </w:r>
      <w:r w:rsidRPr="00C96D2E">
        <w:rPr>
          <w:rFonts w:eastAsia="Calibri"/>
          <w:lang w:eastAsia="en-US"/>
        </w:rPr>
        <w:t xml:space="preserve"> Dokazilo: CE certifikat.</w:t>
      </w:r>
    </w:p>
    <w:p w:rsidR="005F794B" w:rsidRPr="00C96D2E" w:rsidRDefault="00C96D2E" w:rsidP="001B4E59">
      <w:pPr>
        <w:numPr>
          <w:ilvl w:val="0"/>
          <w:numId w:val="7"/>
        </w:numPr>
        <w:spacing w:after="200" w:line="276" w:lineRule="auto"/>
        <w:contextualSpacing/>
        <w:jc w:val="both"/>
        <w:rPr>
          <w:rFonts w:eastAsia="Calibri"/>
          <w:lang w:eastAsia="en-US"/>
        </w:rPr>
      </w:pPr>
      <w:r w:rsidRPr="00C96D2E">
        <w:rPr>
          <w:rFonts w:eastAsia="Calibri"/>
          <w:position w:val="-2"/>
          <w:lang w:eastAsia="en-US"/>
        </w:rPr>
        <w:t>na poziv naročnika, bomo v roku 6 dni, se udeležil</w:t>
      </w:r>
      <w:r w:rsidR="00E04272">
        <w:rPr>
          <w:rFonts w:eastAsia="Calibri"/>
          <w:position w:val="-2"/>
          <w:lang w:eastAsia="en-US"/>
        </w:rPr>
        <w:t>i</w:t>
      </w:r>
      <w:r w:rsidRPr="00C96D2E">
        <w:rPr>
          <w:rFonts w:eastAsia="Calibri"/>
          <w:position w:val="-2"/>
          <w:lang w:eastAsia="en-US"/>
        </w:rPr>
        <w:t xml:space="preserve"> predstavitve ponudbe v prostorih naročnika, v primeru, da bo naročnik to zahteval.</w:t>
      </w:r>
      <w:r w:rsidRPr="00C96D2E">
        <w:rPr>
          <w:rFonts w:eastAsia="Calibri"/>
          <w:lang w:eastAsia="en-US"/>
        </w:rPr>
        <w:t xml:space="preserve"> </w:t>
      </w:r>
    </w:p>
    <w:p w:rsidR="00C96D2E" w:rsidRPr="00C96D2E" w:rsidRDefault="00C96D2E" w:rsidP="001B4E59">
      <w:pPr>
        <w:numPr>
          <w:ilvl w:val="0"/>
          <w:numId w:val="7"/>
        </w:numPr>
        <w:spacing w:after="200" w:line="276" w:lineRule="auto"/>
        <w:contextualSpacing/>
        <w:jc w:val="both"/>
        <w:rPr>
          <w:rFonts w:eastAsia="Calibri"/>
          <w:lang w:eastAsia="en-US"/>
        </w:rPr>
      </w:pPr>
      <w:r w:rsidRPr="00C96D2E">
        <w:rPr>
          <w:rFonts w:eastAsia="Calibri"/>
          <w:lang w:eastAsia="en-US"/>
        </w:rPr>
        <w:t xml:space="preserve">smo </w:t>
      </w:r>
      <w:r w:rsidRPr="00C96D2E">
        <w:rPr>
          <w:rFonts w:eastAsia="Calibri"/>
          <w:position w:val="-2"/>
          <w:lang w:eastAsia="en-US"/>
        </w:rPr>
        <w:t>kvalitetno in strokovno izpolnjevali pogodbene obveznosti iz pogodb, sklenjenih z naročniki v zadnjih treh letih.</w:t>
      </w:r>
    </w:p>
    <w:p w:rsidR="00C96D2E" w:rsidRPr="00C96D2E" w:rsidRDefault="00C96D2E" w:rsidP="001B4E59">
      <w:pPr>
        <w:numPr>
          <w:ilvl w:val="0"/>
          <w:numId w:val="7"/>
        </w:numPr>
        <w:spacing w:after="200" w:line="276" w:lineRule="auto"/>
        <w:contextualSpacing/>
        <w:jc w:val="both"/>
        <w:rPr>
          <w:rFonts w:eastAsia="Calibri"/>
          <w:lang w:eastAsia="en-US"/>
        </w:rPr>
      </w:pPr>
      <w:r w:rsidRPr="00C96D2E">
        <w:rPr>
          <w:rFonts w:eastAsia="Calibri"/>
          <w:position w:val="-2"/>
          <w:lang w:eastAsia="en-US"/>
        </w:rPr>
        <w:t>zagotavljamo skladnost ponujenih medicinskih pripomočkov z določili Zakona o medicinskih pripomočkih (</w:t>
      </w:r>
      <w:proofErr w:type="spellStart"/>
      <w:r w:rsidRPr="00C96D2E">
        <w:rPr>
          <w:rFonts w:eastAsia="Calibri"/>
          <w:position w:val="-2"/>
          <w:lang w:eastAsia="en-US"/>
        </w:rPr>
        <w:t>Ur.l</w:t>
      </w:r>
      <w:proofErr w:type="spellEnd"/>
      <w:r w:rsidRPr="00C96D2E">
        <w:rPr>
          <w:rFonts w:eastAsia="Calibri"/>
          <w:position w:val="-2"/>
          <w:lang w:eastAsia="en-US"/>
        </w:rPr>
        <w:t>. 98/09)</w:t>
      </w:r>
      <w:r>
        <w:rPr>
          <w:rFonts w:eastAsia="Calibri"/>
          <w:lang w:eastAsia="en-US"/>
        </w:rPr>
        <w:t>.</w:t>
      </w:r>
    </w:p>
    <w:p w:rsidR="00C96D2E" w:rsidRPr="00C41213" w:rsidRDefault="00C96D2E" w:rsidP="00C41213">
      <w:pPr>
        <w:numPr>
          <w:ilvl w:val="0"/>
          <w:numId w:val="7"/>
        </w:numPr>
        <w:spacing w:after="200" w:line="276" w:lineRule="auto"/>
        <w:contextualSpacing/>
        <w:jc w:val="both"/>
        <w:rPr>
          <w:rFonts w:eastAsia="Calibri"/>
          <w:lang w:eastAsia="en-US"/>
        </w:rPr>
      </w:pPr>
      <w:r w:rsidRPr="00C96D2E">
        <w:rPr>
          <w:rFonts w:eastAsia="Calibri"/>
          <w:position w:val="-2"/>
          <w:lang w:eastAsia="en-US"/>
        </w:rPr>
        <w:t xml:space="preserve"> nudimo novo opremo, ki ustreza vsem tehničnim in kakovostnim zahtevam naročnika, navedenim v </w:t>
      </w:r>
      <w:r w:rsidR="00C41213">
        <w:rPr>
          <w:rFonts w:eastAsia="Calibri"/>
          <w:lang w:eastAsia="en-US"/>
        </w:rPr>
        <w:t>Tehničnih specifikacijah</w:t>
      </w:r>
      <w:r w:rsidRPr="00C41213">
        <w:rPr>
          <w:rFonts w:eastAsia="Calibri"/>
          <w:position w:val="-2"/>
          <w:lang w:eastAsia="en-US"/>
        </w:rPr>
        <w:t xml:space="preserve"> naročnika  in v razpisni dokumentaciji.</w:t>
      </w:r>
      <w:r w:rsidRPr="00C41213">
        <w:rPr>
          <w:rFonts w:eastAsia="Calibri"/>
          <w:lang w:eastAsia="en-US"/>
        </w:rPr>
        <w:t xml:space="preserve"> </w:t>
      </w:r>
    </w:p>
    <w:p w:rsidR="00C96D2E" w:rsidRPr="00C96D2E" w:rsidRDefault="00C96D2E" w:rsidP="001B4E59">
      <w:pPr>
        <w:numPr>
          <w:ilvl w:val="0"/>
          <w:numId w:val="7"/>
        </w:numPr>
        <w:spacing w:after="200" w:line="276" w:lineRule="auto"/>
        <w:contextualSpacing/>
        <w:jc w:val="both"/>
        <w:rPr>
          <w:rFonts w:eastAsia="Calibri"/>
          <w:lang w:eastAsia="en-US"/>
        </w:rPr>
      </w:pPr>
      <w:r w:rsidRPr="00C96D2E">
        <w:rPr>
          <w:rFonts w:eastAsia="Calibri"/>
          <w:position w:val="-2"/>
          <w:lang w:eastAsia="en-US"/>
        </w:rPr>
        <w:t xml:space="preserve">zagotavljamo, da bomo dobavili in montirali opremo ter izvedli šolanje naročnikovega osebja v  </w:t>
      </w:r>
      <w:r w:rsidR="0057596F">
        <w:rPr>
          <w:rFonts w:eastAsia="Calibri"/>
          <w:position w:val="-2"/>
          <w:lang w:eastAsia="en-US"/>
        </w:rPr>
        <w:t>10</w:t>
      </w:r>
      <w:r w:rsidRPr="00C96D2E">
        <w:rPr>
          <w:rFonts w:eastAsia="Calibri"/>
          <w:position w:val="-2"/>
          <w:lang w:eastAsia="en-US"/>
        </w:rPr>
        <w:t xml:space="preserve"> dneh, šteto od obojestranskega podpisa pogodbe.</w:t>
      </w:r>
    </w:p>
    <w:p w:rsidR="00C96D2E" w:rsidRPr="00C96D2E" w:rsidRDefault="00C96D2E" w:rsidP="001B4E59">
      <w:pPr>
        <w:numPr>
          <w:ilvl w:val="0"/>
          <w:numId w:val="7"/>
        </w:numPr>
        <w:spacing w:after="200" w:line="276" w:lineRule="auto"/>
        <w:contextualSpacing/>
        <w:jc w:val="both"/>
        <w:rPr>
          <w:rFonts w:eastAsia="Calibri"/>
          <w:lang w:eastAsia="en-US"/>
        </w:rPr>
      </w:pPr>
      <w:r w:rsidRPr="00C96D2E">
        <w:rPr>
          <w:rFonts w:eastAsia="Calibri"/>
          <w:position w:val="-2"/>
          <w:lang w:eastAsia="en-US"/>
        </w:rPr>
        <w:t xml:space="preserve">zagotavljamo dostavo blaga </w:t>
      </w:r>
      <w:proofErr w:type="spellStart"/>
      <w:r w:rsidRPr="00C96D2E">
        <w:rPr>
          <w:rFonts w:eastAsia="Calibri"/>
          <w:position w:val="-2"/>
          <w:lang w:eastAsia="en-US"/>
        </w:rPr>
        <w:t>ddp</w:t>
      </w:r>
      <w:proofErr w:type="spellEnd"/>
      <w:r w:rsidRPr="00C96D2E">
        <w:rPr>
          <w:rFonts w:eastAsia="Calibri"/>
          <w:position w:val="-2"/>
          <w:lang w:eastAsia="en-US"/>
        </w:rPr>
        <w:t xml:space="preserve"> Splošna bolnišnica Murska Sobota, razloženo in montirano v prostore naročnika, v sklopu ponudbene cene.</w:t>
      </w:r>
      <w:r w:rsidRPr="00C96D2E">
        <w:rPr>
          <w:rFonts w:eastAsia="Calibri"/>
          <w:lang w:eastAsia="en-US"/>
        </w:rPr>
        <w:t xml:space="preserve"> </w:t>
      </w:r>
    </w:p>
    <w:p w:rsidR="00C96D2E" w:rsidRPr="00C96D2E" w:rsidRDefault="00C96D2E" w:rsidP="001B4E59">
      <w:pPr>
        <w:numPr>
          <w:ilvl w:val="0"/>
          <w:numId w:val="7"/>
        </w:numPr>
        <w:spacing w:after="200" w:line="276" w:lineRule="auto"/>
        <w:contextualSpacing/>
        <w:jc w:val="both"/>
        <w:rPr>
          <w:rFonts w:eastAsia="Calibri"/>
          <w:lang w:eastAsia="en-US"/>
        </w:rPr>
      </w:pPr>
      <w:r w:rsidRPr="00C96D2E">
        <w:rPr>
          <w:rFonts w:eastAsia="Calibri"/>
          <w:position w:val="-2"/>
          <w:lang w:eastAsia="en-US"/>
        </w:rPr>
        <w:t>zagotavljamo ob dobavi in montaži tudi izvedbo šolanja naročnikovega osebja za delo s ponujeno opremo, v sklopu ponudbene cene.</w:t>
      </w:r>
    </w:p>
    <w:p w:rsidR="00C96D2E" w:rsidRPr="00FC7B96" w:rsidRDefault="00CE7078" w:rsidP="00C96D2E">
      <w:pPr>
        <w:numPr>
          <w:ilvl w:val="0"/>
          <w:numId w:val="7"/>
        </w:numPr>
        <w:spacing w:after="200" w:line="276" w:lineRule="auto"/>
        <w:contextualSpacing/>
        <w:jc w:val="both"/>
        <w:rPr>
          <w:rFonts w:eastAsia="Calibri"/>
          <w:color w:val="000000" w:themeColor="text1"/>
          <w:position w:val="-2"/>
          <w:lang w:eastAsia="en-US"/>
        </w:rPr>
      </w:pPr>
      <w:r w:rsidRPr="00FC7B96">
        <w:rPr>
          <w:rFonts w:eastAsia="Calibri"/>
          <w:color w:val="000000" w:themeColor="text1"/>
          <w:position w:val="-2"/>
          <w:lang w:eastAsia="en-US"/>
        </w:rPr>
        <w:t>smo v zadnjih 3 letih pred rokom za oddajo ponudb uspešno dobavili vsaj pet (5) aparatov s potrošnim materialom, kot se ponujajo naročniku, zdravstvenim ustanovam v Republiki Sloveniji in so naročniki - investitorji z dobavljenim aparatom in njegovim delovanjem zadovoljni.</w:t>
      </w:r>
    </w:p>
    <w:p w:rsidR="00CE7078" w:rsidRPr="00CE7078" w:rsidRDefault="00CE7078" w:rsidP="0026160F">
      <w:pPr>
        <w:spacing w:after="200" w:line="276" w:lineRule="auto"/>
        <w:ind w:left="360"/>
        <w:contextualSpacing/>
        <w:jc w:val="both"/>
        <w:rPr>
          <w:rFonts w:eastAsia="Calibri"/>
          <w:color w:val="FF0000"/>
          <w:position w:val="-2"/>
          <w:lang w:eastAsia="en-US"/>
        </w:rPr>
      </w:pPr>
    </w:p>
    <w:tbl>
      <w:tblPr>
        <w:tblW w:w="4945"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730"/>
        <w:gridCol w:w="2415"/>
        <w:gridCol w:w="1675"/>
        <w:gridCol w:w="4136"/>
      </w:tblGrid>
      <w:tr w:rsidR="00CE7078" w:rsidRPr="00C96D2E" w:rsidTr="00CE7078">
        <w:tc>
          <w:tcPr>
            <w:tcW w:w="0" w:type="auto"/>
            <w:tcBorders>
              <w:top w:val="inset" w:sz="6" w:space="0" w:color="000000"/>
              <w:left w:val="inset" w:sz="6" w:space="0" w:color="000000"/>
              <w:bottom w:val="inset" w:sz="6" w:space="0" w:color="000000"/>
              <w:right w:val="inset" w:sz="6" w:space="0" w:color="000000"/>
            </w:tcBorders>
            <w:shd w:val="clear" w:color="auto" w:fill="CCCCCC"/>
            <w:vAlign w:val="center"/>
          </w:tcPr>
          <w:p w:rsidR="00CE7078" w:rsidRPr="00C96D2E" w:rsidRDefault="00CE7078" w:rsidP="00C96D2E">
            <w:pPr>
              <w:spacing w:line="276" w:lineRule="auto"/>
              <w:jc w:val="center"/>
              <w:rPr>
                <w:rFonts w:eastAsia="Calibri"/>
                <w:lang w:eastAsia="en-US"/>
              </w:rPr>
            </w:pPr>
            <w:proofErr w:type="spellStart"/>
            <w:r w:rsidRPr="00C96D2E">
              <w:rPr>
                <w:rFonts w:eastAsia="Calibri"/>
                <w:bCs/>
                <w:position w:val="-2"/>
                <w:shd w:val="clear" w:color="auto" w:fill="CCCCCC"/>
                <w:lang w:eastAsia="en-US"/>
              </w:rPr>
              <w:t>Zap</w:t>
            </w:r>
            <w:proofErr w:type="spellEnd"/>
            <w:r w:rsidRPr="00C96D2E">
              <w:rPr>
                <w:rFonts w:eastAsia="Calibri"/>
                <w:bCs/>
                <w:position w:val="-2"/>
                <w:shd w:val="clear" w:color="auto" w:fill="CCCCCC"/>
                <w:lang w:eastAsia="en-US"/>
              </w:rPr>
              <w:t>. št</w:t>
            </w:r>
          </w:p>
        </w:tc>
        <w:tc>
          <w:tcPr>
            <w:tcW w:w="1348" w:type="pct"/>
            <w:tcBorders>
              <w:top w:val="inset" w:sz="6" w:space="0" w:color="000000"/>
              <w:left w:val="inset" w:sz="6" w:space="0" w:color="000000"/>
              <w:bottom w:val="inset" w:sz="6" w:space="0" w:color="000000"/>
              <w:right w:val="inset" w:sz="6" w:space="0" w:color="000000"/>
            </w:tcBorders>
            <w:shd w:val="clear" w:color="auto" w:fill="CCCCCC"/>
            <w:vAlign w:val="center"/>
          </w:tcPr>
          <w:p w:rsidR="00CE7078" w:rsidRPr="00C96D2E" w:rsidRDefault="00CE7078" w:rsidP="00C96D2E">
            <w:pPr>
              <w:spacing w:line="276" w:lineRule="auto"/>
              <w:jc w:val="center"/>
              <w:rPr>
                <w:rFonts w:eastAsia="Calibri"/>
                <w:lang w:eastAsia="en-US"/>
              </w:rPr>
            </w:pPr>
            <w:r w:rsidRPr="00C96D2E">
              <w:rPr>
                <w:rFonts w:eastAsia="Calibri"/>
                <w:bCs/>
                <w:position w:val="-2"/>
                <w:shd w:val="clear" w:color="auto" w:fill="CCCCCC"/>
                <w:lang w:eastAsia="en-US"/>
              </w:rPr>
              <w:t>Naročnik</w:t>
            </w:r>
            <w:r w:rsidRPr="00C96D2E">
              <w:rPr>
                <w:rFonts w:eastAsia="Calibri"/>
                <w:bCs/>
                <w:position w:val="-2"/>
                <w:shd w:val="clear" w:color="auto" w:fill="CCCCCC"/>
                <w:lang w:eastAsia="en-US"/>
              </w:rPr>
              <w:br/>
              <w:t>(naziv, naslov)</w:t>
            </w:r>
          </w:p>
        </w:tc>
        <w:tc>
          <w:tcPr>
            <w:tcW w:w="935" w:type="pct"/>
            <w:tcBorders>
              <w:top w:val="inset" w:sz="6" w:space="0" w:color="000000"/>
              <w:left w:val="inset" w:sz="6" w:space="0" w:color="000000"/>
              <w:bottom w:val="inset" w:sz="6" w:space="0" w:color="000000"/>
              <w:right w:val="inset" w:sz="6" w:space="0" w:color="000000"/>
            </w:tcBorders>
            <w:shd w:val="clear" w:color="auto" w:fill="CCCCCC"/>
            <w:vAlign w:val="center"/>
          </w:tcPr>
          <w:p w:rsidR="00CE7078" w:rsidRPr="00C96D2E" w:rsidRDefault="00CE7078" w:rsidP="00C96D2E">
            <w:pPr>
              <w:spacing w:line="276" w:lineRule="auto"/>
              <w:jc w:val="center"/>
              <w:rPr>
                <w:rFonts w:eastAsia="Calibri"/>
                <w:lang w:eastAsia="en-US"/>
              </w:rPr>
            </w:pPr>
            <w:r w:rsidRPr="00C96D2E">
              <w:rPr>
                <w:rFonts w:eastAsia="Calibri"/>
                <w:bCs/>
                <w:position w:val="-2"/>
                <w:shd w:val="clear" w:color="auto" w:fill="CCCCCC"/>
                <w:lang w:eastAsia="en-US"/>
              </w:rPr>
              <w:t>Čas realizacije</w:t>
            </w:r>
            <w:r w:rsidRPr="00C96D2E">
              <w:rPr>
                <w:rFonts w:eastAsia="Calibri"/>
                <w:bCs/>
                <w:position w:val="-2"/>
                <w:shd w:val="clear" w:color="auto" w:fill="CCCCCC"/>
                <w:lang w:eastAsia="en-US"/>
              </w:rPr>
              <w:br/>
            </w:r>
            <w:r>
              <w:rPr>
                <w:rFonts w:eastAsia="Calibri"/>
                <w:bCs/>
                <w:position w:val="-2"/>
                <w:shd w:val="clear" w:color="auto" w:fill="CCCCCC"/>
                <w:lang w:eastAsia="en-US"/>
              </w:rPr>
              <w:t>(navesti dan, mesec in leto)</w:t>
            </w:r>
          </w:p>
        </w:tc>
        <w:tc>
          <w:tcPr>
            <w:tcW w:w="2309" w:type="pct"/>
            <w:tcBorders>
              <w:top w:val="inset" w:sz="6" w:space="0" w:color="000000"/>
              <w:left w:val="inset" w:sz="6" w:space="0" w:color="000000"/>
              <w:bottom w:val="inset" w:sz="6" w:space="0" w:color="000000"/>
              <w:right w:val="inset" w:sz="6" w:space="0" w:color="000000"/>
            </w:tcBorders>
            <w:shd w:val="clear" w:color="auto" w:fill="CCCCCC"/>
            <w:vAlign w:val="center"/>
          </w:tcPr>
          <w:p w:rsidR="00CE7078" w:rsidRPr="00C96D2E" w:rsidRDefault="00CE7078" w:rsidP="00C96D2E">
            <w:pPr>
              <w:spacing w:line="276" w:lineRule="auto"/>
              <w:jc w:val="center"/>
              <w:rPr>
                <w:rFonts w:eastAsia="Calibri"/>
                <w:lang w:eastAsia="en-US"/>
              </w:rPr>
            </w:pPr>
            <w:r w:rsidRPr="00C96D2E">
              <w:rPr>
                <w:rFonts w:eastAsia="Calibri"/>
                <w:bCs/>
                <w:position w:val="-2"/>
                <w:shd w:val="clear" w:color="auto" w:fill="CCCCCC"/>
                <w:lang w:eastAsia="en-US"/>
              </w:rPr>
              <w:t>Kontaktna oseba pri naročniku</w:t>
            </w:r>
            <w:r w:rsidRPr="00C96D2E">
              <w:rPr>
                <w:rFonts w:eastAsia="Calibri"/>
                <w:bCs/>
                <w:position w:val="-2"/>
                <w:shd w:val="clear" w:color="auto" w:fill="CCCCCC"/>
                <w:lang w:eastAsia="en-US"/>
              </w:rPr>
              <w:br/>
              <w:t>(ime in priimek ter telefon in e-mail)</w:t>
            </w:r>
          </w:p>
        </w:tc>
      </w:tr>
      <w:tr w:rsidR="00CE7078" w:rsidRPr="00C96D2E" w:rsidTr="00CE7078">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tcPr>
          <w:p w:rsidR="00CE7078" w:rsidRPr="00C96D2E" w:rsidRDefault="00CE7078" w:rsidP="00C96D2E">
            <w:pPr>
              <w:spacing w:line="276" w:lineRule="auto"/>
              <w:rPr>
                <w:rFonts w:eastAsia="Calibri"/>
                <w:lang w:eastAsia="en-US"/>
              </w:rPr>
            </w:pPr>
            <w:r w:rsidRPr="00C96D2E">
              <w:rPr>
                <w:rFonts w:eastAsia="Calibri"/>
                <w:bCs/>
                <w:position w:val="-2"/>
                <w:lang w:eastAsia="en-US"/>
              </w:rPr>
              <w:t>1</w:t>
            </w:r>
          </w:p>
        </w:tc>
        <w:tc>
          <w:tcPr>
            <w:tcW w:w="1348" w:type="pct"/>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tcPr>
          <w:p w:rsidR="00CE7078" w:rsidRPr="00C96D2E" w:rsidRDefault="00CE7078" w:rsidP="00C96D2E">
            <w:pPr>
              <w:spacing w:line="276" w:lineRule="auto"/>
              <w:rPr>
                <w:rFonts w:eastAsia="Calibri"/>
                <w:lang w:eastAsia="en-US"/>
              </w:rPr>
            </w:pPr>
            <w:r w:rsidRPr="00C96D2E">
              <w:rPr>
                <w:rFonts w:eastAsia="Calibri"/>
                <w:position w:val="-2"/>
                <w:lang w:eastAsia="en-US"/>
              </w:rPr>
              <w:t> </w:t>
            </w:r>
          </w:p>
        </w:tc>
        <w:tc>
          <w:tcPr>
            <w:tcW w:w="935" w:type="pct"/>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tcPr>
          <w:p w:rsidR="00CE7078" w:rsidRPr="00C96D2E" w:rsidRDefault="00CE7078" w:rsidP="00C96D2E">
            <w:pPr>
              <w:spacing w:line="276" w:lineRule="auto"/>
              <w:rPr>
                <w:rFonts w:eastAsia="Calibri"/>
                <w:lang w:eastAsia="en-US"/>
              </w:rPr>
            </w:pPr>
            <w:r w:rsidRPr="00C96D2E">
              <w:rPr>
                <w:rFonts w:eastAsia="Calibri"/>
                <w:position w:val="-2"/>
                <w:lang w:eastAsia="en-US"/>
              </w:rPr>
              <w:t> </w:t>
            </w:r>
          </w:p>
        </w:tc>
        <w:tc>
          <w:tcPr>
            <w:tcW w:w="2309" w:type="pct"/>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tcPr>
          <w:p w:rsidR="00CE7078" w:rsidRPr="00C96D2E" w:rsidRDefault="00CE7078" w:rsidP="00C96D2E">
            <w:pPr>
              <w:spacing w:line="276" w:lineRule="auto"/>
              <w:rPr>
                <w:rFonts w:eastAsia="Calibri"/>
                <w:lang w:eastAsia="en-US"/>
              </w:rPr>
            </w:pPr>
            <w:r w:rsidRPr="00C96D2E">
              <w:rPr>
                <w:rFonts w:eastAsia="Calibri"/>
                <w:position w:val="-2"/>
                <w:lang w:eastAsia="en-US"/>
              </w:rPr>
              <w:t> </w:t>
            </w:r>
          </w:p>
        </w:tc>
      </w:tr>
      <w:tr w:rsidR="00CE7078" w:rsidRPr="00C96D2E" w:rsidTr="00CE7078">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tcPr>
          <w:p w:rsidR="00CE7078" w:rsidRPr="00C96D2E" w:rsidRDefault="00CE7078" w:rsidP="00C96D2E">
            <w:pPr>
              <w:spacing w:line="276" w:lineRule="auto"/>
              <w:rPr>
                <w:rFonts w:eastAsia="Calibri"/>
                <w:lang w:eastAsia="en-US"/>
              </w:rPr>
            </w:pPr>
            <w:r w:rsidRPr="00C96D2E">
              <w:rPr>
                <w:rFonts w:eastAsia="Calibri"/>
                <w:bCs/>
                <w:position w:val="-2"/>
                <w:lang w:eastAsia="en-US"/>
              </w:rPr>
              <w:t>2</w:t>
            </w:r>
          </w:p>
        </w:tc>
        <w:tc>
          <w:tcPr>
            <w:tcW w:w="1348" w:type="pct"/>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tcPr>
          <w:p w:rsidR="00CE7078" w:rsidRPr="00C96D2E" w:rsidRDefault="00CE7078" w:rsidP="00C96D2E">
            <w:pPr>
              <w:spacing w:line="276" w:lineRule="auto"/>
              <w:rPr>
                <w:rFonts w:eastAsia="Calibri"/>
                <w:lang w:eastAsia="en-US"/>
              </w:rPr>
            </w:pPr>
            <w:r w:rsidRPr="00C96D2E">
              <w:rPr>
                <w:rFonts w:eastAsia="Calibri"/>
                <w:position w:val="-2"/>
                <w:lang w:eastAsia="en-US"/>
              </w:rPr>
              <w:t> </w:t>
            </w:r>
          </w:p>
        </w:tc>
        <w:tc>
          <w:tcPr>
            <w:tcW w:w="935" w:type="pct"/>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tcPr>
          <w:p w:rsidR="00CE7078" w:rsidRPr="00C96D2E" w:rsidRDefault="00CE7078" w:rsidP="00C96D2E">
            <w:pPr>
              <w:spacing w:line="276" w:lineRule="auto"/>
              <w:rPr>
                <w:rFonts w:eastAsia="Calibri"/>
                <w:lang w:eastAsia="en-US"/>
              </w:rPr>
            </w:pPr>
            <w:r w:rsidRPr="00C96D2E">
              <w:rPr>
                <w:rFonts w:eastAsia="Calibri"/>
                <w:position w:val="-2"/>
                <w:lang w:eastAsia="en-US"/>
              </w:rPr>
              <w:t> </w:t>
            </w:r>
          </w:p>
        </w:tc>
        <w:tc>
          <w:tcPr>
            <w:tcW w:w="2309" w:type="pct"/>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tcPr>
          <w:p w:rsidR="00CE7078" w:rsidRPr="00C96D2E" w:rsidRDefault="00CE7078" w:rsidP="00C96D2E">
            <w:pPr>
              <w:spacing w:line="276" w:lineRule="auto"/>
              <w:rPr>
                <w:rFonts w:eastAsia="Calibri"/>
                <w:lang w:eastAsia="en-US"/>
              </w:rPr>
            </w:pPr>
            <w:r w:rsidRPr="00C96D2E">
              <w:rPr>
                <w:rFonts w:eastAsia="Calibri"/>
                <w:position w:val="-2"/>
                <w:lang w:eastAsia="en-US"/>
              </w:rPr>
              <w:t> </w:t>
            </w:r>
          </w:p>
        </w:tc>
      </w:tr>
      <w:tr w:rsidR="00CE7078" w:rsidRPr="00C96D2E" w:rsidTr="00CE7078">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tcPr>
          <w:p w:rsidR="00CE7078" w:rsidRPr="00C96D2E" w:rsidRDefault="00CE7078" w:rsidP="00C96D2E">
            <w:pPr>
              <w:spacing w:line="276" w:lineRule="auto"/>
              <w:rPr>
                <w:rFonts w:eastAsia="Calibri"/>
                <w:lang w:eastAsia="en-US"/>
              </w:rPr>
            </w:pPr>
            <w:r w:rsidRPr="00C96D2E">
              <w:rPr>
                <w:rFonts w:eastAsia="Calibri"/>
                <w:bCs/>
                <w:position w:val="-2"/>
                <w:lang w:eastAsia="en-US"/>
              </w:rPr>
              <w:t>3</w:t>
            </w:r>
          </w:p>
        </w:tc>
        <w:tc>
          <w:tcPr>
            <w:tcW w:w="1348" w:type="pct"/>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tcPr>
          <w:p w:rsidR="00CE7078" w:rsidRPr="00C96D2E" w:rsidRDefault="00CE7078" w:rsidP="00C96D2E">
            <w:pPr>
              <w:spacing w:line="276" w:lineRule="auto"/>
              <w:rPr>
                <w:rFonts w:eastAsia="Calibri"/>
                <w:lang w:eastAsia="en-US"/>
              </w:rPr>
            </w:pPr>
            <w:r w:rsidRPr="00C96D2E">
              <w:rPr>
                <w:rFonts w:eastAsia="Calibri"/>
                <w:position w:val="-2"/>
                <w:lang w:eastAsia="en-US"/>
              </w:rPr>
              <w:t> </w:t>
            </w:r>
          </w:p>
        </w:tc>
        <w:tc>
          <w:tcPr>
            <w:tcW w:w="935" w:type="pct"/>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tcPr>
          <w:p w:rsidR="00CE7078" w:rsidRPr="00C96D2E" w:rsidRDefault="00CE7078" w:rsidP="00C96D2E">
            <w:pPr>
              <w:spacing w:line="276" w:lineRule="auto"/>
              <w:rPr>
                <w:rFonts w:eastAsia="Calibri"/>
                <w:lang w:eastAsia="en-US"/>
              </w:rPr>
            </w:pPr>
            <w:r w:rsidRPr="00C96D2E">
              <w:rPr>
                <w:rFonts w:eastAsia="Calibri"/>
                <w:position w:val="-2"/>
                <w:lang w:eastAsia="en-US"/>
              </w:rPr>
              <w:t> </w:t>
            </w:r>
          </w:p>
        </w:tc>
        <w:tc>
          <w:tcPr>
            <w:tcW w:w="2309" w:type="pct"/>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tcPr>
          <w:p w:rsidR="00CE7078" w:rsidRPr="00C96D2E" w:rsidRDefault="00CE7078" w:rsidP="00C96D2E">
            <w:pPr>
              <w:spacing w:line="276" w:lineRule="auto"/>
              <w:rPr>
                <w:rFonts w:eastAsia="Calibri"/>
                <w:lang w:eastAsia="en-US"/>
              </w:rPr>
            </w:pPr>
            <w:r w:rsidRPr="00C96D2E">
              <w:rPr>
                <w:rFonts w:eastAsia="Calibri"/>
                <w:position w:val="-2"/>
                <w:lang w:eastAsia="en-US"/>
              </w:rPr>
              <w:t> </w:t>
            </w:r>
          </w:p>
        </w:tc>
      </w:tr>
      <w:tr w:rsidR="00CE7078" w:rsidRPr="00C96D2E" w:rsidTr="00CE7078">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tcPr>
          <w:p w:rsidR="00CE7078" w:rsidRPr="00C96D2E" w:rsidRDefault="00CE7078" w:rsidP="00C96D2E">
            <w:pPr>
              <w:spacing w:line="276" w:lineRule="auto"/>
              <w:rPr>
                <w:rFonts w:eastAsia="Calibri"/>
                <w:lang w:eastAsia="en-US"/>
              </w:rPr>
            </w:pPr>
            <w:r w:rsidRPr="00C96D2E">
              <w:rPr>
                <w:rFonts w:eastAsia="Calibri"/>
                <w:bCs/>
                <w:position w:val="-2"/>
                <w:lang w:eastAsia="en-US"/>
              </w:rPr>
              <w:t>4</w:t>
            </w:r>
          </w:p>
        </w:tc>
        <w:tc>
          <w:tcPr>
            <w:tcW w:w="1348" w:type="pct"/>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tcPr>
          <w:p w:rsidR="00CE7078" w:rsidRPr="00C96D2E" w:rsidRDefault="00CE7078" w:rsidP="00C96D2E">
            <w:pPr>
              <w:spacing w:line="276" w:lineRule="auto"/>
              <w:rPr>
                <w:rFonts w:eastAsia="Calibri"/>
                <w:lang w:eastAsia="en-US"/>
              </w:rPr>
            </w:pPr>
            <w:r w:rsidRPr="00C96D2E">
              <w:rPr>
                <w:rFonts w:eastAsia="Calibri"/>
                <w:position w:val="-2"/>
                <w:lang w:eastAsia="en-US"/>
              </w:rPr>
              <w:t> </w:t>
            </w:r>
          </w:p>
        </w:tc>
        <w:tc>
          <w:tcPr>
            <w:tcW w:w="935" w:type="pct"/>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tcPr>
          <w:p w:rsidR="00CE7078" w:rsidRPr="00C96D2E" w:rsidRDefault="00CE7078" w:rsidP="00C96D2E">
            <w:pPr>
              <w:spacing w:line="276" w:lineRule="auto"/>
              <w:rPr>
                <w:rFonts w:eastAsia="Calibri"/>
                <w:lang w:eastAsia="en-US"/>
              </w:rPr>
            </w:pPr>
            <w:r w:rsidRPr="00C96D2E">
              <w:rPr>
                <w:rFonts w:eastAsia="Calibri"/>
                <w:position w:val="-2"/>
                <w:lang w:eastAsia="en-US"/>
              </w:rPr>
              <w:t> </w:t>
            </w:r>
          </w:p>
        </w:tc>
        <w:tc>
          <w:tcPr>
            <w:tcW w:w="2309" w:type="pct"/>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tcPr>
          <w:p w:rsidR="00CE7078" w:rsidRPr="00C96D2E" w:rsidRDefault="00CE7078" w:rsidP="00C96D2E">
            <w:pPr>
              <w:spacing w:line="276" w:lineRule="auto"/>
              <w:rPr>
                <w:rFonts w:eastAsia="Calibri"/>
                <w:lang w:eastAsia="en-US"/>
              </w:rPr>
            </w:pPr>
            <w:r w:rsidRPr="00C96D2E">
              <w:rPr>
                <w:rFonts w:eastAsia="Calibri"/>
                <w:position w:val="-2"/>
                <w:lang w:eastAsia="en-US"/>
              </w:rPr>
              <w:t> </w:t>
            </w:r>
          </w:p>
        </w:tc>
      </w:tr>
      <w:tr w:rsidR="00CE7078" w:rsidRPr="00C96D2E" w:rsidTr="00CE7078">
        <w:tc>
          <w:tcPr>
            <w:tcW w:w="0" w:type="auto"/>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tcPr>
          <w:p w:rsidR="00CE7078" w:rsidRPr="00C96D2E" w:rsidRDefault="00CE7078" w:rsidP="00C96D2E">
            <w:pPr>
              <w:spacing w:line="276" w:lineRule="auto"/>
              <w:rPr>
                <w:rFonts w:eastAsia="Calibri"/>
                <w:bCs/>
                <w:position w:val="-2"/>
                <w:lang w:eastAsia="en-US"/>
              </w:rPr>
            </w:pPr>
            <w:r>
              <w:rPr>
                <w:rFonts w:eastAsia="Calibri"/>
                <w:bCs/>
                <w:position w:val="-2"/>
                <w:lang w:eastAsia="en-US"/>
              </w:rPr>
              <w:t>5</w:t>
            </w:r>
          </w:p>
        </w:tc>
        <w:tc>
          <w:tcPr>
            <w:tcW w:w="1348" w:type="pct"/>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tcPr>
          <w:p w:rsidR="00CE7078" w:rsidRPr="00C96D2E" w:rsidRDefault="00CE7078" w:rsidP="00C96D2E">
            <w:pPr>
              <w:spacing w:line="276" w:lineRule="auto"/>
              <w:rPr>
                <w:rFonts w:eastAsia="Calibri"/>
                <w:position w:val="-2"/>
                <w:lang w:eastAsia="en-US"/>
              </w:rPr>
            </w:pPr>
          </w:p>
        </w:tc>
        <w:tc>
          <w:tcPr>
            <w:tcW w:w="935" w:type="pct"/>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tcPr>
          <w:p w:rsidR="00CE7078" w:rsidRPr="00C96D2E" w:rsidRDefault="00CE7078" w:rsidP="00C96D2E">
            <w:pPr>
              <w:spacing w:line="276" w:lineRule="auto"/>
              <w:rPr>
                <w:rFonts w:eastAsia="Calibri"/>
                <w:position w:val="-2"/>
                <w:lang w:eastAsia="en-US"/>
              </w:rPr>
            </w:pPr>
          </w:p>
        </w:tc>
        <w:tc>
          <w:tcPr>
            <w:tcW w:w="2309" w:type="pct"/>
            <w:tcBorders>
              <w:top w:val="inset" w:sz="6" w:space="0" w:color="000000"/>
              <w:left w:val="inset" w:sz="6" w:space="0" w:color="000000"/>
              <w:bottom w:val="inset" w:sz="6" w:space="0" w:color="000000"/>
              <w:right w:val="inset" w:sz="6" w:space="0" w:color="000000"/>
            </w:tcBorders>
            <w:tcMar>
              <w:top w:w="135" w:type="dxa"/>
              <w:left w:w="108" w:type="dxa"/>
              <w:bottom w:w="135" w:type="dxa"/>
              <w:right w:w="108" w:type="dxa"/>
            </w:tcMar>
            <w:vAlign w:val="center"/>
          </w:tcPr>
          <w:p w:rsidR="00CE7078" w:rsidRPr="00C96D2E" w:rsidRDefault="00CE7078" w:rsidP="00C96D2E">
            <w:pPr>
              <w:spacing w:line="276" w:lineRule="auto"/>
              <w:rPr>
                <w:rFonts w:eastAsia="Calibri"/>
                <w:position w:val="-2"/>
                <w:lang w:eastAsia="en-US"/>
              </w:rPr>
            </w:pPr>
          </w:p>
        </w:tc>
      </w:tr>
    </w:tbl>
    <w:p w:rsidR="00C96D2E" w:rsidRPr="00C96D2E" w:rsidRDefault="00C96D2E" w:rsidP="00C96D2E">
      <w:pPr>
        <w:tabs>
          <w:tab w:val="left" w:pos="351"/>
        </w:tabs>
        <w:spacing w:line="276" w:lineRule="auto"/>
        <w:jc w:val="both"/>
        <w:rPr>
          <w:rFonts w:eastAsia="Arial Unicode MS"/>
          <w:color w:val="000000"/>
          <w:position w:val="-2"/>
        </w:rPr>
      </w:pPr>
    </w:p>
    <w:p w:rsidR="00B33D64" w:rsidRPr="00C96D2E" w:rsidRDefault="00C96D2E" w:rsidP="001B4E59">
      <w:pPr>
        <w:numPr>
          <w:ilvl w:val="0"/>
          <w:numId w:val="8"/>
        </w:numPr>
        <w:tabs>
          <w:tab w:val="left" w:pos="351"/>
        </w:tabs>
        <w:spacing w:after="200" w:line="276" w:lineRule="auto"/>
        <w:jc w:val="both"/>
        <w:rPr>
          <w:rFonts w:eastAsia="Arial Unicode MS"/>
          <w:color w:val="000000"/>
          <w:position w:val="-2"/>
        </w:rPr>
      </w:pPr>
      <w:r w:rsidRPr="00C96D2E">
        <w:rPr>
          <w:rFonts w:eastAsia="Arial Unicode MS"/>
          <w:color w:val="000000"/>
          <w:position w:val="-2"/>
        </w:rPr>
        <w:t xml:space="preserve">zagotavljamo, da bo imel dobavljeni potrošni material rok uporabe še najmanj 12 mesecev </w:t>
      </w:r>
      <w:r w:rsidR="00B33D64">
        <w:rPr>
          <w:rFonts w:eastAsia="Arial Unicode MS"/>
          <w:color w:val="000000"/>
          <w:position w:val="-2"/>
        </w:rPr>
        <w:t>p</w:t>
      </w:r>
      <w:r w:rsidRPr="00C96D2E">
        <w:rPr>
          <w:rFonts w:eastAsia="Arial Unicode MS"/>
          <w:color w:val="000000"/>
          <w:position w:val="-2"/>
        </w:rPr>
        <w:t>o dobavi oz. izjemoma manj po predhodnem dogovoru z naročnikom.</w:t>
      </w:r>
    </w:p>
    <w:p w:rsidR="00C96D2E" w:rsidRPr="00C96D2E" w:rsidRDefault="00C96D2E" w:rsidP="001B4E59">
      <w:pPr>
        <w:numPr>
          <w:ilvl w:val="0"/>
          <w:numId w:val="8"/>
        </w:numPr>
        <w:tabs>
          <w:tab w:val="left" w:pos="351"/>
        </w:tabs>
        <w:spacing w:after="200" w:line="276" w:lineRule="auto"/>
        <w:jc w:val="both"/>
        <w:rPr>
          <w:rFonts w:eastAsia="Arial Unicode MS"/>
          <w:color w:val="000000"/>
          <w:position w:val="-2"/>
        </w:rPr>
      </w:pPr>
      <w:r w:rsidRPr="00C96D2E">
        <w:rPr>
          <w:rFonts w:eastAsia="Arial Unicode MS"/>
          <w:color w:val="000000"/>
          <w:position w:val="-2"/>
        </w:rPr>
        <w:lastRenderedPageBreak/>
        <w:t>zagotavljamo načelo sledljivosti blaga – potrošnega materiala pri naročniku, pri čemer se zavezujemo ob dobavah potrošnega materiala sklicevati na pogodbo / naročilnico naročnika in zagotavljati ujemanje podatkov: naziv blaga, kataloška številka proizvajalca in naziv proizvajalca, v ponudbeni dokumentaciji, na dobavnici, računu in embalaži. </w:t>
      </w:r>
    </w:p>
    <w:p w:rsidR="00C96D2E" w:rsidRPr="00C96D2E" w:rsidRDefault="00C96D2E" w:rsidP="001B4E59">
      <w:pPr>
        <w:numPr>
          <w:ilvl w:val="0"/>
          <w:numId w:val="8"/>
        </w:numPr>
        <w:tabs>
          <w:tab w:val="left" w:pos="351"/>
        </w:tabs>
        <w:spacing w:after="200" w:line="276" w:lineRule="auto"/>
        <w:jc w:val="both"/>
        <w:rPr>
          <w:rFonts w:eastAsia="Arial Unicode MS"/>
          <w:color w:val="000000"/>
          <w:position w:val="-2"/>
        </w:rPr>
      </w:pPr>
      <w:r w:rsidRPr="00C96D2E">
        <w:rPr>
          <w:rFonts w:eastAsia="Arial Unicode MS"/>
          <w:color w:val="000000"/>
          <w:position w:val="-2"/>
        </w:rPr>
        <w:t>zagotavljamo 100 % vrst in količin blaga, ki ga ponuja.</w:t>
      </w:r>
    </w:p>
    <w:p w:rsidR="00C96D2E" w:rsidRPr="00C96D2E" w:rsidRDefault="00C96D2E" w:rsidP="00FC7B96">
      <w:pPr>
        <w:numPr>
          <w:ilvl w:val="0"/>
          <w:numId w:val="9"/>
        </w:numPr>
        <w:spacing w:before="135" w:after="135" w:line="276" w:lineRule="auto"/>
        <w:contextualSpacing/>
        <w:jc w:val="both"/>
        <w:textAlignment w:val="center"/>
        <w:rPr>
          <w:rFonts w:eastAsia="Calibri"/>
          <w:lang w:eastAsia="en-US"/>
        </w:rPr>
      </w:pPr>
      <w:r w:rsidRPr="00C96D2E">
        <w:rPr>
          <w:rFonts w:eastAsia="Calibri"/>
          <w:position w:val="-2"/>
          <w:lang w:eastAsia="en-US"/>
        </w:rPr>
        <w:t>za potrošni material zagotavljamo:</w:t>
      </w:r>
    </w:p>
    <w:tbl>
      <w:tblPr>
        <w:tblW w:w="0" w:type="auto"/>
        <w:tblLook w:val="00A0" w:firstRow="1" w:lastRow="0" w:firstColumn="1" w:lastColumn="0" w:noHBand="0" w:noVBand="0"/>
      </w:tblPr>
      <w:tblGrid>
        <w:gridCol w:w="9072"/>
      </w:tblGrid>
      <w:tr w:rsidR="00C96D2E" w:rsidRPr="00C96D2E" w:rsidTr="00302842">
        <w:tc>
          <w:tcPr>
            <w:tcW w:w="0" w:type="auto"/>
          </w:tcPr>
          <w:p w:rsidR="00C96D2E" w:rsidRPr="00C96D2E" w:rsidRDefault="00C96D2E" w:rsidP="00FC7B96">
            <w:pPr>
              <w:numPr>
                <w:ilvl w:val="0"/>
                <w:numId w:val="4"/>
              </w:numPr>
              <w:spacing w:after="200" w:line="276" w:lineRule="auto"/>
              <w:jc w:val="both"/>
              <w:rPr>
                <w:rFonts w:eastAsia="Calibri"/>
                <w:lang w:eastAsia="en-US"/>
              </w:rPr>
            </w:pPr>
            <w:r w:rsidRPr="00C96D2E">
              <w:rPr>
                <w:rFonts w:eastAsia="Calibri"/>
                <w:position w:val="-2"/>
                <w:lang w:eastAsia="en-US"/>
              </w:rPr>
              <w:t xml:space="preserve">dostavo blaga </w:t>
            </w:r>
            <w:proofErr w:type="spellStart"/>
            <w:r w:rsidRPr="00C96D2E">
              <w:rPr>
                <w:rFonts w:eastAsia="Calibri"/>
                <w:position w:val="-2"/>
                <w:lang w:eastAsia="en-US"/>
              </w:rPr>
              <w:t>ddp</w:t>
            </w:r>
            <w:proofErr w:type="spellEnd"/>
            <w:r w:rsidRPr="00C96D2E">
              <w:rPr>
                <w:rFonts w:eastAsia="Calibri"/>
                <w:position w:val="-2"/>
                <w:lang w:eastAsia="en-US"/>
              </w:rPr>
              <w:t xml:space="preserve"> Lekarna</w:t>
            </w:r>
            <w:r w:rsidR="00936B6E">
              <w:rPr>
                <w:rFonts w:eastAsia="Calibri"/>
                <w:position w:val="-2"/>
                <w:lang w:eastAsia="en-US"/>
              </w:rPr>
              <w:t xml:space="preserve"> (lekarna@sb-ms.si)</w:t>
            </w:r>
            <w:r w:rsidRPr="00C96D2E">
              <w:rPr>
                <w:rFonts w:eastAsia="Calibri"/>
                <w:position w:val="-2"/>
                <w:lang w:eastAsia="en-US"/>
              </w:rPr>
              <w:t>, Splošna bolnišnica M. Sobota razloženo v skladišča naročnika v sklopu ponudbene cene, dobavni rok največ 3 delovne dni (v nujnih primerih tudi manj) od prejema naročila, ter dostavo na dan in uro, ki ju določi naročnik;</w:t>
            </w:r>
          </w:p>
          <w:p w:rsidR="00C96D2E" w:rsidRPr="00C96D2E" w:rsidRDefault="00C96D2E" w:rsidP="00FC7B96">
            <w:pPr>
              <w:numPr>
                <w:ilvl w:val="0"/>
                <w:numId w:val="4"/>
              </w:numPr>
              <w:spacing w:after="200" w:line="276" w:lineRule="auto"/>
              <w:jc w:val="both"/>
              <w:rPr>
                <w:rFonts w:eastAsia="Calibri"/>
                <w:lang w:eastAsia="en-US"/>
              </w:rPr>
            </w:pPr>
            <w:r w:rsidRPr="00C96D2E">
              <w:rPr>
                <w:rFonts w:eastAsia="Calibri"/>
                <w:position w:val="-2"/>
                <w:lang w:eastAsia="en-US"/>
              </w:rPr>
              <w:t>da bo</w:t>
            </w:r>
            <w:r w:rsidR="00C41213">
              <w:rPr>
                <w:rFonts w:eastAsia="Calibri"/>
                <w:position w:val="-2"/>
                <w:lang w:eastAsia="en-US"/>
              </w:rPr>
              <w:t>mo</w:t>
            </w:r>
            <w:r w:rsidRPr="00C96D2E">
              <w:rPr>
                <w:rFonts w:eastAsia="Calibri"/>
                <w:position w:val="-2"/>
                <w:lang w:eastAsia="en-US"/>
              </w:rPr>
              <w:t xml:space="preserve"> pri vsakem posameznem naročilu dobavil</w:t>
            </w:r>
            <w:r w:rsidR="00CA5C01">
              <w:rPr>
                <w:rFonts w:eastAsia="Calibri"/>
                <w:position w:val="-2"/>
                <w:lang w:eastAsia="en-US"/>
              </w:rPr>
              <w:t>i</w:t>
            </w:r>
            <w:r w:rsidRPr="00C96D2E">
              <w:rPr>
                <w:rFonts w:eastAsia="Calibri"/>
                <w:position w:val="-2"/>
                <w:lang w:eastAsia="en-US"/>
              </w:rPr>
              <w:t xml:space="preserve"> celotno količino naročenega blaga.</w:t>
            </w:r>
          </w:p>
        </w:tc>
      </w:tr>
    </w:tbl>
    <w:p w:rsidR="00C96D2E" w:rsidRPr="00C96D2E" w:rsidRDefault="00C96D2E" w:rsidP="00FC7B96">
      <w:pPr>
        <w:tabs>
          <w:tab w:val="left" w:pos="351"/>
        </w:tabs>
        <w:spacing w:line="276" w:lineRule="auto"/>
        <w:jc w:val="both"/>
        <w:rPr>
          <w:rFonts w:eastAsia="Arial Unicode MS"/>
          <w:color w:val="000000"/>
          <w:position w:val="-2"/>
        </w:rPr>
      </w:pPr>
    </w:p>
    <w:p w:rsidR="00FC7B96" w:rsidRDefault="00713616" w:rsidP="00FC7B96">
      <w:pPr>
        <w:numPr>
          <w:ilvl w:val="0"/>
          <w:numId w:val="9"/>
        </w:numPr>
        <w:autoSpaceDE w:val="0"/>
        <w:autoSpaceDN w:val="0"/>
        <w:adjustRightInd w:val="0"/>
        <w:spacing w:after="200" w:line="276" w:lineRule="auto"/>
        <w:contextualSpacing/>
        <w:jc w:val="both"/>
        <w:rPr>
          <w:rFonts w:eastAsia="Calibri"/>
          <w:lang w:eastAsia="en-US"/>
        </w:rPr>
      </w:pPr>
      <w:r>
        <w:rPr>
          <w:rFonts w:eastAsia="Calibri"/>
          <w:lang w:eastAsia="en-US"/>
        </w:rPr>
        <w:t>z</w:t>
      </w:r>
      <w:r w:rsidR="00FC7B96">
        <w:rPr>
          <w:rFonts w:eastAsia="Calibri"/>
          <w:lang w:eastAsia="en-US"/>
        </w:rPr>
        <w:t xml:space="preserve">agotavljamo </w:t>
      </w:r>
      <w:r w:rsidR="00FC7B96" w:rsidRPr="00FC7B96">
        <w:rPr>
          <w:rFonts w:eastAsia="Calibri"/>
          <w:lang w:eastAsia="en-US"/>
        </w:rPr>
        <w:t xml:space="preserve">vsaj 2 šolana serviserja, ki </w:t>
      </w:r>
      <w:r w:rsidR="00FC7B96">
        <w:rPr>
          <w:rFonts w:eastAsia="Calibri"/>
          <w:lang w:eastAsia="en-US"/>
        </w:rPr>
        <w:t>sta</w:t>
      </w:r>
      <w:r w:rsidR="00FC7B96" w:rsidRPr="00FC7B96">
        <w:rPr>
          <w:rFonts w:eastAsia="Calibri"/>
          <w:lang w:eastAsia="en-US"/>
        </w:rPr>
        <w:t xml:space="preserve"> šolana za kompletno servisiranje opreme, ne zgolj za osnovno reševanje težav</w:t>
      </w:r>
      <w:r w:rsidR="00FC7B96">
        <w:rPr>
          <w:rFonts w:eastAsia="Calibri"/>
          <w:lang w:eastAsia="en-US"/>
        </w:rPr>
        <w:t xml:space="preserve"> (priloga: certifikat proizvajalca).</w:t>
      </w:r>
    </w:p>
    <w:p w:rsidR="00506732" w:rsidRPr="00C96D2E" w:rsidRDefault="00506732" w:rsidP="00FC7B96">
      <w:pPr>
        <w:autoSpaceDE w:val="0"/>
        <w:autoSpaceDN w:val="0"/>
        <w:adjustRightInd w:val="0"/>
        <w:spacing w:line="276" w:lineRule="auto"/>
        <w:jc w:val="both"/>
        <w:rPr>
          <w:rFonts w:eastAsia="Calibri"/>
          <w:lang w:eastAsia="en-US"/>
        </w:rPr>
      </w:pPr>
    </w:p>
    <w:p w:rsidR="00C96D2E" w:rsidRPr="00C96D2E" w:rsidRDefault="00C96D2E" w:rsidP="001B4E59">
      <w:pPr>
        <w:numPr>
          <w:ilvl w:val="0"/>
          <w:numId w:val="9"/>
        </w:numPr>
        <w:spacing w:after="200" w:line="276" w:lineRule="auto"/>
        <w:contextualSpacing/>
        <w:jc w:val="both"/>
      </w:pPr>
      <w:r w:rsidRPr="00C96D2E">
        <w:t>zagotavljamo odzivni čas serviserja največ 24 ur od pisne potrditve prijave napake s strani naročnika do prihoda serviserja na lokacijo za popravilo opreme pri naročniku. Čas za odpravo napake je največ 72 ur po prejemu pisne prijave napake. V primeru, da odprava napake v tem času ne bo mogoča, bomo zagotovili naročniku nadomestni aparat na svoje stroške po predhodnem dogovoru z vodjo laboratorija.</w:t>
      </w:r>
    </w:p>
    <w:p w:rsidR="00C96D2E" w:rsidRPr="00C96D2E" w:rsidRDefault="00C96D2E" w:rsidP="00C96D2E">
      <w:pPr>
        <w:autoSpaceDE w:val="0"/>
        <w:autoSpaceDN w:val="0"/>
        <w:adjustRightInd w:val="0"/>
        <w:spacing w:after="200" w:line="276" w:lineRule="auto"/>
        <w:ind w:left="360"/>
        <w:contextualSpacing/>
        <w:rPr>
          <w:rFonts w:eastAsia="Calibri"/>
          <w:lang w:eastAsia="en-US"/>
        </w:rPr>
      </w:pPr>
      <w:r w:rsidRPr="00C96D2E">
        <w:rPr>
          <w:rFonts w:eastAsia="Calibri"/>
          <w:lang w:eastAsia="en-US"/>
        </w:rPr>
        <w:t>_______________________________________________________________________</w:t>
      </w:r>
    </w:p>
    <w:p w:rsidR="00C96D2E" w:rsidRPr="00C96D2E" w:rsidRDefault="00C96D2E" w:rsidP="001B4E59">
      <w:pPr>
        <w:numPr>
          <w:ilvl w:val="0"/>
          <w:numId w:val="7"/>
        </w:numPr>
        <w:spacing w:after="120" w:line="276" w:lineRule="auto"/>
        <w:jc w:val="both"/>
        <w:rPr>
          <w:rFonts w:eastAsia="Calibri"/>
          <w:lang w:eastAsia="en-US"/>
        </w:rPr>
      </w:pPr>
      <w:r w:rsidRPr="00C96D2E">
        <w:rPr>
          <w:rFonts w:eastAsia="Calibri"/>
          <w:lang w:eastAsia="en-US"/>
        </w:rPr>
        <w:t>gospodarski subjekt ni podal neresničnih ali zavajajočih podatkov v ponudbi, ki bi lahko vplivali na naročnikovo odločitev o izbiri;</w:t>
      </w:r>
    </w:p>
    <w:p w:rsidR="00C96D2E" w:rsidRPr="00C96D2E" w:rsidRDefault="00C96D2E" w:rsidP="001B4E59">
      <w:pPr>
        <w:numPr>
          <w:ilvl w:val="0"/>
          <w:numId w:val="7"/>
        </w:numPr>
        <w:spacing w:after="120" w:line="276" w:lineRule="auto"/>
        <w:jc w:val="both"/>
        <w:rPr>
          <w:rFonts w:eastAsia="Calibri"/>
          <w:lang w:eastAsia="en-US"/>
        </w:rPr>
      </w:pPr>
      <w:r w:rsidRPr="00C96D2E">
        <w:rPr>
          <w:rFonts w:eastAsia="Calibri"/>
          <w:lang w:eastAsia="en-US"/>
        </w:rPr>
        <w:t>dajemo soglasje, da lahko naročnik v primeru ugotovitve računskih napak v ponudbi le-te odpravi tako, da za pravilno vzame osnovo ter popravi seštevek, zmnožek ipd.;</w:t>
      </w:r>
    </w:p>
    <w:p w:rsidR="00C96D2E" w:rsidRPr="00C96D2E" w:rsidRDefault="00C96D2E" w:rsidP="001B4E59">
      <w:pPr>
        <w:numPr>
          <w:ilvl w:val="0"/>
          <w:numId w:val="7"/>
        </w:numPr>
        <w:spacing w:after="120" w:line="276" w:lineRule="auto"/>
        <w:jc w:val="both"/>
        <w:rPr>
          <w:rFonts w:eastAsia="Calibri"/>
          <w:lang w:eastAsia="en-US"/>
        </w:rPr>
      </w:pPr>
      <w:r w:rsidRPr="00C96D2E">
        <w:rPr>
          <w:rFonts w:eastAsia="Calibri"/>
          <w:lang w:eastAsia="en-US"/>
        </w:rPr>
        <w:t>dajemo pooblastilo, da iz uradnih evidenc, za potrebe tega javnega razpisa, pridobi potrebne podatke, ki dokazujejo izpolnjevanje zgoraj nevednih pogojev;</w:t>
      </w:r>
    </w:p>
    <w:p w:rsidR="00C96D2E" w:rsidRPr="00C96D2E" w:rsidRDefault="00C96D2E" w:rsidP="001B4E59">
      <w:pPr>
        <w:numPr>
          <w:ilvl w:val="0"/>
          <w:numId w:val="7"/>
        </w:numPr>
        <w:spacing w:after="120" w:line="276" w:lineRule="auto"/>
        <w:jc w:val="both"/>
        <w:rPr>
          <w:rFonts w:eastAsia="Calibri"/>
          <w:lang w:eastAsia="en-US"/>
        </w:rPr>
      </w:pPr>
      <w:r w:rsidRPr="00C96D2E">
        <w:rPr>
          <w:rFonts w:eastAsia="Calibri"/>
          <w:lang w:eastAsia="en-US"/>
        </w:rPr>
        <w:t>veljavnost naše ponudbe je 1</w:t>
      </w:r>
      <w:r w:rsidR="00713616">
        <w:rPr>
          <w:rFonts w:eastAsia="Calibri"/>
          <w:lang w:eastAsia="en-US"/>
        </w:rPr>
        <w:t>8</w:t>
      </w:r>
      <w:r w:rsidRPr="00C96D2E">
        <w:rPr>
          <w:rFonts w:eastAsia="Calibri"/>
          <w:lang w:eastAsia="en-US"/>
        </w:rPr>
        <w:t>0 dni od roka za predložitev ponudb;</w:t>
      </w:r>
    </w:p>
    <w:p w:rsidR="00FC7B96" w:rsidRPr="00E316E2" w:rsidRDefault="00C96D2E" w:rsidP="00C96D2E">
      <w:pPr>
        <w:numPr>
          <w:ilvl w:val="0"/>
          <w:numId w:val="7"/>
        </w:numPr>
        <w:spacing w:after="120" w:line="276" w:lineRule="auto"/>
        <w:jc w:val="both"/>
        <w:rPr>
          <w:rFonts w:eastAsia="Calibri"/>
          <w:lang w:eastAsia="en-US"/>
        </w:rPr>
      </w:pPr>
      <w:r w:rsidRPr="00C96D2E">
        <w:rPr>
          <w:rFonts w:eastAsia="Calibri"/>
          <w:lang w:eastAsia="en-US"/>
        </w:rPr>
        <w:t>s podpisom tega obrazca podpisujemo ponudbo kot celoto.</w:t>
      </w:r>
    </w:p>
    <w:p w:rsidR="00E316E2" w:rsidRDefault="00E316E2" w:rsidP="00C96D2E">
      <w:pPr>
        <w:spacing w:line="276" w:lineRule="auto"/>
        <w:jc w:val="both"/>
        <w:rPr>
          <w:rFonts w:eastAsia="Calibri"/>
          <w:lang w:eastAsia="en-US"/>
        </w:rPr>
      </w:pPr>
    </w:p>
    <w:p w:rsidR="00E316E2" w:rsidRDefault="00E316E2" w:rsidP="00C96D2E">
      <w:pPr>
        <w:spacing w:line="276" w:lineRule="auto"/>
        <w:jc w:val="both"/>
        <w:rPr>
          <w:rFonts w:eastAsia="Calibri"/>
          <w:lang w:eastAsia="en-US"/>
        </w:rPr>
      </w:pPr>
    </w:p>
    <w:p w:rsidR="00E316E2" w:rsidRDefault="00E316E2" w:rsidP="00C96D2E">
      <w:pPr>
        <w:spacing w:line="276" w:lineRule="auto"/>
        <w:jc w:val="both"/>
        <w:rPr>
          <w:rFonts w:eastAsia="Calibri"/>
          <w:lang w:eastAsia="en-US"/>
        </w:rPr>
      </w:pPr>
    </w:p>
    <w:p w:rsidR="00E316E2" w:rsidRDefault="00E316E2" w:rsidP="00C96D2E">
      <w:pPr>
        <w:spacing w:line="276" w:lineRule="auto"/>
        <w:jc w:val="both"/>
        <w:rPr>
          <w:rFonts w:eastAsia="Calibri"/>
          <w:lang w:eastAsia="en-US"/>
        </w:rPr>
      </w:pPr>
    </w:p>
    <w:p w:rsidR="00E316E2" w:rsidRDefault="00E316E2" w:rsidP="00C96D2E">
      <w:pPr>
        <w:spacing w:line="276" w:lineRule="auto"/>
        <w:jc w:val="both"/>
        <w:rPr>
          <w:rFonts w:eastAsia="Calibri"/>
          <w:lang w:eastAsia="en-US"/>
        </w:rPr>
      </w:pPr>
    </w:p>
    <w:p w:rsidR="00E316E2" w:rsidRDefault="00E316E2" w:rsidP="00C96D2E">
      <w:pPr>
        <w:spacing w:line="276" w:lineRule="auto"/>
        <w:jc w:val="both"/>
        <w:rPr>
          <w:rFonts w:eastAsia="Calibri"/>
          <w:lang w:eastAsia="en-US"/>
        </w:rPr>
      </w:pPr>
    </w:p>
    <w:p w:rsidR="00E316E2" w:rsidRDefault="00E316E2" w:rsidP="00C96D2E">
      <w:pPr>
        <w:spacing w:line="276" w:lineRule="auto"/>
        <w:jc w:val="both"/>
        <w:rPr>
          <w:rFonts w:eastAsia="Calibri"/>
          <w:lang w:eastAsia="en-US"/>
        </w:rPr>
      </w:pPr>
    </w:p>
    <w:p w:rsidR="00C96D2E" w:rsidRPr="00C96D2E" w:rsidRDefault="00C96D2E" w:rsidP="00C96D2E">
      <w:pPr>
        <w:spacing w:line="276" w:lineRule="auto"/>
        <w:jc w:val="both"/>
        <w:rPr>
          <w:rFonts w:eastAsia="Calibri"/>
          <w:lang w:eastAsia="en-US"/>
        </w:rPr>
      </w:pPr>
      <w:r w:rsidRPr="00C96D2E">
        <w:rPr>
          <w:rFonts w:eastAsia="Calibri"/>
          <w:lang w:eastAsia="en-US"/>
        </w:rPr>
        <w:lastRenderedPageBreak/>
        <w:t>Podpisnik v imenu udeleženca:</w:t>
      </w:r>
      <w:r w:rsidRPr="00C96D2E">
        <w:rPr>
          <w:rFonts w:eastAsia="Calibri"/>
          <w:lang w:eastAsia="en-US"/>
        </w:rPr>
        <w:tab/>
      </w:r>
    </w:p>
    <w:p w:rsidR="00C96D2E" w:rsidRPr="00C96D2E" w:rsidRDefault="00C96D2E" w:rsidP="00C96D2E">
      <w:pPr>
        <w:spacing w:line="276" w:lineRule="auto"/>
        <w:jc w:val="both"/>
        <w:rPr>
          <w:rFonts w:eastAsia="Calibri"/>
          <w:lang w:eastAsia="en-US"/>
        </w:rPr>
      </w:pPr>
    </w:p>
    <w:p w:rsidR="00C96D2E" w:rsidRPr="00C96D2E" w:rsidRDefault="00C96D2E" w:rsidP="00C96D2E">
      <w:pPr>
        <w:spacing w:line="276" w:lineRule="auto"/>
        <w:jc w:val="both"/>
        <w:rPr>
          <w:rFonts w:eastAsia="Calibri"/>
          <w:lang w:eastAsia="en-US"/>
        </w:rPr>
      </w:pPr>
    </w:p>
    <w:p w:rsidR="00C96D2E" w:rsidRDefault="00C96D2E" w:rsidP="00C96D2E">
      <w:pPr>
        <w:spacing w:line="276" w:lineRule="auto"/>
        <w:jc w:val="both"/>
        <w:rPr>
          <w:rFonts w:eastAsia="Calibri"/>
          <w:lang w:eastAsia="en-US"/>
        </w:rPr>
      </w:pPr>
      <w:r w:rsidRPr="00C96D2E">
        <w:rPr>
          <w:rFonts w:eastAsia="Calibri"/>
          <w:lang w:eastAsia="en-US"/>
        </w:rPr>
        <w:t xml:space="preserve">V/na _______________, dne __________ </w:t>
      </w:r>
    </w:p>
    <w:p w:rsidR="00E316E2" w:rsidRPr="00C96D2E" w:rsidRDefault="00E316E2" w:rsidP="00C96D2E">
      <w:pPr>
        <w:spacing w:line="276" w:lineRule="auto"/>
        <w:jc w:val="both"/>
        <w:rPr>
          <w:rFonts w:eastAsia="Calibri"/>
          <w:lang w:eastAsia="en-US"/>
        </w:rPr>
      </w:pPr>
    </w:p>
    <w:p w:rsidR="00C96D2E" w:rsidRPr="00C96D2E" w:rsidRDefault="00C96D2E" w:rsidP="00C96D2E">
      <w:pPr>
        <w:spacing w:line="276" w:lineRule="auto"/>
        <w:ind w:left="3600" w:firstLine="720"/>
        <w:rPr>
          <w:rFonts w:eastAsia="Calibri"/>
          <w:lang w:eastAsia="en-US"/>
        </w:rPr>
      </w:pPr>
      <w:r w:rsidRPr="00C96D2E">
        <w:rPr>
          <w:rFonts w:eastAsia="Calibri"/>
          <w:lang w:eastAsia="en-US"/>
        </w:rPr>
        <w:t>Ime in priimek: _________________________</w:t>
      </w:r>
    </w:p>
    <w:p w:rsidR="00C96D2E" w:rsidRPr="00C96D2E" w:rsidRDefault="00C96D2E" w:rsidP="00C96D2E">
      <w:pPr>
        <w:spacing w:line="276" w:lineRule="auto"/>
        <w:ind w:left="3600" w:firstLine="720"/>
        <w:rPr>
          <w:rFonts w:eastAsia="Calibri"/>
          <w:lang w:eastAsia="en-US"/>
        </w:rPr>
      </w:pPr>
    </w:p>
    <w:p w:rsidR="00C96D2E" w:rsidRPr="00C96D2E" w:rsidRDefault="00C96D2E" w:rsidP="00C96D2E">
      <w:pPr>
        <w:spacing w:line="276" w:lineRule="auto"/>
        <w:rPr>
          <w:rFonts w:eastAsia="Calibri"/>
          <w:lang w:eastAsia="en-US"/>
        </w:rPr>
      </w:pPr>
      <w:r w:rsidRPr="00C96D2E">
        <w:rPr>
          <w:rFonts w:eastAsia="Calibri"/>
          <w:lang w:eastAsia="en-US"/>
        </w:rPr>
        <w:tab/>
      </w:r>
      <w:r w:rsidRPr="00C96D2E">
        <w:rPr>
          <w:rFonts w:eastAsia="Calibri"/>
          <w:lang w:eastAsia="en-US"/>
        </w:rPr>
        <w:tab/>
      </w:r>
      <w:r w:rsidRPr="00C96D2E">
        <w:rPr>
          <w:rFonts w:eastAsia="Calibri"/>
          <w:lang w:eastAsia="en-US"/>
        </w:rPr>
        <w:tab/>
      </w:r>
      <w:r w:rsidRPr="00C96D2E">
        <w:rPr>
          <w:rFonts w:eastAsia="Calibri"/>
          <w:lang w:eastAsia="en-US"/>
        </w:rPr>
        <w:tab/>
      </w:r>
      <w:r w:rsidRPr="00C96D2E">
        <w:rPr>
          <w:rFonts w:eastAsia="Calibri"/>
          <w:lang w:eastAsia="en-US"/>
        </w:rPr>
        <w:tab/>
      </w:r>
      <w:r w:rsidRPr="00C96D2E">
        <w:rPr>
          <w:rFonts w:eastAsia="Calibri"/>
          <w:lang w:eastAsia="en-US"/>
        </w:rPr>
        <w:tab/>
        <w:t xml:space="preserve">  </w:t>
      </w:r>
    </w:p>
    <w:p w:rsidR="00C96D2E" w:rsidRPr="00C96D2E" w:rsidRDefault="00C96D2E" w:rsidP="00C96D2E">
      <w:pPr>
        <w:spacing w:line="276" w:lineRule="auto"/>
        <w:ind w:left="3540" w:firstLine="708"/>
        <w:rPr>
          <w:rFonts w:eastAsia="Calibri"/>
          <w:lang w:eastAsia="en-US"/>
        </w:rPr>
      </w:pPr>
      <w:r w:rsidRPr="00C96D2E">
        <w:rPr>
          <w:rFonts w:eastAsia="Calibri"/>
          <w:lang w:eastAsia="en-US"/>
        </w:rPr>
        <w:t xml:space="preserve"> Podpis in žig:</w:t>
      </w:r>
      <w:r w:rsidR="00B33D64">
        <w:rPr>
          <w:rFonts w:eastAsia="Calibri"/>
          <w:lang w:eastAsia="en-US"/>
        </w:rPr>
        <w:t>___________________________</w:t>
      </w:r>
    </w:p>
    <w:p w:rsidR="004D1FCF" w:rsidRDefault="004D1FCF" w:rsidP="004C4818">
      <w:pPr>
        <w:spacing w:after="200" w:line="276" w:lineRule="auto"/>
        <w:ind w:left="7080" w:firstLine="708"/>
        <w:rPr>
          <w:rFonts w:eastAsia="Calibri"/>
          <w:b/>
          <w:bdr w:val="single" w:sz="4" w:space="0" w:color="auto" w:shadow="1"/>
          <w:shd w:val="clear" w:color="auto" w:fill="F3F3F3"/>
          <w:lang w:eastAsia="en-US"/>
        </w:rPr>
      </w:pPr>
      <w:bookmarkStart w:id="9" w:name="_Hlk66357742"/>
    </w:p>
    <w:p w:rsidR="004D1FCF" w:rsidRDefault="004D1FCF" w:rsidP="004C4818">
      <w:pPr>
        <w:spacing w:after="200" w:line="276" w:lineRule="auto"/>
        <w:ind w:left="7080" w:firstLine="708"/>
        <w:rPr>
          <w:rFonts w:eastAsia="Calibri"/>
          <w:b/>
          <w:bdr w:val="single" w:sz="4" w:space="0" w:color="auto" w:shadow="1"/>
          <w:shd w:val="clear" w:color="auto" w:fill="F3F3F3"/>
          <w:lang w:eastAsia="en-US"/>
        </w:rPr>
      </w:pPr>
    </w:p>
    <w:p w:rsidR="004D1FCF" w:rsidRDefault="004D1FCF" w:rsidP="004C4818">
      <w:pPr>
        <w:spacing w:after="200" w:line="276" w:lineRule="auto"/>
        <w:ind w:left="7080" w:firstLine="708"/>
        <w:rPr>
          <w:rFonts w:eastAsia="Calibri"/>
          <w:b/>
          <w:bdr w:val="single" w:sz="4" w:space="0" w:color="auto" w:shadow="1"/>
          <w:shd w:val="clear" w:color="auto" w:fill="F3F3F3"/>
          <w:lang w:eastAsia="en-US"/>
        </w:rPr>
      </w:pPr>
    </w:p>
    <w:p w:rsidR="004D1FCF" w:rsidRDefault="004D1FCF" w:rsidP="004C4818">
      <w:pPr>
        <w:spacing w:after="200" w:line="276" w:lineRule="auto"/>
        <w:ind w:left="7080" w:firstLine="708"/>
        <w:rPr>
          <w:rFonts w:eastAsia="Calibri"/>
          <w:b/>
          <w:bdr w:val="single" w:sz="4" w:space="0" w:color="auto" w:shadow="1"/>
          <w:shd w:val="clear" w:color="auto" w:fill="F3F3F3"/>
          <w:lang w:eastAsia="en-US"/>
        </w:rPr>
      </w:pPr>
    </w:p>
    <w:p w:rsidR="004D1FCF" w:rsidRDefault="004D1FCF" w:rsidP="004C4818">
      <w:pPr>
        <w:spacing w:after="200" w:line="276" w:lineRule="auto"/>
        <w:ind w:left="7080" w:firstLine="708"/>
        <w:rPr>
          <w:rFonts w:eastAsia="Calibri"/>
          <w:b/>
          <w:bdr w:val="single" w:sz="4" w:space="0" w:color="auto" w:shadow="1"/>
          <w:shd w:val="clear" w:color="auto" w:fill="F3F3F3"/>
          <w:lang w:eastAsia="en-US"/>
        </w:rPr>
      </w:pPr>
    </w:p>
    <w:p w:rsidR="004D1FCF" w:rsidRDefault="004D1FCF" w:rsidP="004C4818">
      <w:pPr>
        <w:spacing w:after="200" w:line="276" w:lineRule="auto"/>
        <w:ind w:left="7080" w:firstLine="708"/>
        <w:rPr>
          <w:rFonts w:eastAsia="Calibri"/>
          <w:b/>
          <w:bdr w:val="single" w:sz="4" w:space="0" w:color="auto" w:shadow="1"/>
          <w:shd w:val="clear" w:color="auto" w:fill="F3F3F3"/>
          <w:lang w:eastAsia="en-US"/>
        </w:rPr>
      </w:pPr>
    </w:p>
    <w:p w:rsidR="004D1FCF" w:rsidRDefault="004D1FCF" w:rsidP="004C4818">
      <w:pPr>
        <w:spacing w:after="200" w:line="276" w:lineRule="auto"/>
        <w:ind w:left="7080" w:firstLine="708"/>
        <w:rPr>
          <w:rFonts w:eastAsia="Calibri"/>
          <w:b/>
          <w:bdr w:val="single" w:sz="4" w:space="0" w:color="auto" w:shadow="1"/>
          <w:shd w:val="clear" w:color="auto" w:fill="F3F3F3"/>
          <w:lang w:eastAsia="en-US"/>
        </w:rPr>
      </w:pPr>
    </w:p>
    <w:p w:rsidR="004D1FCF" w:rsidRDefault="004D1FCF" w:rsidP="004C4818">
      <w:pPr>
        <w:spacing w:after="200" w:line="276" w:lineRule="auto"/>
        <w:ind w:left="7080" w:firstLine="708"/>
        <w:rPr>
          <w:rFonts w:eastAsia="Calibri"/>
          <w:b/>
          <w:bdr w:val="single" w:sz="4" w:space="0" w:color="auto" w:shadow="1"/>
          <w:shd w:val="clear" w:color="auto" w:fill="F3F3F3"/>
          <w:lang w:eastAsia="en-US"/>
        </w:rPr>
      </w:pPr>
    </w:p>
    <w:p w:rsidR="004D1FCF" w:rsidRDefault="004D1FCF" w:rsidP="004C4818">
      <w:pPr>
        <w:spacing w:after="200" w:line="276" w:lineRule="auto"/>
        <w:ind w:left="7080" w:firstLine="708"/>
        <w:rPr>
          <w:rFonts w:eastAsia="Calibri"/>
          <w:b/>
          <w:bdr w:val="single" w:sz="4" w:space="0" w:color="auto" w:shadow="1"/>
          <w:shd w:val="clear" w:color="auto" w:fill="F3F3F3"/>
          <w:lang w:eastAsia="en-US"/>
        </w:rPr>
      </w:pPr>
    </w:p>
    <w:p w:rsidR="004D1FCF" w:rsidRDefault="004D1FCF" w:rsidP="004C4818">
      <w:pPr>
        <w:spacing w:after="200" w:line="276" w:lineRule="auto"/>
        <w:ind w:left="7080" w:firstLine="708"/>
        <w:rPr>
          <w:rFonts w:eastAsia="Calibri"/>
          <w:b/>
          <w:bdr w:val="single" w:sz="4" w:space="0" w:color="auto" w:shadow="1"/>
          <w:shd w:val="clear" w:color="auto" w:fill="F3F3F3"/>
          <w:lang w:eastAsia="en-US"/>
        </w:rPr>
      </w:pPr>
    </w:p>
    <w:p w:rsidR="004D1FCF" w:rsidRDefault="004D1FCF" w:rsidP="004C4818">
      <w:pPr>
        <w:spacing w:after="200" w:line="276" w:lineRule="auto"/>
        <w:ind w:left="7080" w:firstLine="708"/>
        <w:rPr>
          <w:rFonts w:eastAsia="Calibri"/>
          <w:b/>
          <w:bdr w:val="single" w:sz="4" w:space="0" w:color="auto" w:shadow="1"/>
          <w:shd w:val="clear" w:color="auto" w:fill="F3F3F3"/>
          <w:lang w:eastAsia="en-US"/>
        </w:rPr>
      </w:pPr>
    </w:p>
    <w:p w:rsidR="004D1FCF" w:rsidRDefault="004D1FCF" w:rsidP="004C4818">
      <w:pPr>
        <w:spacing w:after="200" w:line="276" w:lineRule="auto"/>
        <w:ind w:left="7080" w:firstLine="708"/>
        <w:rPr>
          <w:rFonts w:eastAsia="Calibri"/>
          <w:b/>
          <w:bdr w:val="single" w:sz="4" w:space="0" w:color="auto" w:shadow="1"/>
          <w:shd w:val="clear" w:color="auto" w:fill="F3F3F3"/>
          <w:lang w:eastAsia="en-US"/>
        </w:rPr>
      </w:pPr>
    </w:p>
    <w:p w:rsidR="004D1FCF" w:rsidRDefault="004D1FCF" w:rsidP="004C4818">
      <w:pPr>
        <w:spacing w:after="200" w:line="276" w:lineRule="auto"/>
        <w:ind w:left="7080" w:firstLine="708"/>
        <w:rPr>
          <w:rFonts w:eastAsia="Calibri"/>
          <w:b/>
          <w:bdr w:val="single" w:sz="4" w:space="0" w:color="auto" w:shadow="1"/>
          <w:shd w:val="clear" w:color="auto" w:fill="F3F3F3"/>
          <w:lang w:eastAsia="en-US"/>
        </w:rPr>
      </w:pPr>
    </w:p>
    <w:p w:rsidR="004D1FCF" w:rsidRDefault="004D1FCF" w:rsidP="004C4818">
      <w:pPr>
        <w:spacing w:after="200" w:line="276" w:lineRule="auto"/>
        <w:ind w:left="7080" w:firstLine="708"/>
        <w:rPr>
          <w:rFonts w:eastAsia="Calibri"/>
          <w:b/>
          <w:bdr w:val="single" w:sz="4" w:space="0" w:color="auto" w:shadow="1"/>
          <w:shd w:val="clear" w:color="auto" w:fill="F3F3F3"/>
          <w:lang w:eastAsia="en-US"/>
        </w:rPr>
      </w:pPr>
    </w:p>
    <w:p w:rsidR="004D1FCF" w:rsidRDefault="004D1FCF" w:rsidP="004C4818">
      <w:pPr>
        <w:spacing w:after="200" w:line="276" w:lineRule="auto"/>
        <w:ind w:left="7080" w:firstLine="708"/>
        <w:rPr>
          <w:rFonts w:eastAsia="Calibri"/>
          <w:b/>
          <w:bdr w:val="single" w:sz="4" w:space="0" w:color="auto" w:shadow="1"/>
          <w:shd w:val="clear" w:color="auto" w:fill="F3F3F3"/>
          <w:lang w:eastAsia="en-US"/>
        </w:rPr>
      </w:pPr>
    </w:p>
    <w:p w:rsidR="004D1FCF" w:rsidRDefault="004D1FCF" w:rsidP="004C4818">
      <w:pPr>
        <w:spacing w:after="200" w:line="276" w:lineRule="auto"/>
        <w:ind w:left="7080" w:firstLine="708"/>
        <w:rPr>
          <w:rFonts w:eastAsia="Calibri"/>
          <w:b/>
          <w:bdr w:val="single" w:sz="4" w:space="0" w:color="auto" w:shadow="1"/>
          <w:shd w:val="clear" w:color="auto" w:fill="F3F3F3"/>
          <w:lang w:eastAsia="en-US"/>
        </w:rPr>
      </w:pPr>
    </w:p>
    <w:p w:rsidR="004D1FCF" w:rsidRDefault="004D1FCF" w:rsidP="004C4818">
      <w:pPr>
        <w:spacing w:after="200" w:line="276" w:lineRule="auto"/>
        <w:ind w:left="7080" w:firstLine="708"/>
        <w:rPr>
          <w:rFonts w:eastAsia="Calibri"/>
          <w:b/>
          <w:bdr w:val="single" w:sz="4" w:space="0" w:color="auto" w:shadow="1"/>
          <w:shd w:val="clear" w:color="auto" w:fill="F3F3F3"/>
          <w:lang w:eastAsia="en-US"/>
        </w:rPr>
      </w:pPr>
    </w:p>
    <w:p w:rsidR="004D1FCF" w:rsidRDefault="004D1FCF" w:rsidP="004C4818">
      <w:pPr>
        <w:spacing w:after="200" w:line="276" w:lineRule="auto"/>
        <w:ind w:left="7080" w:firstLine="708"/>
        <w:rPr>
          <w:rFonts w:eastAsia="Calibri"/>
          <w:b/>
          <w:bdr w:val="single" w:sz="4" w:space="0" w:color="auto" w:shadow="1"/>
          <w:shd w:val="clear" w:color="auto" w:fill="F3F3F3"/>
          <w:lang w:eastAsia="en-US"/>
        </w:rPr>
      </w:pPr>
    </w:p>
    <w:p w:rsidR="004D1FCF" w:rsidRDefault="004D1FCF" w:rsidP="004C4818">
      <w:pPr>
        <w:spacing w:after="200" w:line="276" w:lineRule="auto"/>
        <w:ind w:left="7080" w:firstLine="708"/>
        <w:rPr>
          <w:rFonts w:eastAsia="Calibri"/>
          <w:b/>
          <w:bdr w:val="single" w:sz="4" w:space="0" w:color="auto" w:shadow="1"/>
          <w:shd w:val="clear" w:color="auto" w:fill="F3F3F3"/>
          <w:lang w:eastAsia="en-US"/>
        </w:rPr>
      </w:pPr>
    </w:p>
    <w:p w:rsidR="004D1FCF" w:rsidRDefault="004D1FCF" w:rsidP="004C4818">
      <w:pPr>
        <w:spacing w:after="200" w:line="276" w:lineRule="auto"/>
        <w:ind w:left="7080" w:firstLine="708"/>
        <w:rPr>
          <w:rFonts w:eastAsia="Calibri"/>
          <w:b/>
          <w:bdr w:val="single" w:sz="4" w:space="0" w:color="auto" w:shadow="1"/>
          <w:shd w:val="clear" w:color="auto" w:fill="F3F3F3"/>
          <w:lang w:eastAsia="en-US"/>
        </w:rPr>
      </w:pPr>
    </w:p>
    <w:p w:rsidR="004C4818" w:rsidRPr="004C4818" w:rsidRDefault="004C4818" w:rsidP="004C4818">
      <w:pPr>
        <w:spacing w:after="200" w:line="276" w:lineRule="auto"/>
        <w:ind w:left="7080" w:firstLine="708"/>
        <w:rPr>
          <w:rFonts w:ascii="Helvetica" w:eastAsia="Calibri" w:hAnsi="Helvetica"/>
          <w:sz w:val="22"/>
          <w:szCs w:val="22"/>
          <w:lang w:eastAsia="en-US"/>
        </w:rPr>
      </w:pPr>
      <w:r w:rsidRPr="004C4818">
        <w:rPr>
          <w:rFonts w:eastAsia="Calibri"/>
          <w:b/>
          <w:bdr w:val="single" w:sz="4" w:space="0" w:color="auto" w:shadow="1"/>
          <w:shd w:val="clear" w:color="auto" w:fill="F3F3F3"/>
          <w:lang w:eastAsia="en-US"/>
        </w:rPr>
        <w:lastRenderedPageBreak/>
        <w:t>OBR-4</w:t>
      </w:r>
    </w:p>
    <w:bookmarkEnd w:id="9"/>
    <w:p w:rsidR="000768C8" w:rsidRPr="000768C8" w:rsidRDefault="000768C8" w:rsidP="000768C8">
      <w:pPr>
        <w:spacing w:after="200" w:line="276" w:lineRule="auto"/>
        <w:jc w:val="both"/>
        <w:rPr>
          <w:rFonts w:eastAsia="Calibri"/>
          <w:b/>
          <w:lang w:eastAsia="en-US"/>
        </w:rPr>
      </w:pPr>
      <w:r w:rsidRPr="000768C8">
        <w:rPr>
          <w:rFonts w:eastAsia="Calibri"/>
          <w:b/>
          <w:lang w:eastAsia="en-US"/>
        </w:rPr>
        <w:t xml:space="preserve">Ponudnik:_________________________ </w:t>
      </w:r>
    </w:p>
    <w:p w:rsidR="000768C8" w:rsidRPr="000768C8" w:rsidRDefault="000768C8" w:rsidP="000768C8">
      <w:pPr>
        <w:spacing w:after="200" w:line="276" w:lineRule="auto"/>
        <w:jc w:val="both"/>
        <w:rPr>
          <w:rFonts w:eastAsia="Calibri"/>
          <w:lang w:eastAsia="en-US"/>
        </w:rPr>
      </w:pPr>
      <w:r w:rsidRPr="000768C8">
        <w:rPr>
          <w:rFonts w:eastAsia="Calibri"/>
          <w:lang w:eastAsia="en-US"/>
        </w:rPr>
        <w:t xml:space="preserve">                 _________________________</w:t>
      </w:r>
    </w:p>
    <w:p w:rsidR="000768C8" w:rsidRPr="000768C8" w:rsidRDefault="000768C8" w:rsidP="000768C8">
      <w:pPr>
        <w:jc w:val="both"/>
        <w:rPr>
          <w:b/>
          <w:bCs/>
        </w:rPr>
      </w:pPr>
    </w:p>
    <w:p w:rsidR="000768C8" w:rsidRPr="000768C8" w:rsidRDefault="000768C8" w:rsidP="000768C8">
      <w:pPr>
        <w:jc w:val="both"/>
        <w:rPr>
          <w:b/>
          <w:bCs/>
        </w:rPr>
      </w:pPr>
    </w:p>
    <w:p w:rsidR="000768C8" w:rsidRPr="000768C8" w:rsidRDefault="000768C8" w:rsidP="000768C8">
      <w:pPr>
        <w:jc w:val="both"/>
        <w:rPr>
          <w:bCs/>
        </w:rPr>
      </w:pPr>
      <w:r w:rsidRPr="000768C8">
        <w:rPr>
          <w:b/>
          <w:bCs/>
        </w:rPr>
        <w:t xml:space="preserve">Naročnik: </w:t>
      </w:r>
      <w:r w:rsidRPr="000768C8">
        <w:rPr>
          <w:bCs/>
        </w:rPr>
        <w:t xml:space="preserve">Splošna bolnišnica Murska Sobota, Rakičan, </w:t>
      </w:r>
    </w:p>
    <w:p w:rsidR="000768C8" w:rsidRPr="000768C8" w:rsidRDefault="000768C8" w:rsidP="000768C8">
      <w:pPr>
        <w:jc w:val="both"/>
        <w:rPr>
          <w:bCs/>
        </w:rPr>
      </w:pPr>
      <w:r w:rsidRPr="000768C8">
        <w:rPr>
          <w:bCs/>
        </w:rPr>
        <w:t>Ul. dr. Vrbnjaka 6,</w:t>
      </w:r>
    </w:p>
    <w:p w:rsidR="000768C8" w:rsidRPr="000768C8" w:rsidRDefault="000768C8" w:rsidP="000768C8">
      <w:pPr>
        <w:jc w:val="both"/>
        <w:rPr>
          <w:bCs/>
        </w:rPr>
      </w:pPr>
      <w:r w:rsidRPr="000768C8">
        <w:rPr>
          <w:bCs/>
        </w:rPr>
        <w:t>9000 Murska Sobota</w:t>
      </w:r>
    </w:p>
    <w:p w:rsidR="000768C8" w:rsidRPr="000768C8" w:rsidRDefault="000768C8" w:rsidP="000768C8">
      <w:pPr>
        <w:keepNext/>
        <w:keepLines/>
        <w:spacing w:before="360" w:line="276" w:lineRule="auto"/>
        <w:jc w:val="center"/>
        <w:outlineLvl w:val="0"/>
        <w:rPr>
          <w:b/>
          <w:bCs/>
          <w:lang w:eastAsia="en-US"/>
        </w:rPr>
      </w:pPr>
      <w:r w:rsidRPr="000768C8">
        <w:rPr>
          <w:b/>
          <w:bCs/>
          <w:lang w:eastAsia="en-US"/>
        </w:rPr>
        <w:t>P R E D R A Č U N  št.___</w:t>
      </w:r>
    </w:p>
    <w:p w:rsidR="000768C8" w:rsidRPr="000768C8" w:rsidRDefault="000768C8" w:rsidP="000768C8">
      <w:pPr>
        <w:spacing w:after="200" w:line="276" w:lineRule="auto"/>
        <w:rPr>
          <w:rFonts w:eastAsia="Calibri"/>
          <w:lang w:eastAsia="en-US"/>
        </w:rPr>
      </w:pPr>
    </w:p>
    <w:p w:rsidR="000768C8" w:rsidRPr="000768C8" w:rsidRDefault="000768C8" w:rsidP="00F73235">
      <w:pPr>
        <w:tabs>
          <w:tab w:val="left" w:pos="1995"/>
        </w:tabs>
        <w:spacing w:after="200" w:line="276" w:lineRule="auto"/>
        <w:jc w:val="both"/>
        <w:rPr>
          <w:rFonts w:eastAsia="Calibri"/>
          <w:lang w:val="pl-PL" w:eastAsia="en-US"/>
        </w:rPr>
      </w:pPr>
      <w:r w:rsidRPr="000768C8">
        <w:rPr>
          <w:rFonts w:eastAsia="Calibri"/>
          <w:lang w:eastAsia="en-US"/>
        </w:rPr>
        <w:t>za javno naročilo male vrednosti »</w:t>
      </w:r>
      <w:r w:rsidR="00F73235" w:rsidRPr="00F73235">
        <w:rPr>
          <w:rFonts w:eastAsia="Calibri"/>
          <w:lang w:eastAsia="en-US"/>
        </w:rPr>
        <w:t>Aparat za dovajanje in spremljanje zdravljenja z inhalacijskim dušikovim oksidom (iNO) s potrošnim materialom za obdobje 4 let</w:t>
      </w:r>
      <w:r w:rsidRPr="000768C8">
        <w:rPr>
          <w:rFonts w:eastAsia="Calibri"/>
          <w:bCs/>
          <w:lang w:eastAsia="en-US"/>
        </w:rPr>
        <w:t xml:space="preserve">«, ki je bilo </w:t>
      </w:r>
      <w:r w:rsidRPr="000768C8">
        <w:rPr>
          <w:rFonts w:eastAsia="Calibri"/>
          <w:lang w:eastAsia="en-US"/>
        </w:rPr>
        <w:t>objavljeno na Portalu javnih naročil</w:t>
      </w:r>
      <w:r w:rsidR="00F73235">
        <w:rPr>
          <w:rFonts w:eastAsia="Calibri"/>
          <w:lang w:eastAsia="en-US"/>
        </w:rPr>
        <w:t>,</w:t>
      </w:r>
      <w:r w:rsidRPr="000768C8">
        <w:rPr>
          <w:rFonts w:eastAsia="Calibri"/>
          <w:lang w:val="pl-PL" w:eastAsia="en-US"/>
        </w:rPr>
        <w:t xml:space="preserve"> dne ___________, pod št. ______________.</w:t>
      </w:r>
    </w:p>
    <w:tbl>
      <w:tblPr>
        <w:tblStyle w:val="Tabelamrea"/>
        <w:tblW w:w="0" w:type="auto"/>
        <w:tblInd w:w="-147" w:type="dxa"/>
        <w:tblLook w:val="04A0" w:firstRow="1" w:lastRow="0" w:firstColumn="1" w:lastColumn="0" w:noHBand="0" w:noVBand="1"/>
      </w:tblPr>
      <w:tblGrid>
        <w:gridCol w:w="2694"/>
        <w:gridCol w:w="1077"/>
        <w:gridCol w:w="1812"/>
        <w:gridCol w:w="1080"/>
        <w:gridCol w:w="2546"/>
      </w:tblGrid>
      <w:tr w:rsidR="000768C8" w:rsidRPr="000768C8" w:rsidTr="00256F31">
        <w:tc>
          <w:tcPr>
            <w:tcW w:w="2694" w:type="dxa"/>
            <w:shd w:val="clear" w:color="auto" w:fill="E7E6E6" w:themeFill="background2"/>
          </w:tcPr>
          <w:p w:rsidR="000768C8" w:rsidRPr="000768C8" w:rsidRDefault="000768C8" w:rsidP="000768C8">
            <w:pPr>
              <w:tabs>
                <w:tab w:val="left" w:pos="1995"/>
              </w:tabs>
              <w:spacing w:after="200" w:line="276" w:lineRule="auto"/>
              <w:jc w:val="center"/>
              <w:rPr>
                <w:rFonts w:eastAsia="Calibri"/>
                <w:lang w:val="pl-PL" w:eastAsia="en-US"/>
              </w:rPr>
            </w:pPr>
            <w:r w:rsidRPr="000768C8">
              <w:rPr>
                <w:rFonts w:eastAsia="Calibri"/>
                <w:lang w:val="pl-PL" w:eastAsia="en-US"/>
              </w:rPr>
              <w:t>Postavka</w:t>
            </w:r>
          </w:p>
        </w:tc>
        <w:tc>
          <w:tcPr>
            <w:tcW w:w="1077" w:type="dxa"/>
            <w:shd w:val="clear" w:color="auto" w:fill="E7E6E6" w:themeFill="background2"/>
          </w:tcPr>
          <w:p w:rsidR="000768C8" w:rsidRPr="000768C8" w:rsidRDefault="000768C8" w:rsidP="000768C8">
            <w:pPr>
              <w:tabs>
                <w:tab w:val="left" w:pos="1995"/>
              </w:tabs>
              <w:spacing w:after="200" w:line="276" w:lineRule="auto"/>
              <w:jc w:val="center"/>
              <w:rPr>
                <w:rFonts w:eastAsia="Calibri"/>
                <w:lang w:val="pl-PL" w:eastAsia="en-US"/>
              </w:rPr>
            </w:pPr>
            <w:r w:rsidRPr="000768C8">
              <w:rPr>
                <w:rFonts w:eastAsia="Calibri"/>
                <w:lang w:val="pl-PL" w:eastAsia="en-US"/>
              </w:rPr>
              <w:t>Količina</w:t>
            </w:r>
          </w:p>
        </w:tc>
        <w:tc>
          <w:tcPr>
            <w:tcW w:w="1812" w:type="dxa"/>
            <w:shd w:val="clear" w:color="auto" w:fill="E7E6E6" w:themeFill="background2"/>
          </w:tcPr>
          <w:p w:rsidR="000768C8" w:rsidRPr="000768C8" w:rsidRDefault="000768C8" w:rsidP="000768C8">
            <w:pPr>
              <w:tabs>
                <w:tab w:val="left" w:pos="1995"/>
              </w:tabs>
              <w:spacing w:after="200" w:line="276" w:lineRule="auto"/>
              <w:jc w:val="center"/>
              <w:rPr>
                <w:rFonts w:eastAsia="Calibri"/>
                <w:lang w:val="pl-PL" w:eastAsia="en-US"/>
              </w:rPr>
            </w:pPr>
            <w:r w:rsidRPr="000768C8">
              <w:rPr>
                <w:rFonts w:eastAsia="Calibri"/>
                <w:lang w:val="pl-PL" w:eastAsia="en-US"/>
              </w:rPr>
              <w:t>Vrednost v EUR brez DDV</w:t>
            </w:r>
          </w:p>
        </w:tc>
        <w:tc>
          <w:tcPr>
            <w:tcW w:w="1080" w:type="dxa"/>
            <w:shd w:val="clear" w:color="auto" w:fill="E7E6E6" w:themeFill="background2"/>
          </w:tcPr>
          <w:p w:rsidR="000768C8" w:rsidRPr="000768C8" w:rsidRDefault="000768C8" w:rsidP="000768C8">
            <w:pPr>
              <w:tabs>
                <w:tab w:val="left" w:pos="1995"/>
              </w:tabs>
              <w:spacing w:after="200" w:line="276" w:lineRule="auto"/>
              <w:jc w:val="center"/>
              <w:rPr>
                <w:rFonts w:eastAsia="Calibri"/>
                <w:lang w:val="pl-PL" w:eastAsia="en-US"/>
              </w:rPr>
            </w:pPr>
            <w:r w:rsidRPr="000768C8">
              <w:rPr>
                <w:rFonts w:eastAsia="Calibri"/>
                <w:lang w:val="pl-PL" w:eastAsia="en-US"/>
              </w:rPr>
              <w:t>DDV v %</w:t>
            </w:r>
          </w:p>
        </w:tc>
        <w:tc>
          <w:tcPr>
            <w:tcW w:w="2546" w:type="dxa"/>
            <w:shd w:val="clear" w:color="auto" w:fill="E7E6E6" w:themeFill="background2"/>
          </w:tcPr>
          <w:p w:rsidR="000768C8" w:rsidRPr="000768C8" w:rsidRDefault="000768C8" w:rsidP="000768C8">
            <w:pPr>
              <w:tabs>
                <w:tab w:val="left" w:pos="1995"/>
              </w:tabs>
              <w:spacing w:after="200" w:line="276" w:lineRule="auto"/>
              <w:jc w:val="center"/>
              <w:rPr>
                <w:rFonts w:eastAsia="Calibri"/>
                <w:lang w:val="pl-PL" w:eastAsia="en-US"/>
              </w:rPr>
            </w:pPr>
            <w:r w:rsidRPr="000768C8">
              <w:rPr>
                <w:rFonts w:eastAsia="Calibri"/>
                <w:lang w:val="pl-PL" w:eastAsia="en-US"/>
              </w:rPr>
              <w:t>Vrednost v EUR z DDV</w:t>
            </w:r>
          </w:p>
        </w:tc>
      </w:tr>
      <w:tr w:rsidR="000768C8" w:rsidRPr="000768C8" w:rsidTr="00256F31">
        <w:tc>
          <w:tcPr>
            <w:tcW w:w="9209" w:type="dxa"/>
            <w:gridSpan w:val="5"/>
          </w:tcPr>
          <w:p w:rsidR="000768C8" w:rsidRPr="000768C8" w:rsidRDefault="000768C8" w:rsidP="000768C8">
            <w:pPr>
              <w:tabs>
                <w:tab w:val="left" w:pos="1995"/>
              </w:tabs>
              <w:spacing w:after="200" w:line="276" w:lineRule="auto"/>
              <w:rPr>
                <w:rFonts w:eastAsia="Calibri"/>
                <w:b/>
                <w:lang w:val="pl-PL" w:eastAsia="en-US"/>
              </w:rPr>
            </w:pPr>
            <w:r w:rsidRPr="000768C8">
              <w:rPr>
                <w:rFonts w:eastAsia="Calibri"/>
                <w:b/>
                <w:lang w:val="pl-PL" w:eastAsia="en-US"/>
              </w:rPr>
              <w:t>1.SKLOP: APARAT</w:t>
            </w:r>
          </w:p>
        </w:tc>
      </w:tr>
      <w:tr w:rsidR="000768C8" w:rsidRPr="000768C8" w:rsidTr="00256F31">
        <w:tc>
          <w:tcPr>
            <w:tcW w:w="2694" w:type="dxa"/>
          </w:tcPr>
          <w:p w:rsidR="000768C8" w:rsidRPr="000768C8" w:rsidRDefault="000768C8" w:rsidP="000768C8">
            <w:pPr>
              <w:tabs>
                <w:tab w:val="left" w:pos="1995"/>
              </w:tabs>
              <w:spacing w:after="200" w:line="276" w:lineRule="auto"/>
              <w:rPr>
                <w:rFonts w:eastAsia="Calibri"/>
                <w:lang w:val="pl-PL" w:eastAsia="en-US"/>
              </w:rPr>
            </w:pPr>
            <w:r w:rsidRPr="000768C8">
              <w:rPr>
                <w:rFonts w:eastAsia="Calibri"/>
                <w:lang w:val="pl-PL" w:eastAsia="en-US"/>
              </w:rPr>
              <w:t>Aparat za dovajanje in spremljanje zdravljenja z inhalacisjkim dušiko</w:t>
            </w:r>
            <w:r w:rsidR="00F73235">
              <w:rPr>
                <w:rFonts w:eastAsia="Calibri"/>
                <w:lang w:val="pl-PL" w:eastAsia="en-US"/>
              </w:rPr>
              <w:t>vi</w:t>
            </w:r>
            <w:r w:rsidRPr="000768C8">
              <w:rPr>
                <w:rFonts w:eastAsia="Calibri"/>
                <w:lang w:val="pl-PL" w:eastAsia="en-US"/>
              </w:rPr>
              <w:t xml:space="preserve">m oksidom (iNO) </w:t>
            </w:r>
          </w:p>
        </w:tc>
        <w:tc>
          <w:tcPr>
            <w:tcW w:w="1077" w:type="dxa"/>
          </w:tcPr>
          <w:p w:rsidR="000768C8" w:rsidRPr="000768C8" w:rsidRDefault="000768C8" w:rsidP="000768C8">
            <w:pPr>
              <w:tabs>
                <w:tab w:val="left" w:pos="1995"/>
              </w:tabs>
              <w:spacing w:after="200" w:line="276" w:lineRule="auto"/>
              <w:jc w:val="center"/>
              <w:rPr>
                <w:rFonts w:eastAsia="Calibri"/>
                <w:lang w:val="pl-PL" w:eastAsia="en-US"/>
              </w:rPr>
            </w:pPr>
          </w:p>
          <w:p w:rsidR="000768C8" w:rsidRPr="000768C8" w:rsidRDefault="000768C8" w:rsidP="000768C8">
            <w:pPr>
              <w:tabs>
                <w:tab w:val="left" w:pos="1995"/>
              </w:tabs>
              <w:spacing w:after="200" w:line="276" w:lineRule="auto"/>
              <w:jc w:val="center"/>
              <w:rPr>
                <w:rFonts w:eastAsia="Calibri"/>
                <w:lang w:val="pl-PL" w:eastAsia="en-US"/>
              </w:rPr>
            </w:pPr>
            <w:r w:rsidRPr="000768C8">
              <w:rPr>
                <w:rFonts w:eastAsia="Calibri"/>
                <w:lang w:val="pl-PL" w:eastAsia="en-US"/>
              </w:rPr>
              <w:t>1 kom</w:t>
            </w:r>
          </w:p>
        </w:tc>
        <w:tc>
          <w:tcPr>
            <w:tcW w:w="1812" w:type="dxa"/>
          </w:tcPr>
          <w:p w:rsidR="000768C8" w:rsidRPr="000768C8" w:rsidRDefault="000768C8" w:rsidP="000768C8">
            <w:pPr>
              <w:tabs>
                <w:tab w:val="left" w:pos="1995"/>
              </w:tabs>
              <w:spacing w:after="200" w:line="276" w:lineRule="auto"/>
              <w:rPr>
                <w:rFonts w:eastAsia="Calibri"/>
                <w:lang w:val="pl-PL" w:eastAsia="en-US"/>
              </w:rPr>
            </w:pPr>
          </w:p>
        </w:tc>
        <w:tc>
          <w:tcPr>
            <w:tcW w:w="1080" w:type="dxa"/>
          </w:tcPr>
          <w:p w:rsidR="000768C8" w:rsidRPr="000768C8" w:rsidRDefault="000768C8" w:rsidP="000768C8">
            <w:pPr>
              <w:tabs>
                <w:tab w:val="left" w:pos="1995"/>
              </w:tabs>
              <w:spacing w:after="200" w:line="276" w:lineRule="auto"/>
              <w:rPr>
                <w:rFonts w:eastAsia="Calibri"/>
                <w:lang w:val="pl-PL" w:eastAsia="en-US"/>
              </w:rPr>
            </w:pPr>
          </w:p>
        </w:tc>
        <w:tc>
          <w:tcPr>
            <w:tcW w:w="2546" w:type="dxa"/>
          </w:tcPr>
          <w:p w:rsidR="000768C8" w:rsidRPr="000768C8" w:rsidRDefault="000768C8" w:rsidP="000768C8">
            <w:pPr>
              <w:tabs>
                <w:tab w:val="left" w:pos="1995"/>
              </w:tabs>
              <w:spacing w:after="200" w:line="276" w:lineRule="auto"/>
              <w:rPr>
                <w:rFonts w:eastAsia="Calibri"/>
                <w:lang w:val="pl-PL" w:eastAsia="en-US"/>
              </w:rPr>
            </w:pPr>
          </w:p>
        </w:tc>
      </w:tr>
      <w:tr w:rsidR="000768C8" w:rsidRPr="000768C8" w:rsidTr="00256F31">
        <w:tc>
          <w:tcPr>
            <w:tcW w:w="2694" w:type="dxa"/>
          </w:tcPr>
          <w:p w:rsidR="000768C8" w:rsidRPr="000768C8" w:rsidRDefault="000768C8" w:rsidP="000768C8">
            <w:pPr>
              <w:tabs>
                <w:tab w:val="left" w:pos="1995"/>
              </w:tabs>
              <w:spacing w:after="200" w:line="276" w:lineRule="auto"/>
              <w:rPr>
                <w:rFonts w:eastAsia="Calibri"/>
                <w:lang w:val="pl-PL" w:eastAsia="en-US"/>
              </w:rPr>
            </w:pPr>
            <w:r w:rsidRPr="000768C8">
              <w:rPr>
                <w:rFonts w:eastAsia="Calibri"/>
                <w:lang w:val="pl-PL" w:eastAsia="en-US"/>
              </w:rPr>
              <w:t>Dovodna visok</w:t>
            </w:r>
            <w:r w:rsidR="00F73235">
              <w:rPr>
                <w:rFonts w:eastAsia="Calibri"/>
                <w:lang w:val="pl-PL" w:eastAsia="en-US"/>
              </w:rPr>
              <w:t>o</w:t>
            </w:r>
            <w:r w:rsidRPr="000768C8">
              <w:rPr>
                <w:rFonts w:eastAsia="Calibri"/>
                <w:lang w:val="pl-PL" w:eastAsia="en-US"/>
              </w:rPr>
              <w:t>-tlačna cev iz nerjavečega jekla, 1.5 m</w:t>
            </w:r>
          </w:p>
        </w:tc>
        <w:tc>
          <w:tcPr>
            <w:tcW w:w="1077" w:type="dxa"/>
          </w:tcPr>
          <w:p w:rsidR="000768C8" w:rsidRPr="000768C8" w:rsidRDefault="000768C8" w:rsidP="000768C8">
            <w:pPr>
              <w:tabs>
                <w:tab w:val="left" w:pos="1995"/>
              </w:tabs>
              <w:spacing w:after="200" w:line="276" w:lineRule="auto"/>
              <w:jc w:val="center"/>
              <w:rPr>
                <w:rFonts w:eastAsia="Calibri"/>
                <w:lang w:val="pl-PL" w:eastAsia="en-US"/>
              </w:rPr>
            </w:pPr>
          </w:p>
          <w:p w:rsidR="000768C8" w:rsidRPr="000768C8" w:rsidRDefault="000768C8" w:rsidP="000768C8">
            <w:pPr>
              <w:tabs>
                <w:tab w:val="left" w:pos="1995"/>
              </w:tabs>
              <w:spacing w:after="200" w:line="276" w:lineRule="auto"/>
              <w:jc w:val="center"/>
              <w:rPr>
                <w:rFonts w:eastAsia="Calibri"/>
                <w:lang w:val="pl-PL" w:eastAsia="en-US"/>
              </w:rPr>
            </w:pPr>
            <w:r w:rsidRPr="000768C8">
              <w:rPr>
                <w:rFonts w:eastAsia="Calibri"/>
                <w:lang w:val="pl-PL" w:eastAsia="en-US"/>
              </w:rPr>
              <w:t>2 kom</w:t>
            </w:r>
          </w:p>
        </w:tc>
        <w:tc>
          <w:tcPr>
            <w:tcW w:w="1812" w:type="dxa"/>
          </w:tcPr>
          <w:p w:rsidR="000768C8" w:rsidRPr="000768C8" w:rsidRDefault="000768C8" w:rsidP="000768C8">
            <w:pPr>
              <w:tabs>
                <w:tab w:val="left" w:pos="1995"/>
              </w:tabs>
              <w:spacing w:after="200" w:line="276" w:lineRule="auto"/>
              <w:rPr>
                <w:rFonts w:eastAsia="Calibri"/>
                <w:lang w:val="pl-PL" w:eastAsia="en-US"/>
              </w:rPr>
            </w:pPr>
          </w:p>
        </w:tc>
        <w:tc>
          <w:tcPr>
            <w:tcW w:w="1080" w:type="dxa"/>
          </w:tcPr>
          <w:p w:rsidR="000768C8" w:rsidRPr="000768C8" w:rsidRDefault="000768C8" w:rsidP="000768C8">
            <w:pPr>
              <w:tabs>
                <w:tab w:val="left" w:pos="1995"/>
              </w:tabs>
              <w:spacing w:after="200" w:line="276" w:lineRule="auto"/>
              <w:rPr>
                <w:rFonts w:eastAsia="Calibri"/>
                <w:lang w:val="pl-PL" w:eastAsia="en-US"/>
              </w:rPr>
            </w:pPr>
          </w:p>
        </w:tc>
        <w:tc>
          <w:tcPr>
            <w:tcW w:w="2546" w:type="dxa"/>
          </w:tcPr>
          <w:p w:rsidR="000768C8" w:rsidRPr="000768C8" w:rsidRDefault="000768C8" w:rsidP="000768C8">
            <w:pPr>
              <w:tabs>
                <w:tab w:val="left" w:pos="1995"/>
              </w:tabs>
              <w:spacing w:after="200" w:line="276" w:lineRule="auto"/>
              <w:rPr>
                <w:rFonts w:eastAsia="Calibri"/>
                <w:lang w:val="pl-PL" w:eastAsia="en-US"/>
              </w:rPr>
            </w:pPr>
          </w:p>
        </w:tc>
      </w:tr>
      <w:tr w:rsidR="000768C8" w:rsidRPr="000768C8" w:rsidTr="00256F31">
        <w:tc>
          <w:tcPr>
            <w:tcW w:w="2694" w:type="dxa"/>
          </w:tcPr>
          <w:p w:rsidR="000768C8" w:rsidRPr="000768C8" w:rsidRDefault="000768C8" w:rsidP="000768C8">
            <w:pPr>
              <w:tabs>
                <w:tab w:val="left" w:pos="1995"/>
              </w:tabs>
              <w:spacing w:after="200" w:line="276" w:lineRule="auto"/>
              <w:rPr>
                <w:rFonts w:eastAsia="Calibri"/>
                <w:lang w:val="pl-PL" w:eastAsia="en-US"/>
              </w:rPr>
            </w:pPr>
            <w:r w:rsidRPr="000768C8">
              <w:rPr>
                <w:rFonts w:eastAsia="Calibri"/>
                <w:lang w:val="pl-PL" w:eastAsia="en-US"/>
              </w:rPr>
              <w:t>Tlačni regulator za aparat</w:t>
            </w:r>
          </w:p>
        </w:tc>
        <w:tc>
          <w:tcPr>
            <w:tcW w:w="1077" w:type="dxa"/>
          </w:tcPr>
          <w:p w:rsidR="000768C8" w:rsidRPr="000768C8" w:rsidRDefault="000768C8" w:rsidP="000768C8">
            <w:pPr>
              <w:tabs>
                <w:tab w:val="left" w:pos="1995"/>
              </w:tabs>
              <w:spacing w:after="200" w:line="276" w:lineRule="auto"/>
              <w:jc w:val="center"/>
              <w:rPr>
                <w:rFonts w:eastAsia="Calibri"/>
                <w:lang w:val="pl-PL" w:eastAsia="en-US"/>
              </w:rPr>
            </w:pPr>
            <w:r w:rsidRPr="000768C8">
              <w:rPr>
                <w:rFonts w:eastAsia="Calibri"/>
                <w:lang w:val="pl-PL" w:eastAsia="en-US"/>
              </w:rPr>
              <w:t>2 kom</w:t>
            </w:r>
          </w:p>
        </w:tc>
        <w:tc>
          <w:tcPr>
            <w:tcW w:w="1812" w:type="dxa"/>
          </w:tcPr>
          <w:p w:rsidR="000768C8" w:rsidRPr="000768C8" w:rsidRDefault="000768C8" w:rsidP="000768C8">
            <w:pPr>
              <w:tabs>
                <w:tab w:val="left" w:pos="1995"/>
              </w:tabs>
              <w:spacing w:after="200" w:line="276" w:lineRule="auto"/>
              <w:rPr>
                <w:rFonts w:eastAsia="Calibri"/>
                <w:lang w:val="pl-PL" w:eastAsia="en-US"/>
              </w:rPr>
            </w:pPr>
          </w:p>
        </w:tc>
        <w:tc>
          <w:tcPr>
            <w:tcW w:w="1080" w:type="dxa"/>
          </w:tcPr>
          <w:p w:rsidR="000768C8" w:rsidRPr="000768C8" w:rsidRDefault="000768C8" w:rsidP="000768C8">
            <w:pPr>
              <w:tabs>
                <w:tab w:val="left" w:pos="1995"/>
              </w:tabs>
              <w:spacing w:after="200" w:line="276" w:lineRule="auto"/>
              <w:rPr>
                <w:rFonts w:eastAsia="Calibri"/>
                <w:lang w:val="pl-PL" w:eastAsia="en-US"/>
              </w:rPr>
            </w:pPr>
          </w:p>
        </w:tc>
        <w:tc>
          <w:tcPr>
            <w:tcW w:w="2546" w:type="dxa"/>
          </w:tcPr>
          <w:p w:rsidR="000768C8" w:rsidRPr="000768C8" w:rsidRDefault="000768C8" w:rsidP="000768C8">
            <w:pPr>
              <w:tabs>
                <w:tab w:val="left" w:pos="1995"/>
              </w:tabs>
              <w:spacing w:after="200" w:line="276" w:lineRule="auto"/>
              <w:rPr>
                <w:rFonts w:eastAsia="Calibri"/>
                <w:lang w:val="pl-PL" w:eastAsia="en-US"/>
              </w:rPr>
            </w:pPr>
          </w:p>
        </w:tc>
      </w:tr>
      <w:tr w:rsidR="000768C8" w:rsidRPr="000768C8" w:rsidTr="00256F31">
        <w:tc>
          <w:tcPr>
            <w:tcW w:w="2694" w:type="dxa"/>
          </w:tcPr>
          <w:p w:rsidR="000768C8" w:rsidRPr="000768C8" w:rsidRDefault="000768C8" w:rsidP="000768C8">
            <w:pPr>
              <w:tabs>
                <w:tab w:val="left" w:pos="1995"/>
              </w:tabs>
              <w:spacing w:after="200" w:line="276" w:lineRule="auto"/>
              <w:rPr>
                <w:rFonts w:eastAsia="Calibri"/>
                <w:lang w:val="pl-PL" w:eastAsia="en-US"/>
              </w:rPr>
            </w:pPr>
            <w:r w:rsidRPr="000768C8">
              <w:rPr>
                <w:rFonts w:eastAsia="Calibri"/>
                <w:lang w:val="pl-PL" w:eastAsia="en-US"/>
              </w:rPr>
              <w:t>Senzor pretoka za visoke pretoke</w:t>
            </w:r>
          </w:p>
        </w:tc>
        <w:tc>
          <w:tcPr>
            <w:tcW w:w="1077" w:type="dxa"/>
          </w:tcPr>
          <w:p w:rsidR="000768C8" w:rsidRPr="000768C8" w:rsidRDefault="000768C8" w:rsidP="000768C8">
            <w:pPr>
              <w:tabs>
                <w:tab w:val="left" w:pos="1995"/>
              </w:tabs>
              <w:spacing w:after="200" w:line="276" w:lineRule="auto"/>
              <w:jc w:val="center"/>
              <w:rPr>
                <w:rFonts w:eastAsia="Calibri"/>
                <w:lang w:val="pl-PL" w:eastAsia="en-US"/>
              </w:rPr>
            </w:pPr>
            <w:r w:rsidRPr="000768C8">
              <w:rPr>
                <w:rFonts w:eastAsia="Calibri"/>
                <w:lang w:val="pl-PL" w:eastAsia="en-US"/>
              </w:rPr>
              <w:t>1 kom</w:t>
            </w:r>
          </w:p>
        </w:tc>
        <w:tc>
          <w:tcPr>
            <w:tcW w:w="1812" w:type="dxa"/>
          </w:tcPr>
          <w:p w:rsidR="000768C8" w:rsidRPr="000768C8" w:rsidRDefault="000768C8" w:rsidP="000768C8">
            <w:pPr>
              <w:tabs>
                <w:tab w:val="left" w:pos="1995"/>
              </w:tabs>
              <w:spacing w:after="200" w:line="276" w:lineRule="auto"/>
              <w:rPr>
                <w:rFonts w:eastAsia="Calibri"/>
                <w:lang w:val="pl-PL" w:eastAsia="en-US"/>
              </w:rPr>
            </w:pPr>
          </w:p>
        </w:tc>
        <w:tc>
          <w:tcPr>
            <w:tcW w:w="1080" w:type="dxa"/>
          </w:tcPr>
          <w:p w:rsidR="000768C8" w:rsidRPr="000768C8" w:rsidRDefault="000768C8" w:rsidP="000768C8">
            <w:pPr>
              <w:tabs>
                <w:tab w:val="left" w:pos="1995"/>
              </w:tabs>
              <w:spacing w:after="200" w:line="276" w:lineRule="auto"/>
              <w:rPr>
                <w:rFonts w:eastAsia="Calibri"/>
                <w:lang w:val="pl-PL" w:eastAsia="en-US"/>
              </w:rPr>
            </w:pPr>
          </w:p>
        </w:tc>
        <w:tc>
          <w:tcPr>
            <w:tcW w:w="2546" w:type="dxa"/>
          </w:tcPr>
          <w:p w:rsidR="000768C8" w:rsidRPr="000768C8" w:rsidRDefault="000768C8" w:rsidP="000768C8">
            <w:pPr>
              <w:tabs>
                <w:tab w:val="left" w:pos="1995"/>
              </w:tabs>
              <w:spacing w:after="200" w:line="276" w:lineRule="auto"/>
              <w:rPr>
                <w:rFonts w:eastAsia="Calibri"/>
                <w:lang w:val="pl-PL" w:eastAsia="en-US"/>
              </w:rPr>
            </w:pPr>
          </w:p>
        </w:tc>
      </w:tr>
      <w:tr w:rsidR="000768C8" w:rsidRPr="000768C8" w:rsidTr="00256F31">
        <w:tc>
          <w:tcPr>
            <w:tcW w:w="2694" w:type="dxa"/>
          </w:tcPr>
          <w:p w:rsidR="000768C8" w:rsidRPr="000768C8" w:rsidRDefault="000768C8" w:rsidP="000768C8">
            <w:pPr>
              <w:tabs>
                <w:tab w:val="left" w:pos="1995"/>
              </w:tabs>
              <w:spacing w:after="200" w:line="276" w:lineRule="auto"/>
              <w:rPr>
                <w:rFonts w:eastAsia="Calibri"/>
                <w:lang w:val="pl-PL" w:eastAsia="en-US"/>
              </w:rPr>
            </w:pPr>
            <w:r w:rsidRPr="000768C8">
              <w:rPr>
                <w:rFonts w:eastAsia="Calibri"/>
                <w:lang w:val="pl-PL" w:eastAsia="en-US"/>
              </w:rPr>
              <w:t>Mobilno stojalo – kit 97 cm z adapter ploščo „Slide-in”, ki vključuje 53 cm bazo, 10 cm kolesa, 4.5 kg utež, roč</w:t>
            </w:r>
            <w:r w:rsidR="00F73235">
              <w:rPr>
                <w:rFonts w:eastAsia="Calibri"/>
                <w:lang w:val="pl-PL" w:eastAsia="en-US"/>
              </w:rPr>
              <w:t>ka</w:t>
            </w:r>
            <w:r w:rsidRPr="000768C8">
              <w:rPr>
                <w:rFonts w:eastAsia="Calibri"/>
                <w:lang w:val="pl-PL" w:eastAsia="en-US"/>
              </w:rPr>
              <w:t xml:space="preserve"> in košara</w:t>
            </w:r>
          </w:p>
        </w:tc>
        <w:tc>
          <w:tcPr>
            <w:tcW w:w="1077" w:type="dxa"/>
          </w:tcPr>
          <w:p w:rsidR="000768C8" w:rsidRPr="000768C8" w:rsidRDefault="000768C8" w:rsidP="000768C8">
            <w:pPr>
              <w:tabs>
                <w:tab w:val="left" w:pos="1995"/>
              </w:tabs>
              <w:spacing w:after="200" w:line="276" w:lineRule="auto"/>
              <w:jc w:val="center"/>
              <w:rPr>
                <w:rFonts w:eastAsia="Calibri"/>
                <w:lang w:val="pl-PL" w:eastAsia="en-US"/>
              </w:rPr>
            </w:pPr>
            <w:r w:rsidRPr="000768C8">
              <w:rPr>
                <w:rFonts w:eastAsia="Calibri"/>
                <w:lang w:val="pl-PL" w:eastAsia="en-US"/>
              </w:rPr>
              <w:t xml:space="preserve">1 kom </w:t>
            </w:r>
          </w:p>
        </w:tc>
        <w:tc>
          <w:tcPr>
            <w:tcW w:w="1812" w:type="dxa"/>
          </w:tcPr>
          <w:p w:rsidR="000768C8" w:rsidRPr="000768C8" w:rsidRDefault="000768C8" w:rsidP="000768C8">
            <w:pPr>
              <w:tabs>
                <w:tab w:val="left" w:pos="1995"/>
              </w:tabs>
              <w:spacing w:after="200" w:line="276" w:lineRule="auto"/>
              <w:rPr>
                <w:rFonts w:eastAsia="Calibri"/>
                <w:lang w:val="pl-PL" w:eastAsia="en-US"/>
              </w:rPr>
            </w:pPr>
          </w:p>
        </w:tc>
        <w:tc>
          <w:tcPr>
            <w:tcW w:w="1080" w:type="dxa"/>
          </w:tcPr>
          <w:p w:rsidR="000768C8" w:rsidRPr="000768C8" w:rsidRDefault="000768C8" w:rsidP="000768C8">
            <w:pPr>
              <w:tabs>
                <w:tab w:val="left" w:pos="1995"/>
              </w:tabs>
              <w:spacing w:after="200" w:line="276" w:lineRule="auto"/>
              <w:rPr>
                <w:rFonts w:eastAsia="Calibri"/>
                <w:lang w:val="pl-PL" w:eastAsia="en-US"/>
              </w:rPr>
            </w:pPr>
          </w:p>
        </w:tc>
        <w:tc>
          <w:tcPr>
            <w:tcW w:w="2546" w:type="dxa"/>
          </w:tcPr>
          <w:p w:rsidR="000768C8" w:rsidRPr="000768C8" w:rsidRDefault="000768C8" w:rsidP="000768C8">
            <w:pPr>
              <w:tabs>
                <w:tab w:val="left" w:pos="1995"/>
              </w:tabs>
              <w:spacing w:after="200" w:line="276" w:lineRule="auto"/>
              <w:rPr>
                <w:rFonts w:eastAsia="Calibri"/>
                <w:lang w:val="pl-PL" w:eastAsia="en-US"/>
              </w:rPr>
            </w:pPr>
          </w:p>
        </w:tc>
      </w:tr>
      <w:tr w:rsidR="000768C8" w:rsidRPr="000768C8" w:rsidTr="00256F31">
        <w:tc>
          <w:tcPr>
            <w:tcW w:w="3771" w:type="dxa"/>
            <w:gridSpan w:val="2"/>
            <w:shd w:val="clear" w:color="auto" w:fill="E7E6E6" w:themeFill="background2"/>
          </w:tcPr>
          <w:p w:rsidR="000768C8" w:rsidRPr="000768C8" w:rsidRDefault="000768C8" w:rsidP="000768C8">
            <w:pPr>
              <w:tabs>
                <w:tab w:val="left" w:pos="1995"/>
              </w:tabs>
              <w:spacing w:after="200" w:line="276" w:lineRule="auto"/>
              <w:rPr>
                <w:rFonts w:eastAsia="Calibri"/>
                <w:b/>
                <w:lang w:val="pl-PL" w:eastAsia="en-US"/>
              </w:rPr>
            </w:pPr>
            <w:r w:rsidRPr="000768C8">
              <w:rPr>
                <w:rFonts w:eastAsia="Calibri"/>
                <w:b/>
                <w:lang w:val="pl-PL" w:eastAsia="en-US"/>
              </w:rPr>
              <w:lastRenderedPageBreak/>
              <w:t xml:space="preserve">SKUPAJ CELOTNA VREDNOST   1. SKLOP </w:t>
            </w:r>
          </w:p>
        </w:tc>
        <w:tc>
          <w:tcPr>
            <w:tcW w:w="1812" w:type="dxa"/>
            <w:shd w:val="clear" w:color="auto" w:fill="E7E6E6" w:themeFill="background2"/>
          </w:tcPr>
          <w:p w:rsidR="000768C8" w:rsidRPr="000768C8" w:rsidRDefault="000768C8" w:rsidP="000768C8">
            <w:pPr>
              <w:tabs>
                <w:tab w:val="left" w:pos="1995"/>
              </w:tabs>
              <w:spacing w:after="200" w:line="276" w:lineRule="auto"/>
              <w:rPr>
                <w:rFonts w:eastAsia="Calibri"/>
                <w:lang w:val="pl-PL" w:eastAsia="en-US"/>
              </w:rPr>
            </w:pPr>
          </w:p>
        </w:tc>
        <w:tc>
          <w:tcPr>
            <w:tcW w:w="1080" w:type="dxa"/>
            <w:shd w:val="clear" w:color="auto" w:fill="E7E6E6" w:themeFill="background2"/>
          </w:tcPr>
          <w:p w:rsidR="000768C8" w:rsidRPr="000768C8" w:rsidRDefault="000768C8" w:rsidP="000768C8">
            <w:pPr>
              <w:tabs>
                <w:tab w:val="left" w:pos="1995"/>
              </w:tabs>
              <w:spacing w:after="200" w:line="276" w:lineRule="auto"/>
              <w:rPr>
                <w:rFonts w:eastAsia="Calibri"/>
                <w:lang w:val="pl-PL" w:eastAsia="en-US"/>
              </w:rPr>
            </w:pPr>
          </w:p>
        </w:tc>
        <w:tc>
          <w:tcPr>
            <w:tcW w:w="2546" w:type="dxa"/>
            <w:shd w:val="clear" w:color="auto" w:fill="E7E6E6" w:themeFill="background2"/>
          </w:tcPr>
          <w:p w:rsidR="000768C8" w:rsidRPr="000768C8" w:rsidRDefault="000768C8" w:rsidP="000768C8">
            <w:pPr>
              <w:tabs>
                <w:tab w:val="left" w:pos="1995"/>
              </w:tabs>
              <w:spacing w:after="200" w:line="276" w:lineRule="auto"/>
              <w:rPr>
                <w:rFonts w:eastAsia="Calibri"/>
                <w:lang w:val="pl-PL" w:eastAsia="en-US"/>
              </w:rPr>
            </w:pPr>
          </w:p>
        </w:tc>
      </w:tr>
      <w:tr w:rsidR="000768C8" w:rsidRPr="000768C8" w:rsidTr="00256F31">
        <w:tc>
          <w:tcPr>
            <w:tcW w:w="9209" w:type="dxa"/>
            <w:gridSpan w:val="5"/>
          </w:tcPr>
          <w:p w:rsidR="000768C8" w:rsidRPr="000768C8" w:rsidRDefault="000768C8" w:rsidP="000768C8">
            <w:pPr>
              <w:tabs>
                <w:tab w:val="left" w:pos="1995"/>
              </w:tabs>
              <w:spacing w:after="200" w:line="276" w:lineRule="auto"/>
              <w:rPr>
                <w:rFonts w:eastAsia="Calibri"/>
                <w:b/>
                <w:lang w:val="pl-PL" w:eastAsia="en-US"/>
              </w:rPr>
            </w:pPr>
            <w:r w:rsidRPr="000768C8">
              <w:rPr>
                <w:rFonts w:eastAsia="Calibri"/>
                <w:b/>
                <w:lang w:val="pl-PL" w:eastAsia="en-US"/>
              </w:rPr>
              <w:t>2.SKLOP: POTROŠNI MATERAL (okvirne količine za obdobje 1. leta)</w:t>
            </w:r>
          </w:p>
        </w:tc>
      </w:tr>
      <w:tr w:rsidR="000768C8" w:rsidRPr="000768C8" w:rsidTr="00256F31">
        <w:tc>
          <w:tcPr>
            <w:tcW w:w="2694" w:type="dxa"/>
          </w:tcPr>
          <w:p w:rsidR="000768C8" w:rsidRPr="000768C8" w:rsidRDefault="000768C8" w:rsidP="000768C8">
            <w:pPr>
              <w:tabs>
                <w:tab w:val="left" w:pos="1995"/>
              </w:tabs>
              <w:spacing w:after="200" w:line="276" w:lineRule="auto"/>
              <w:rPr>
                <w:rFonts w:eastAsia="Calibri"/>
                <w:lang w:val="pl-PL" w:eastAsia="en-US"/>
              </w:rPr>
            </w:pPr>
            <w:r w:rsidRPr="000768C8">
              <w:rPr>
                <w:rFonts w:eastAsia="Calibri"/>
                <w:lang w:val="pl-PL" w:eastAsia="en-US"/>
              </w:rPr>
              <w:t>Set za iNO za odrasle  (22 mm dihalni sistemi)</w:t>
            </w:r>
          </w:p>
        </w:tc>
        <w:tc>
          <w:tcPr>
            <w:tcW w:w="1077" w:type="dxa"/>
          </w:tcPr>
          <w:p w:rsidR="000768C8" w:rsidRPr="000768C8" w:rsidRDefault="000768C8" w:rsidP="000768C8">
            <w:pPr>
              <w:tabs>
                <w:tab w:val="left" w:pos="1995"/>
              </w:tabs>
              <w:spacing w:after="200" w:line="276" w:lineRule="auto"/>
              <w:rPr>
                <w:rFonts w:eastAsia="Calibri"/>
                <w:lang w:val="pl-PL" w:eastAsia="en-US"/>
              </w:rPr>
            </w:pPr>
            <w:r w:rsidRPr="000768C8">
              <w:rPr>
                <w:rFonts w:eastAsia="Calibri"/>
                <w:lang w:val="pl-PL" w:eastAsia="en-US"/>
              </w:rPr>
              <w:t>60 kpl</w:t>
            </w:r>
          </w:p>
        </w:tc>
        <w:tc>
          <w:tcPr>
            <w:tcW w:w="1812" w:type="dxa"/>
          </w:tcPr>
          <w:p w:rsidR="000768C8" w:rsidRPr="000768C8" w:rsidRDefault="000768C8" w:rsidP="000768C8">
            <w:pPr>
              <w:tabs>
                <w:tab w:val="left" w:pos="1995"/>
              </w:tabs>
              <w:spacing w:after="200" w:line="276" w:lineRule="auto"/>
              <w:rPr>
                <w:rFonts w:eastAsia="Calibri"/>
                <w:lang w:val="pl-PL" w:eastAsia="en-US"/>
              </w:rPr>
            </w:pPr>
          </w:p>
        </w:tc>
        <w:tc>
          <w:tcPr>
            <w:tcW w:w="1080" w:type="dxa"/>
          </w:tcPr>
          <w:p w:rsidR="000768C8" w:rsidRPr="000768C8" w:rsidRDefault="000768C8" w:rsidP="000768C8">
            <w:pPr>
              <w:tabs>
                <w:tab w:val="left" w:pos="1995"/>
              </w:tabs>
              <w:spacing w:after="200" w:line="276" w:lineRule="auto"/>
              <w:rPr>
                <w:rFonts w:eastAsia="Calibri"/>
                <w:lang w:val="pl-PL" w:eastAsia="en-US"/>
              </w:rPr>
            </w:pPr>
          </w:p>
        </w:tc>
        <w:tc>
          <w:tcPr>
            <w:tcW w:w="2546" w:type="dxa"/>
          </w:tcPr>
          <w:p w:rsidR="000768C8" w:rsidRPr="000768C8" w:rsidRDefault="000768C8" w:rsidP="000768C8">
            <w:pPr>
              <w:tabs>
                <w:tab w:val="left" w:pos="1995"/>
              </w:tabs>
              <w:spacing w:after="200" w:line="276" w:lineRule="auto"/>
              <w:rPr>
                <w:rFonts w:eastAsia="Calibri"/>
                <w:lang w:val="pl-PL" w:eastAsia="en-US"/>
              </w:rPr>
            </w:pPr>
          </w:p>
        </w:tc>
      </w:tr>
      <w:tr w:rsidR="000768C8" w:rsidRPr="000768C8" w:rsidTr="00256F31">
        <w:tc>
          <w:tcPr>
            <w:tcW w:w="2694" w:type="dxa"/>
          </w:tcPr>
          <w:p w:rsidR="000768C8" w:rsidRPr="000768C8" w:rsidRDefault="000768C8" w:rsidP="000768C8">
            <w:pPr>
              <w:tabs>
                <w:tab w:val="left" w:pos="1995"/>
              </w:tabs>
              <w:spacing w:after="200" w:line="276" w:lineRule="auto"/>
              <w:rPr>
                <w:rFonts w:eastAsia="Calibri"/>
                <w:lang w:val="pl-PL" w:eastAsia="en-US"/>
              </w:rPr>
            </w:pPr>
            <w:r w:rsidRPr="000768C8">
              <w:rPr>
                <w:rFonts w:eastAsia="Calibri"/>
                <w:lang w:val="pl-PL" w:eastAsia="en-US"/>
              </w:rPr>
              <w:t>Filter odstranjevalec za ventilator</w:t>
            </w:r>
          </w:p>
        </w:tc>
        <w:tc>
          <w:tcPr>
            <w:tcW w:w="1077" w:type="dxa"/>
          </w:tcPr>
          <w:p w:rsidR="000768C8" w:rsidRPr="000768C8" w:rsidRDefault="000768C8" w:rsidP="000768C8">
            <w:pPr>
              <w:tabs>
                <w:tab w:val="left" w:pos="1995"/>
              </w:tabs>
              <w:spacing w:after="200" w:line="276" w:lineRule="auto"/>
              <w:rPr>
                <w:rFonts w:eastAsia="Calibri"/>
                <w:lang w:val="pl-PL" w:eastAsia="en-US"/>
              </w:rPr>
            </w:pPr>
            <w:r w:rsidRPr="000768C8">
              <w:rPr>
                <w:rFonts w:eastAsia="Calibri"/>
                <w:lang w:val="pl-PL" w:eastAsia="en-US"/>
              </w:rPr>
              <w:t>60 kom</w:t>
            </w:r>
          </w:p>
        </w:tc>
        <w:tc>
          <w:tcPr>
            <w:tcW w:w="1812" w:type="dxa"/>
          </w:tcPr>
          <w:p w:rsidR="000768C8" w:rsidRPr="000768C8" w:rsidRDefault="000768C8" w:rsidP="000768C8">
            <w:pPr>
              <w:tabs>
                <w:tab w:val="left" w:pos="1995"/>
              </w:tabs>
              <w:spacing w:after="200" w:line="276" w:lineRule="auto"/>
              <w:rPr>
                <w:rFonts w:eastAsia="Calibri"/>
                <w:lang w:val="pl-PL" w:eastAsia="en-US"/>
              </w:rPr>
            </w:pPr>
          </w:p>
        </w:tc>
        <w:tc>
          <w:tcPr>
            <w:tcW w:w="1080" w:type="dxa"/>
          </w:tcPr>
          <w:p w:rsidR="000768C8" w:rsidRPr="000768C8" w:rsidRDefault="000768C8" w:rsidP="000768C8">
            <w:pPr>
              <w:tabs>
                <w:tab w:val="left" w:pos="1995"/>
              </w:tabs>
              <w:spacing w:after="200" w:line="276" w:lineRule="auto"/>
              <w:rPr>
                <w:rFonts w:eastAsia="Calibri"/>
                <w:lang w:val="pl-PL" w:eastAsia="en-US"/>
              </w:rPr>
            </w:pPr>
          </w:p>
        </w:tc>
        <w:tc>
          <w:tcPr>
            <w:tcW w:w="2546" w:type="dxa"/>
          </w:tcPr>
          <w:p w:rsidR="000768C8" w:rsidRPr="000768C8" w:rsidRDefault="000768C8" w:rsidP="000768C8">
            <w:pPr>
              <w:tabs>
                <w:tab w:val="left" w:pos="1995"/>
              </w:tabs>
              <w:spacing w:after="200" w:line="276" w:lineRule="auto"/>
              <w:rPr>
                <w:rFonts w:eastAsia="Calibri"/>
                <w:lang w:val="pl-PL" w:eastAsia="en-US"/>
              </w:rPr>
            </w:pPr>
          </w:p>
        </w:tc>
      </w:tr>
      <w:tr w:rsidR="000768C8" w:rsidRPr="000768C8" w:rsidTr="00256F31">
        <w:tc>
          <w:tcPr>
            <w:tcW w:w="2694" w:type="dxa"/>
          </w:tcPr>
          <w:p w:rsidR="000768C8" w:rsidRPr="000768C8" w:rsidRDefault="000768C8" w:rsidP="000768C8">
            <w:pPr>
              <w:tabs>
                <w:tab w:val="left" w:pos="1995"/>
              </w:tabs>
              <w:spacing w:after="200" w:line="276" w:lineRule="auto"/>
              <w:rPr>
                <w:rFonts w:eastAsia="Calibri"/>
                <w:lang w:val="pl-PL" w:eastAsia="en-US"/>
              </w:rPr>
            </w:pPr>
            <w:r w:rsidRPr="000768C8">
              <w:rPr>
                <w:rFonts w:eastAsia="Calibri"/>
                <w:lang w:val="pl-PL" w:eastAsia="en-US"/>
              </w:rPr>
              <w:t>iNO set cevi za ventilator</w:t>
            </w:r>
          </w:p>
        </w:tc>
        <w:tc>
          <w:tcPr>
            <w:tcW w:w="1077" w:type="dxa"/>
          </w:tcPr>
          <w:p w:rsidR="000768C8" w:rsidRPr="000768C8" w:rsidRDefault="000768C8" w:rsidP="000768C8">
            <w:pPr>
              <w:tabs>
                <w:tab w:val="left" w:pos="1995"/>
              </w:tabs>
              <w:spacing w:after="200" w:line="276" w:lineRule="auto"/>
              <w:rPr>
                <w:rFonts w:eastAsia="Calibri"/>
                <w:lang w:val="pl-PL" w:eastAsia="en-US"/>
              </w:rPr>
            </w:pPr>
            <w:r w:rsidRPr="000768C8">
              <w:rPr>
                <w:rFonts w:eastAsia="Calibri"/>
                <w:lang w:val="pl-PL" w:eastAsia="en-US"/>
              </w:rPr>
              <w:t xml:space="preserve">60 kom </w:t>
            </w:r>
          </w:p>
        </w:tc>
        <w:tc>
          <w:tcPr>
            <w:tcW w:w="1812" w:type="dxa"/>
          </w:tcPr>
          <w:p w:rsidR="000768C8" w:rsidRPr="000768C8" w:rsidRDefault="000768C8" w:rsidP="000768C8">
            <w:pPr>
              <w:tabs>
                <w:tab w:val="left" w:pos="1995"/>
              </w:tabs>
              <w:spacing w:after="200" w:line="276" w:lineRule="auto"/>
              <w:rPr>
                <w:rFonts w:eastAsia="Calibri"/>
                <w:lang w:val="pl-PL" w:eastAsia="en-US"/>
              </w:rPr>
            </w:pPr>
          </w:p>
        </w:tc>
        <w:tc>
          <w:tcPr>
            <w:tcW w:w="1080" w:type="dxa"/>
          </w:tcPr>
          <w:p w:rsidR="000768C8" w:rsidRPr="000768C8" w:rsidRDefault="000768C8" w:rsidP="000768C8">
            <w:pPr>
              <w:tabs>
                <w:tab w:val="left" w:pos="1995"/>
              </w:tabs>
              <w:spacing w:after="200" w:line="276" w:lineRule="auto"/>
              <w:rPr>
                <w:rFonts w:eastAsia="Calibri"/>
                <w:lang w:val="pl-PL" w:eastAsia="en-US"/>
              </w:rPr>
            </w:pPr>
          </w:p>
        </w:tc>
        <w:tc>
          <w:tcPr>
            <w:tcW w:w="2546" w:type="dxa"/>
          </w:tcPr>
          <w:p w:rsidR="000768C8" w:rsidRPr="000768C8" w:rsidRDefault="000768C8" w:rsidP="000768C8">
            <w:pPr>
              <w:tabs>
                <w:tab w:val="left" w:pos="1995"/>
              </w:tabs>
              <w:spacing w:after="200" w:line="276" w:lineRule="auto"/>
              <w:rPr>
                <w:rFonts w:eastAsia="Calibri"/>
                <w:lang w:val="pl-PL" w:eastAsia="en-US"/>
              </w:rPr>
            </w:pPr>
          </w:p>
        </w:tc>
      </w:tr>
      <w:tr w:rsidR="000768C8" w:rsidRPr="000768C8" w:rsidTr="00256F31">
        <w:tc>
          <w:tcPr>
            <w:tcW w:w="3771" w:type="dxa"/>
            <w:gridSpan w:val="2"/>
            <w:shd w:val="clear" w:color="auto" w:fill="E7E6E6" w:themeFill="background2"/>
          </w:tcPr>
          <w:p w:rsidR="000768C8" w:rsidRPr="000768C8" w:rsidRDefault="000768C8" w:rsidP="000768C8">
            <w:pPr>
              <w:tabs>
                <w:tab w:val="left" w:pos="1995"/>
              </w:tabs>
              <w:spacing w:after="200" w:line="276" w:lineRule="auto"/>
              <w:rPr>
                <w:rFonts w:eastAsia="Calibri"/>
                <w:b/>
                <w:lang w:val="pl-PL" w:eastAsia="en-US"/>
              </w:rPr>
            </w:pPr>
            <w:r w:rsidRPr="000768C8">
              <w:rPr>
                <w:rFonts w:eastAsia="Calibri"/>
                <w:b/>
                <w:lang w:val="pl-PL" w:eastAsia="en-US"/>
              </w:rPr>
              <w:t>SKUPAJ CELOTNA VREDNOST  2. SKLOP</w:t>
            </w:r>
          </w:p>
        </w:tc>
        <w:tc>
          <w:tcPr>
            <w:tcW w:w="1812" w:type="dxa"/>
            <w:shd w:val="clear" w:color="auto" w:fill="E7E6E6" w:themeFill="background2"/>
          </w:tcPr>
          <w:p w:rsidR="000768C8" w:rsidRPr="000768C8" w:rsidRDefault="000768C8" w:rsidP="000768C8">
            <w:pPr>
              <w:tabs>
                <w:tab w:val="left" w:pos="1995"/>
              </w:tabs>
              <w:spacing w:after="200" w:line="276" w:lineRule="auto"/>
              <w:rPr>
                <w:rFonts w:eastAsia="Calibri"/>
                <w:lang w:val="pl-PL" w:eastAsia="en-US"/>
              </w:rPr>
            </w:pPr>
          </w:p>
        </w:tc>
        <w:tc>
          <w:tcPr>
            <w:tcW w:w="1080" w:type="dxa"/>
            <w:shd w:val="clear" w:color="auto" w:fill="E7E6E6" w:themeFill="background2"/>
          </w:tcPr>
          <w:p w:rsidR="000768C8" w:rsidRPr="000768C8" w:rsidRDefault="000768C8" w:rsidP="000768C8">
            <w:pPr>
              <w:tabs>
                <w:tab w:val="left" w:pos="1995"/>
              </w:tabs>
              <w:spacing w:after="200" w:line="276" w:lineRule="auto"/>
              <w:rPr>
                <w:rFonts w:eastAsia="Calibri"/>
                <w:lang w:val="pl-PL" w:eastAsia="en-US"/>
              </w:rPr>
            </w:pPr>
          </w:p>
        </w:tc>
        <w:tc>
          <w:tcPr>
            <w:tcW w:w="2546" w:type="dxa"/>
            <w:shd w:val="clear" w:color="auto" w:fill="E7E6E6" w:themeFill="background2"/>
          </w:tcPr>
          <w:p w:rsidR="000768C8" w:rsidRPr="000768C8" w:rsidRDefault="000768C8" w:rsidP="000768C8">
            <w:pPr>
              <w:tabs>
                <w:tab w:val="left" w:pos="1995"/>
              </w:tabs>
              <w:spacing w:after="200" w:line="276" w:lineRule="auto"/>
              <w:rPr>
                <w:rFonts w:eastAsia="Calibri"/>
                <w:lang w:val="pl-PL" w:eastAsia="en-US"/>
              </w:rPr>
            </w:pPr>
          </w:p>
        </w:tc>
      </w:tr>
    </w:tbl>
    <w:p w:rsidR="000768C8" w:rsidRPr="000768C8" w:rsidRDefault="000768C8" w:rsidP="000768C8">
      <w:pPr>
        <w:rPr>
          <w:rFonts w:eastAsia="Calibri"/>
          <w:lang w:eastAsia="en-US"/>
        </w:rPr>
      </w:pPr>
    </w:p>
    <w:p w:rsidR="000768C8" w:rsidRPr="000768C8" w:rsidRDefault="000768C8" w:rsidP="000768C8">
      <w:pPr>
        <w:rPr>
          <w:rFonts w:eastAsia="Calibri"/>
          <w:bCs/>
          <w:lang w:eastAsia="en-US"/>
        </w:rPr>
      </w:pPr>
      <w:r w:rsidRPr="000768C8">
        <w:rPr>
          <w:rFonts w:eastAsia="Calibri"/>
          <w:b/>
          <w:bCs/>
          <w:lang w:eastAsia="en-US"/>
        </w:rPr>
        <w:t>Opomba 1</w:t>
      </w:r>
      <w:r w:rsidRPr="000768C8">
        <w:rPr>
          <w:rFonts w:eastAsia="Calibri"/>
          <w:bCs/>
          <w:lang w:eastAsia="en-US"/>
        </w:rPr>
        <w:t>: Ponudnik naj vpiše in izpolni za oba sklopa naslednje postavke:</w:t>
      </w:r>
    </w:p>
    <w:p w:rsidR="000768C8" w:rsidRPr="000768C8" w:rsidRDefault="000768C8" w:rsidP="001F7878">
      <w:pPr>
        <w:numPr>
          <w:ilvl w:val="0"/>
          <w:numId w:val="40"/>
        </w:numPr>
        <w:contextualSpacing/>
        <w:jc w:val="both"/>
        <w:rPr>
          <w:rFonts w:eastAsia="Calibri"/>
          <w:bCs/>
          <w:lang w:eastAsia="en-US"/>
        </w:rPr>
      </w:pPr>
      <w:r w:rsidRPr="000768C8">
        <w:rPr>
          <w:rFonts w:eastAsia="Calibri"/>
          <w:bCs/>
          <w:lang w:eastAsia="en-US"/>
        </w:rPr>
        <w:t>vrednost v EUR brez DDV</w:t>
      </w:r>
    </w:p>
    <w:p w:rsidR="000768C8" w:rsidRPr="000768C8" w:rsidRDefault="000768C8" w:rsidP="001F7878">
      <w:pPr>
        <w:numPr>
          <w:ilvl w:val="0"/>
          <w:numId w:val="40"/>
        </w:numPr>
        <w:contextualSpacing/>
        <w:jc w:val="both"/>
        <w:rPr>
          <w:rFonts w:eastAsia="Calibri"/>
          <w:bCs/>
          <w:lang w:eastAsia="en-US"/>
        </w:rPr>
      </w:pPr>
      <w:r w:rsidRPr="000768C8">
        <w:rPr>
          <w:rFonts w:eastAsia="Calibri"/>
          <w:bCs/>
          <w:lang w:eastAsia="en-US"/>
        </w:rPr>
        <w:t>DDV v %</w:t>
      </w:r>
    </w:p>
    <w:p w:rsidR="000768C8" w:rsidRPr="000768C8" w:rsidRDefault="000768C8" w:rsidP="001F7878">
      <w:pPr>
        <w:numPr>
          <w:ilvl w:val="0"/>
          <w:numId w:val="40"/>
        </w:numPr>
        <w:contextualSpacing/>
        <w:jc w:val="both"/>
        <w:rPr>
          <w:rFonts w:eastAsia="Calibri"/>
          <w:bCs/>
          <w:lang w:eastAsia="en-US"/>
        </w:rPr>
      </w:pPr>
      <w:r w:rsidRPr="000768C8">
        <w:rPr>
          <w:rFonts w:eastAsia="Calibri"/>
          <w:bCs/>
          <w:lang w:eastAsia="en-US"/>
        </w:rPr>
        <w:t>vrednost v EUR z DDV</w:t>
      </w:r>
    </w:p>
    <w:p w:rsidR="000768C8" w:rsidRPr="000768C8" w:rsidRDefault="000768C8" w:rsidP="001F7878">
      <w:pPr>
        <w:numPr>
          <w:ilvl w:val="0"/>
          <w:numId w:val="40"/>
        </w:numPr>
        <w:contextualSpacing/>
        <w:jc w:val="both"/>
        <w:rPr>
          <w:rFonts w:eastAsia="Calibri"/>
          <w:bCs/>
          <w:lang w:eastAsia="en-US"/>
        </w:rPr>
      </w:pPr>
      <w:r w:rsidRPr="000768C8">
        <w:rPr>
          <w:rFonts w:eastAsia="Calibri"/>
          <w:bCs/>
          <w:lang w:eastAsia="en-US"/>
        </w:rPr>
        <w:t>Skupaj celotno vrednost za 1. sklop in 2. sklop (vpišejo se vrednost v EUR brez DDV, DDV v % in vrednost v EUR z DDV)</w:t>
      </w:r>
    </w:p>
    <w:p w:rsidR="000768C8" w:rsidRPr="000768C8" w:rsidRDefault="000768C8" w:rsidP="001F7878">
      <w:pPr>
        <w:numPr>
          <w:ilvl w:val="0"/>
          <w:numId w:val="40"/>
        </w:numPr>
        <w:contextualSpacing/>
        <w:jc w:val="both"/>
        <w:rPr>
          <w:rFonts w:eastAsia="Calibri"/>
          <w:bCs/>
          <w:lang w:eastAsia="en-US"/>
        </w:rPr>
      </w:pPr>
      <w:r w:rsidRPr="000768C8">
        <w:rPr>
          <w:rFonts w:eastAsia="Calibri"/>
          <w:bCs/>
          <w:lang w:eastAsia="en-US"/>
        </w:rPr>
        <w:t xml:space="preserve">V primeru, da ponudnik </w:t>
      </w:r>
      <w:r w:rsidR="00F73235">
        <w:rPr>
          <w:rFonts w:eastAsia="Calibri"/>
          <w:bCs/>
          <w:lang w:eastAsia="en-US"/>
        </w:rPr>
        <w:t>navede ceno 0 bo moral artikel oziroma postavko</w:t>
      </w:r>
      <w:r w:rsidR="001F7878">
        <w:rPr>
          <w:rFonts w:eastAsia="Calibri"/>
          <w:bCs/>
          <w:lang w:eastAsia="en-US"/>
        </w:rPr>
        <w:t xml:space="preserve"> dobaviti oziroma</w:t>
      </w:r>
      <w:r w:rsidR="00F73235">
        <w:rPr>
          <w:rFonts w:eastAsia="Calibri"/>
          <w:bCs/>
          <w:lang w:eastAsia="en-US"/>
        </w:rPr>
        <w:t xml:space="preserve"> dobavljati brezplačno</w:t>
      </w:r>
      <w:r w:rsidRPr="000768C8">
        <w:rPr>
          <w:rFonts w:eastAsia="Calibri"/>
          <w:bCs/>
          <w:lang w:eastAsia="en-US"/>
        </w:rPr>
        <w:t>.</w:t>
      </w:r>
    </w:p>
    <w:p w:rsidR="000768C8" w:rsidRPr="000768C8" w:rsidRDefault="000768C8" w:rsidP="000768C8">
      <w:pPr>
        <w:ind w:left="720"/>
        <w:contextualSpacing/>
        <w:rPr>
          <w:rFonts w:eastAsia="Calibri"/>
          <w:bCs/>
          <w:lang w:eastAsia="en-US"/>
        </w:rPr>
      </w:pPr>
    </w:p>
    <w:p w:rsidR="000768C8" w:rsidRDefault="000768C8" w:rsidP="000768C8">
      <w:pPr>
        <w:spacing w:line="276" w:lineRule="auto"/>
        <w:jc w:val="both"/>
      </w:pPr>
      <w:r w:rsidRPr="000768C8">
        <w:rPr>
          <w:rFonts w:eastAsia="Calibri"/>
          <w:b/>
          <w:bCs/>
          <w:lang w:eastAsia="en-US"/>
        </w:rPr>
        <w:t xml:space="preserve">Opomba 2: </w:t>
      </w:r>
      <w:r w:rsidRPr="000768C8">
        <w:t>Ponudnik naj pripravi lastni ponudbeni predračun iz katerega bo za oba sklopa razvidn</w:t>
      </w:r>
      <w:r w:rsidR="00F73235">
        <w:t>a</w:t>
      </w:r>
      <w:r w:rsidRPr="000768C8">
        <w:t xml:space="preserve"> specifikacij</w:t>
      </w:r>
      <w:r w:rsidR="00F73235">
        <w:t>a</w:t>
      </w:r>
      <w:r w:rsidRPr="000768C8">
        <w:t xml:space="preserve"> blaga oziroma količine in cene po posameznih postavkah za aparat in potrošni material za obdobje 1. leta, kjer naj bodo zajete tudi kataloške številke.</w:t>
      </w:r>
    </w:p>
    <w:p w:rsidR="00256F31" w:rsidRDefault="00256F31" w:rsidP="000768C8">
      <w:pPr>
        <w:spacing w:line="276" w:lineRule="auto"/>
        <w:jc w:val="both"/>
      </w:pPr>
    </w:p>
    <w:p w:rsidR="00256F31" w:rsidRPr="003E698A" w:rsidRDefault="00256F31" w:rsidP="000768C8">
      <w:pPr>
        <w:spacing w:line="276" w:lineRule="auto"/>
        <w:jc w:val="both"/>
        <w:rPr>
          <w:b/>
        </w:rPr>
      </w:pPr>
      <w:r w:rsidRPr="003E698A">
        <w:rPr>
          <w:b/>
        </w:rPr>
        <w:t xml:space="preserve">Opomba 3: </w:t>
      </w:r>
      <w:r w:rsidR="003E698A" w:rsidRPr="003E698A">
        <w:t>Naročnik se ne zavezuje k naročilu vseh navedenih okvirnih količin, ampak v skladu s svojimi potrebami.</w:t>
      </w:r>
    </w:p>
    <w:p w:rsidR="00164FBD" w:rsidRDefault="00164FBD" w:rsidP="00164FBD">
      <w:pPr>
        <w:spacing w:line="276" w:lineRule="auto"/>
        <w:jc w:val="both"/>
      </w:pPr>
    </w:p>
    <w:p w:rsidR="00164FBD" w:rsidRDefault="00164FBD" w:rsidP="00164FBD">
      <w:pPr>
        <w:spacing w:line="276" w:lineRule="auto"/>
        <w:jc w:val="both"/>
      </w:pPr>
    </w:p>
    <w:p w:rsidR="00164FBD" w:rsidRDefault="00164FBD" w:rsidP="00164FBD">
      <w:pPr>
        <w:spacing w:line="276" w:lineRule="auto"/>
        <w:jc w:val="both"/>
      </w:pPr>
    </w:p>
    <w:p w:rsidR="00164FBD" w:rsidRPr="004C4818" w:rsidRDefault="00164FBD" w:rsidP="00164FBD">
      <w:pPr>
        <w:spacing w:line="276" w:lineRule="auto"/>
        <w:jc w:val="both"/>
      </w:pPr>
    </w:p>
    <w:p w:rsidR="004C4818" w:rsidRPr="004C4818" w:rsidRDefault="004C4818" w:rsidP="004C4818">
      <w:pPr>
        <w:spacing w:after="200" w:line="276" w:lineRule="auto"/>
        <w:jc w:val="both"/>
        <w:rPr>
          <w:rFonts w:eastAsia="Calibri"/>
          <w:lang w:eastAsia="en-US"/>
        </w:rPr>
      </w:pPr>
      <w:r w:rsidRPr="004C4818">
        <w:rPr>
          <w:rFonts w:eastAsia="Calibri"/>
          <w:lang w:eastAsia="en-US"/>
        </w:rPr>
        <w:t xml:space="preserve">Datum:___________  </w:t>
      </w:r>
      <w:r w:rsidRPr="004C4818">
        <w:rPr>
          <w:rFonts w:eastAsia="Calibri"/>
          <w:lang w:eastAsia="en-US"/>
        </w:rPr>
        <w:tab/>
      </w:r>
      <w:r w:rsidRPr="004C4818">
        <w:rPr>
          <w:rFonts w:eastAsia="Calibri"/>
          <w:lang w:eastAsia="en-US"/>
        </w:rPr>
        <w:tab/>
      </w:r>
      <w:r w:rsidRPr="004C4818">
        <w:rPr>
          <w:rFonts w:eastAsia="Calibri"/>
          <w:lang w:eastAsia="en-US"/>
        </w:rPr>
        <w:tab/>
      </w:r>
      <w:r w:rsidRPr="004C4818">
        <w:rPr>
          <w:rFonts w:eastAsia="Calibri"/>
          <w:lang w:eastAsia="en-US"/>
        </w:rPr>
        <w:tab/>
      </w:r>
      <w:r w:rsidRPr="004C4818">
        <w:rPr>
          <w:rFonts w:eastAsia="Calibri"/>
          <w:lang w:eastAsia="en-US"/>
        </w:rPr>
        <w:tab/>
      </w:r>
      <w:r w:rsidRPr="004C4818">
        <w:rPr>
          <w:rFonts w:eastAsia="Calibri"/>
          <w:lang w:eastAsia="en-US"/>
        </w:rPr>
        <w:tab/>
      </w:r>
    </w:p>
    <w:p w:rsidR="004C4818" w:rsidRPr="004C4818" w:rsidRDefault="004C4818" w:rsidP="004C4818">
      <w:pPr>
        <w:spacing w:after="200" w:line="276" w:lineRule="auto"/>
        <w:ind w:left="6372"/>
        <w:jc w:val="both"/>
        <w:rPr>
          <w:rFonts w:ascii="Helvetica" w:eastAsia="Calibri" w:hAnsi="Helvetica"/>
          <w:sz w:val="22"/>
          <w:szCs w:val="22"/>
          <w:lang w:eastAsia="en-US"/>
        </w:rPr>
      </w:pPr>
      <w:r w:rsidRPr="004C4818">
        <w:rPr>
          <w:rFonts w:eastAsia="Calibri"/>
          <w:lang w:eastAsia="en-US"/>
        </w:rPr>
        <w:t>Žig in podpis ponudnika</w:t>
      </w:r>
      <w:r w:rsidR="00164FBD">
        <w:rPr>
          <w:rFonts w:eastAsia="Calibri"/>
          <w:lang w:eastAsia="en-US"/>
        </w:rPr>
        <w:t>:</w:t>
      </w:r>
    </w:p>
    <w:p w:rsidR="00164FBD" w:rsidRDefault="00164FBD" w:rsidP="00C62AD0">
      <w:pPr>
        <w:spacing w:after="200" w:line="276" w:lineRule="auto"/>
        <w:ind w:left="7080" w:firstLine="708"/>
        <w:jc w:val="both"/>
        <w:rPr>
          <w:rFonts w:eastAsia="Calibri"/>
          <w:b/>
          <w:bdr w:val="single" w:sz="4" w:space="0" w:color="auto" w:shadow="1"/>
          <w:shd w:val="clear" w:color="auto" w:fill="F3F3F3"/>
          <w:lang w:eastAsia="en-US"/>
        </w:rPr>
      </w:pPr>
      <w:bookmarkStart w:id="10" w:name="_Hlk66361096"/>
    </w:p>
    <w:p w:rsidR="00164FBD" w:rsidRDefault="00164FBD" w:rsidP="00C62AD0">
      <w:pPr>
        <w:spacing w:after="200" w:line="276" w:lineRule="auto"/>
        <w:ind w:left="7080" w:firstLine="708"/>
        <w:jc w:val="both"/>
        <w:rPr>
          <w:rFonts w:eastAsia="Calibri"/>
          <w:b/>
          <w:bdr w:val="single" w:sz="4" w:space="0" w:color="auto" w:shadow="1"/>
          <w:shd w:val="clear" w:color="auto" w:fill="F3F3F3"/>
          <w:lang w:eastAsia="en-US"/>
        </w:rPr>
      </w:pPr>
    </w:p>
    <w:p w:rsidR="00164FBD" w:rsidRDefault="00164FBD" w:rsidP="00097F32">
      <w:pPr>
        <w:spacing w:after="200" w:line="276" w:lineRule="auto"/>
        <w:jc w:val="both"/>
        <w:rPr>
          <w:rFonts w:eastAsia="Calibri"/>
          <w:b/>
          <w:bdr w:val="single" w:sz="4" w:space="0" w:color="auto" w:shadow="1"/>
          <w:shd w:val="clear" w:color="auto" w:fill="F3F3F3"/>
          <w:lang w:eastAsia="en-US"/>
        </w:rPr>
      </w:pPr>
    </w:p>
    <w:p w:rsidR="00E355CB" w:rsidRPr="004C4818" w:rsidRDefault="00E355CB" w:rsidP="00C62AD0">
      <w:pPr>
        <w:spacing w:after="200" w:line="276" w:lineRule="auto"/>
        <w:ind w:left="7080" w:firstLine="708"/>
        <w:jc w:val="both"/>
        <w:rPr>
          <w:rFonts w:ascii="Helvetica" w:eastAsia="Calibri" w:hAnsi="Helvetica"/>
          <w:sz w:val="22"/>
          <w:szCs w:val="22"/>
          <w:lang w:eastAsia="en-US"/>
        </w:rPr>
      </w:pPr>
      <w:r w:rsidRPr="004C4818">
        <w:rPr>
          <w:rFonts w:eastAsia="Calibri"/>
          <w:b/>
          <w:bdr w:val="single" w:sz="4" w:space="0" w:color="auto" w:shadow="1"/>
          <w:shd w:val="clear" w:color="auto" w:fill="F3F3F3"/>
          <w:lang w:eastAsia="en-US"/>
        </w:rPr>
        <w:lastRenderedPageBreak/>
        <w:t>OBR-</w:t>
      </w:r>
      <w:r>
        <w:rPr>
          <w:rFonts w:eastAsia="Calibri"/>
          <w:b/>
          <w:bdr w:val="single" w:sz="4" w:space="0" w:color="auto" w:shadow="1"/>
          <w:shd w:val="clear" w:color="auto" w:fill="F3F3F3"/>
          <w:lang w:eastAsia="en-US"/>
        </w:rPr>
        <w:t>5</w:t>
      </w:r>
    </w:p>
    <w:bookmarkEnd w:id="10"/>
    <w:p w:rsidR="006D56AB" w:rsidRPr="00B515B8" w:rsidRDefault="00C62AD0" w:rsidP="006D56AB">
      <w:pPr>
        <w:spacing w:line="276" w:lineRule="auto"/>
        <w:jc w:val="both"/>
        <w:rPr>
          <w:b/>
        </w:rPr>
      </w:pPr>
      <w:r w:rsidRPr="00B515B8">
        <w:rPr>
          <w:b/>
        </w:rPr>
        <w:t>TEHNIČNE SPECIFIKACIJE</w:t>
      </w:r>
      <w:r w:rsidR="00B515B8" w:rsidRPr="00B515B8">
        <w:rPr>
          <w:b/>
        </w:rPr>
        <w:t xml:space="preserve"> </w:t>
      </w:r>
      <w:r w:rsidR="00B515B8">
        <w:rPr>
          <w:b/>
        </w:rPr>
        <w:t>NAROČNIKA</w:t>
      </w:r>
    </w:p>
    <w:p w:rsidR="00B515B8" w:rsidRDefault="00B515B8" w:rsidP="00B515B8">
      <w:pPr>
        <w:spacing w:line="276" w:lineRule="auto"/>
      </w:pPr>
    </w:p>
    <w:tbl>
      <w:tblPr>
        <w:tblStyle w:val="Tabelamrea"/>
        <w:tblW w:w="0" w:type="auto"/>
        <w:tblInd w:w="-5" w:type="dxa"/>
        <w:tblLook w:val="04A0" w:firstRow="1" w:lastRow="0" w:firstColumn="1" w:lastColumn="0" w:noHBand="0" w:noVBand="1"/>
      </w:tblPr>
      <w:tblGrid>
        <w:gridCol w:w="851"/>
        <w:gridCol w:w="8216"/>
      </w:tblGrid>
      <w:tr w:rsidR="009B4D3D" w:rsidRPr="00B3157F" w:rsidTr="009B4D3D">
        <w:tc>
          <w:tcPr>
            <w:tcW w:w="851" w:type="dxa"/>
          </w:tcPr>
          <w:p w:rsidR="009B4D3D" w:rsidRPr="00B3157F" w:rsidRDefault="009B4D3D" w:rsidP="00B3157F">
            <w:pPr>
              <w:spacing w:line="276" w:lineRule="auto"/>
              <w:jc w:val="both"/>
              <w:rPr>
                <w:b/>
                <w:sz w:val="22"/>
                <w:szCs w:val="22"/>
              </w:rPr>
            </w:pPr>
          </w:p>
        </w:tc>
        <w:tc>
          <w:tcPr>
            <w:tcW w:w="8216" w:type="dxa"/>
          </w:tcPr>
          <w:p w:rsidR="009B4D3D" w:rsidRPr="00B3157F" w:rsidRDefault="009B4D3D" w:rsidP="00B3157F">
            <w:pPr>
              <w:spacing w:line="276" w:lineRule="auto"/>
              <w:jc w:val="both"/>
              <w:rPr>
                <w:b/>
                <w:sz w:val="22"/>
                <w:szCs w:val="22"/>
              </w:rPr>
            </w:pPr>
            <w:r w:rsidRPr="00B3157F">
              <w:rPr>
                <w:b/>
                <w:sz w:val="22"/>
                <w:szCs w:val="22"/>
              </w:rPr>
              <w:t>Modul za dovajanje in spremljanje terapije z vdihanim dušikovim oksidom (iNO)</w:t>
            </w:r>
          </w:p>
        </w:tc>
      </w:tr>
      <w:tr w:rsidR="009B4D3D" w:rsidRPr="00B3157F" w:rsidTr="009B4D3D">
        <w:tc>
          <w:tcPr>
            <w:tcW w:w="851" w:type="dxa"/>
          </w:tcPr>
          <w:p w:rsidR="009B4D3D" w:rsidRPr="00B3157F" w:rsidRDefault="009B4D3D" w:rsidP="00B3157F">
            <w:pPr>
              <w:spacing w:line="276" w:lineRule="auto"/>
              <w:jc w:val="both"/>
              <w:rPr>
                <w:sz w:val="22"/>
                <w:szCs w:val="22"/>
              </w:rPr>
            </w:pPr>
          </w:p>
        </w:tc>
        <w:tc>
          <w:tcPr>
            <w:tcW w:w="8216" w:type="dxa"/>
          </w:tcPr>
          <w:p w:rsidR="009B4D3D" w:rsidRPr="00B3157F" w:rsidRDefault="009B4D3D" w:rsidP="00B3157F">
            <w:pPr>
              <w:spacing w:line="276" w:lineRule="auto"/>
              <w:jc w:val="both"/>
              <w:rPr>
                <w:sz w:val="22"/>
                <w:szCs w:val="22"/>
              </w:rPr>
            </w:pPr>
            <w:r w:rsidRPr="00B3157F">
              <w:rPr>
                <w:sz w:val="22"/>
                <w:szCs w:val="22"/>
              </w:rPr>
              <w:t>TIP APARATA</w:t>
            </w:r>
          </w:p>
        </w:tc>
      </w:tr>
      <w:tr w:rsidR="009B4D3D" w:rsidRPr="00B3157F" w:rsidTr="009B4D3D">
        <w:tc>
          <w:tcPr>
            <w:tcW w:w="851" w:type="dxa"/>
          </w:tcPr>
          <w:p w:rsidR="009B4D3D" w:rsidRPr="00B3157F" w:rsidRDefault="009B4D3D" w:rsidP="00B3157F">
            <w:pPr>
              <w:spacing w:line="276" w:lineRule="auto"/>
              <w:jc w:val="both"/>
              <w:rPr>
                <w:sz w:val="22"/>
                <w:szCs w:val="22"/>
              </w:rPr>
            </w:pPr>
          </w:p>
        </w:tc>
        <w:tc>
          <w:tcPr>
            <w:tcW w:w="8216" w:type="dxa"/>
          </w:tcPr>
          <w:p w:rsidR="009B4D3D" w:rsidRPr="00B3157F" w:rsidRDefault="009B4D3D" w:rsidP="00B3157F">
            <w:pPr>
              <w:spacing w:line="276" w:lineRule="auto"/>
              <w:jc w:val="both"/>
              <w:rPr>
                <w:sz w:val="22"/>
                <w:szCs w:val="22"/>
              </w:rPr>
            </w:pPr>
            <w:r w:rsidRPr="00B3157F">
              <w:rPr>
                <w:sz w:val="22"/>
                <w:szCs w:val="22"/>
              </w:rPr>
              <w:t>PROIZVAJALEC</w:t>
            </w:r>
          </w:p>
        </w:tc>
      </w:tr>
      <w:tr w:rsidR="009B4D3D" w:rsidRPr="00B3157F" w:rsidTr="009B4D3D">
        <w:tc>
          <w:tcPr>
            <w:tcW w:w="851" w:type="dxa"/>
          </w:tcPr>
          <w:p w:rsidR="009B4D3D" w:rsidRPr="00B3157F" w:rsidRDefault="009B4D3D" w:rsidP="00B3157F">
            <w:pPr>
              <w:spacing w:line="276" w:lineRule="auto"/>
              <w:jc w:val="both"/>
              <w:rPr>
                <w:sz w:val="22"/>
                <w:szCs w:val="22"/>
              </w:rPr>
            </w:pPr>
          </w:p>
        </w:tc>
        <w:tc>
          <w:tcPr>
            <w:tcW w:w="8216" w:type="dxa"/>
          </w:tcPr>
          <w:p w:rsidR="009B4D3D" w:rsidRPr="00B3157F" w:rsidRDefault="009B4D3D" w:rsidP="00B3157F">
            <w:pPr>
              <w:spacing w:line="276" w:lineRule="auto"/>
              <w:jc w:val="both"/>
              <w:rPr>
                <w:sz w:val="22"/>
                <w:szCs w:val="22"/>
              </w:rPr>
            </w:pPr>
            <w:r w:rsidRPr="00B3157F">
              <w:rPr>
                <w:sz w:val="22"/>
                <w:szCs w:val="22"/>
              </w:rPr>
              <w:t>LETO PROIZVODNJE</w:t>
            </w:r>
          </w:p>
        </w:tc>
      </w:tr>
      <w:tr w:rsidR="009B4D3D" w:rsidRPr="00B3157F" w:rsidTr="009B4D3D">
        <w:tc>
          <w:tcPr>
            <w:tcW w:w="851" w:type="dxa"/>
          </w:tcPr>
          <w:p w:rsidR="009B4D3D" w:rsidRPr="00B3157F" w:rsidRDefault="009B4D3D" w:rsidP="00B3157F">
            <w:pPr>
              <w:spacing w:line="276" w:lineRule="auto"/>
              <w:jc w:val="both"/>
              <w:rPr>
                <w:b/>
                <w:sz w:val="22"/>
                <w:szCs w:val="22"/>
              </w:rPr>
            </w:pPr>
          </w:p>
        </w:tc>
        <w:tc>
          <w:tcPr>
            <w:tcW w:w="8216" w:type="dxa"/>
          </w:tcPr>
          <w:p w:rsidR="009B4D3D" w:rsidRPr="00B3157F" w:rsidRDefault="009B4D3D" w:rsidP="00B3157F">
            <w:pPr>
              <w:spacing w:line="276" w:lineRule="auto"/>
              <w:jc w:val="both"/>
              <w:rPr>
                <w:b/>
                <w:sz w:val="22"/>
                <w:szCs w:val="22"/>
              </w:rPr>
            </w:pPr>
            <w:r w:rsidRPr="00B3157F">
              <w:rPr>
                <w:b/>
                <w:sz w:val="22"/>
                <w:szCs w:val="22"/>
              </w:rPr>
              <w:t>Minimalne karakteristike:</w:t>
            </w:r>
          </w:p>
        </w:tc>
      </w:tr>
      <w:tr w:rsidR="009B4D3D" w:rsidRPr="00B3157F" w:rsidTr="009B4D3D">
        <w:tc>
          <w:tcPr>
            <w:tcW w:w="851" w:type="dxa"/>
          </w:tcPr>
          <w:p w:rsidR="009B4D3D" w:rsidRPr="00B3157F" w:rsidRDefault="00B3157F" w:rsidP="00B3157F">
            <w:pPr>
              <w:spacing w:line="276" w:lineRule="auto"/>
              <w:jc w:val="both"/>
              <w:rPr>
                <w:b/>
                <w:sz w:val="22"/>
                <w:szCs w:val="22"/>
              </w:rPr>
            </w:pPr>
            <w:r w:rsidRPr="00B3157F">
              <w:rPr>
                <w:b/>
                <w:sz w:val="22"/>
                <w:szCs w:val="22"/>
              </w:rPr>
              <w:t>1</w:t>
            </w:r>
          </w:p>
        </w:tc>
        <w:tc>
          <w:tcPr>
            <w:tcW w:w="8216" w:type="dxa"/>
          </w:tcPr>
          <w:p w:rsidR="009B4D3D" w:rsidRPr="00B3157F" w:rsidRDefault="009B4D3D" w:rsidP="00B3157F">
            <w:pPr>
              <w:spacing w:line="276" w:lineRule="auto"/>
              <w:jc w:val="both"/>
              <w:rPr>
                <w:b/>
                <w:sz w:val="22"/>
                <w:szCs w:val="22"/>
              </w:rPr>
            </w:pPr>
            <w:r w:rsidRPr="00B3157F">
              <w:rPr>
                <w:b/>
                <w:sz w:val="22"/>
                <w:szCs w:val="22"/>
              </w:rPr>
              <w:t>Splošne zahteve modula za dovajanje in spremljanje terapije z vdihanim dušikovim oksidom (iNO)</w:t>
            </w:r>
          </w:p>
        </w:tc>
      </w:tr>
      <w:tr w:rsidR="009B4D3D" w:rsidRPr="00B3157F" w:rsidTr="009B4D3D">
        <w:tc>
          <w:tcPr>
            <w:tcW w:w="851" w:type="dxa"/>
          </w:tcPr>
          <w:p w:rsidR="009B4D3D" w:rsidRPr="00B3157F" w:rsidRDefault="00B3157F" w:rsidP="00B3157F">
            <w:pPr>
              <w:spacing w:line="276" w:lineRule="auto"/>
              <w:jc w:val="both"/>
              <w:rPr>
                <w:sz w:val="22"/>
                <w:szCs w:val="22"/>
              </w:rPr>
            </w:pPr>
            <w:r w:rsidRPr="00B3157F">
              <w:rPr>
                <w:sz w:val="22"/>
                <w:szCs w:val="22"/>
              </w:rPr>
              <w:t>1.1.</w:t>
            </w:r>
          </w:p>
        </w:tc>
        <w:tc>
          <w:tcPr>
            <w:tcW w:w="8216" w:type="dxa"/>
          </w:tcPr>
          <w:p w:rsidR="009B4D3D" w:rsidRPr="00B3157F" w:rsidRDefault="009B4D3D" w:rsidP="00B3157F">
            <w:pPr>
              <w:spacing w:line="276" w:lineRule="auto"/>
              <w:jc w:val="both"/>
              <w:rPr>
                <w:sz w:val="22"/>
                <w:szCs w:val="22"/>
              </w:rPr>
            </w:pPr>
            <w:r w:rsidRPr="00B3157F">
              <w:rPr>
                <w:sz w:val="22"/>
                <w:szCs w:val="22"/>
              </w:rPr>
              <w:t>Modul za sinhronizirano intermitentno in kontinuirano dovajanje ter spremljanje terapije z inhalacijskim dušikovim oksidom (v nadaljevanju modul iNO) naj bo namenjen odraslim in otrokom in naj omogoča z ventilatorjem sinhronizirano in proporcionalno dovajanje iNO ter merjenje vrednosti NO, NO2.</w:t>
            </w:r>
          </w:p>
        </w:tc>
      </w:tr>
      <w:tr w:rsidR="009B4D3D" w:rsidRPr="00B3157F" w:rsidTr="009B4D3D">
        <w:tc>
          <w:tcPr>
            <w:tcW w:w="851" w:type="dxa"/>
          </w:tcPr>
          <w:p w:rsidR="009B4D3D" w:rsidRPr="00B3157F" w:rsidRDefault="00B3157F" w:rsidP="00B3157F">
            <w:pPr>
              <w:spacing w:line="276" w:lineRule="auto"/>
              <w:jc w:val="both"/>
              <w:rPr>
                <w:sz w:val="22"/>
                <w:szCs w:val="22"/>
              </w:rPr>
            </w:pPr>
            <w:r w:rsidRPr="00B3157F">
              <w:rPr>
                <w:sz w:val="22"/>
                <w:szCs w:val="22"/>
              </w:rPr>
              <w:t>1.2.</w:t>
            </w:r>
          </w:p>
        </w:tc>
        <w:tc>
          <w:tcPr>
            <w:tcW w:w="8216" w:type="dxa"/>
          </w:tcPr>
          <w:p w:rsidR="009B4D3D" w:rsidRPr="00B3157F" w:rsidRDefault="009B4D3D" w:rsidP="00B3157F">
            <w:pPr>
              <w:spacing w:line="276" w:lineRule="auto"/>
              <w:jc w:val="both"/>
              <w:rPr>
                <w:sz w:val="22"/>
                <w:szCs w:val="22"/>
              </w:rPr>
            </w:pPr>
            <w:r w:rsidRPr="00B3157F">
              <w:rPr>
                <w:sz w:val="22"/>
                <w:szCs w:val="22"/>
              </w:rPr>
              <w:t>Modul iNO mora vključevati fiksacijo na mobilni podstavek ventilatorja ter mobilni  podstavek na kolesih z zavornim sistemom, z montažo vsaj dveh (2) NO jeklenk volumna vsaj 10l, s košaro ali predalnikom za pribor ter vsaj 2 tlačna regulatorja za NO jeklenki, ki naj bosta tovarniško prednastavljena za povečanje varnosti delovanja in preprečevanja napačnih nastavitev tlakov in certificirana za NO jeklenke. Na stojalu naj bo tudi DIN bolnišnična letev za fiksacijo filtra za odstranjevanje toksičnih plinov.</w:t>
            </w:r>
          </w:p>
        </w:tc>
      </w:tr>
      <w:tr w:rsidR="009B4D3D" w:rsidRPr="00B3157F" w:rsidTr="009B4D3D">
        <w:tc>
          <w:tcPr>
            <w:tcW w:w="851" w:type="dxa"/>
          </w:tcPr>
          <w:p w:rsidR="009B4D3D" w:rsidRPr="00B3157F" w:rsidRDefault="00B3157F" w:rsidP="00B3157F">
            <w:pPr>
              <w:spacing w:line="276" w:lineRule="auto"/>
              <w:jc w:val="both"/>
              <w:rPr>
                <w:sz w:val="22"/>
                <w:szCs w:val="22"/>
              </w:rPr>
            </w:pPr>
            <w:r w:rsidRPr="00B3157F">
              <w:rPr>
                <w:sz w:val="22"/>
                <w:szCs w:val="22"/>
              </w:rPr>
              <w:t>1.3.</w:t>
            </w:r>
          </w:p>
        </w:tc>
        <w:tc>
          <w:tcPr>
            <w:tcW w:w="8216" w:type="dxa"/>
          </w:tcPr>
          <w:p w:rsidR="009B4D3D" w:rsidRPr="00B3157F" w:rsidRDefault="009B4D3D" w:rsidP="00B3157F">
            <w:pPr>
              <w:spacing w:line="276" w:lineRule="auto"/>
              <w:jc w:val="both"/>
              <w:rPr>
                <w:sz w:val="22"/>
                <w:szCs w:val="22"/>
              </w:rPr>
            </w:pPr>
            <w:r w:rsidRPr="00B3157F">
              <w:rPr>
                <w:sz w:val="22"/>
                <w:szCs w:val="22"/>
              </w:rPr>
              <w:t>Modul iNO mora omogočati hkraten priklop vsaj dveh (2) jeklenk s samodejnim varnostnim preklopom med njima, če se ena jeklena izprazni. Aparat naj ima na ekranu prikaz dovajalni</w:t>
            </w:r>
            <w:r w:rsidR="00D1795E">
              <w:rPr>
                <w:sz w:val="22"/>
                <w:szCs w:val="22"/>
              </w:rPr>
              <w:t>h</w:t>
            </w:r>
            <w:r w:rsidRPr="00B3157F">
              <w:rPr>
                <w:sz w:val="22"/>
                <w:szCs w:val="22"/>
              </w:rPr>
              <w:t xml:space="preserve"> tlakov obeh jeklenk in nastavljive alarmne limite za alarm ob izpraznjenju jeklenk.</w:t>
            </w:r>
          </w:p>
        </w:tc>
      </w:tr>
      <w:tr w:rsidR="009B4D3D" w:rsidRPr="00B3157F" w:rsidTr="009B4D3D">
        <w:tc>
          <w:tcPr>
            <w:tcW w:w="851" w:type="dxa"/>
          </w:tcPr>
          <w:p w:rsidR="009B4D3D" w:rsidRPr="00B3157F" w:rsidRDefault="00B3157F" w:rsidP="00B3157F">
            <w:pPr>
              <w:spacing w:line="276" w:lineRule="auto"/>
              <w:jc w:val="both"/>
              <w:rPr>
                <w:sz w:val="22"/>
                <w:szCs w:val="22"/>
              </w:rPr>
            </w:pPr>
            <w:r w:rsidRPr="00B3157F">
              <w:rPr>
                <w:sz w:val="22"/>
                <w:szCs w:val="22"/>
              </w:rPr>
              <w:t>1.4</w:t>
            </w:r>
          </w:p>
        </w:tc>
        <w:tc>
          <w:tcPr>
            <w:tcW w:w="8216" w:type="dxa"/>
          </w:tcPr>
          <w:p w:rsidR="009B4D3D" w:rsidRPr="00B3157F" w:rsidRDefault="009B4D3D" w:rsidP="00B3157F">
            <w:pPr>
              <w:spacing w:line="276" w:lineRule="auto"/>
              <w:jc w:val="both"/>
              <w:rPr>
                <w:color w:val="000000" w:themeColor="text1"/>
                <w:sz w:val="22"/>
                <w:szCs w:val="22"/>
              </w:rPr>
            </w:pPr>
            <w:r w:rsidRPr="00B3157F">
              <w:rPr>
                <w:sz w:val="22"/>
                <w:szCs w:val="22"/>
              </w:rPr>
              <w:t xml:space="preserve">Modul iNO naj bo enostavno snemljiv iz nosilca na ventilatorju in mobilnega podstavka – brez uporabe orodja in </w:t>
            </w:r>
            <w:r w:rsidRPr="00CB2DDF">
              <w:rPr>
                <w:color w:val="000000" w:themeColor="text1"/>
                <w:sz w:val="22"/>
                <w:szCs w:val="22"/>
              </w:rPr>
              <w:t>kompatibilen z ventilatorji naročnika</w:t>
            </w:r>
            <w:r w:rsidRPr="00B3157F">
              <w:rPr>
                <w:color w:val="FF0000"/>
                <w:sz w:val="22"/>
                <w:szCs w:val="22"/>
              </w:rPr>
              <w:t xml:space="preserve">. </w:t>
            </w:r>
            <w:r w:rsidRPr="00B3157F">
              <w:rPr>
                <w:color w:val="000000" w:themeColor="text1"/>
                <w:sz w:val="22"/>
                <w:szCs w:val="22"/>
              </w:rPr>
              <w:t>Za namene transporta naj ima aparat prenosno ročko, teža aparata za dovajanje in spremljanje NO pa naj ne presega 10kg.</w:t>
            </w:r>
          </w:p>
        </w:tc>
      </w:tr>
      <w:tr w:rsidR="009B4D3D" w:rsidRPr="00B3157F" w:rsidTr="009B4D3D">
        <w:tc>
          <w:tcPr>
            <w:tcW w:w="851" w:type="dxa"/>
          </w:tcPr>
          <w:p w:rsidR="009B4D3D" w:rsidRPr="00B3157F" w:rsidRDefault="00B3157F" w:rsidP="00B3157F">
            <w:pPr>
              <w:spacing w:line="276" w:lineRule="auto"/>
              <w:jc w:val="both"/>
              <w:rPr>
                <w:color w:val="000000" w:themeColor="text1"/>
                <w:sz w:val="22"/>
                <w:szCs w:val="22"/>
              </w:rPr>
            </w:pPr>
            <w:r w:rsidRPr="00B3157F">
              <w:rPr>
                <w:color w:val="000000" w:themeColor="text1"/>
                <w:sz w:val="22"/>
                <w:szCs w:val="22"/>
              </w:rPr>
              <w:t>1.5.</w:t>
            </w:r>
          </w:p>
        </w:tc>
        <w:tc>
          <w:tcPr>
            <w:tcW w:w="8216" w:type="dxa"/>
          </w:tcPr>
          <w:p w:rsidR="009B4D3D" w:rsidRPr="00B3157F" w:rsidRDefault="009B4D3D" w:rsidP="00B3157F">
            <w:pPr>
              <w:spacing w:line="276" w:lineRule="auto"/>
              <w:jc w:val="both"/>
              <w:rPr>
                <w:color w:val="000000" w:themeColor="text1"/>
                <w:sz w:val="22"/>
                <w:szCs w:val="22"/>
              </w:rPr>
            </w:pPr>
            <w:r w:rsidRPr="00B3157F">
              <w:rPr>
                <w:color w:val="000000" w:themeColor="text1"/>
                <w:sz w:val="22"/>
                <w:szCs w:val="22"/>
              </w:rPr>
              <w:t xml:space="preserve">Modul </w:t>
            </w:r>
            <w:r w:rsidRPr="00B3157F">
              <w:rPr>
                <w:sz w:val="22"/>
                <w:szCs w:val="22"/>
              </w:rPr>
              <w:t>iNO naj ima vgrajeno lastno baterijo za delovanje ob izpadu električne energije ali transportu, ki naj zagotavlja vsaj 2 uri delovanja.</w:t>
            </w:r>
          </w:p>
        </w:tc>
      </w:tr>
      <w:tr w:rsidR="009B4D3D" w:rsidRPr="00B3157F" w:rsidTr="009B4D3D">
        <w:tc>
          <w:tcPr>
            <w:tcW w:w="851" w:type="dxa"/>
          </w:tcPr>
          <w:p w:rsidR="009B4D3D" w:rsidRPr="00B3157F" w:rsidRDefault="00B3157F" w:rsidP="00B3157F">
            <w:pPr>
              <w:spacing w:line="276" w:lineRule="auto"/>
              <w:jc w:val="both"/>
              <w:rPr>
                <w:sz w:val="22"/>
                <w:szCs w:val="22"/>
              </w:rPr>
            </w:pPr>
            <w:r w:rsidRPr="00B3157F">
              <w:rPr>
                <w:sz w:val="22"/>
                <w:szCs w:val="22"/>
              </w:rPr>
              <w:t>1.6.</w:t>
            </w:r>
          </w:p>
        </w:tc>
        <w:tc>
          <w:tcPr>
            <w:tcW w:w="8216" w:type="dxa"/>
          </w:tcPr>
          <w:p w:rsidR="009B4D3D" w:rsidRPr="00B3157F" w:rsidRDefault="009B4D3D" w:rsidP="00B3157F">
            <w:pPr>
              <w:spacing w:line="276" w:lineRule="auto"/>
              <w:jc w:val="both"/>
              <w:rPr>
                <w:sz w:val="22"/>
                <w:szCs w:val="22"/>
              </w:rPr>
            </w:pPr>
            <w:r w:rsidRPr="00B3157F">
              <w:rPr>
                <w:sz w:val="22"/>
                <w:szCs w:val="22"/>
              </w:rPr>
              <w:t xml:space="preserve">Modulu </w:t>
            </w:r>
            <w:r w:rsidR="00D1795E">
              <w:rPr>
                <w:sz w:val="22"/>
                <w:szCs w:val="22"/>
              </w:rPr>
              <w:t>iNO</w:t>
            </w:r>
            <w:r w:rsidRPr="00B3157F">
              <w:rPr>
                <w:sz w:val="22"/>
                <w:szCs w:val="22"/>
              </w:rPr>
              <w:t xml:space="preserve"> naj bo dodan tudi štartni set potrošnega materiala za uporabo v vsaj 3 aplikacijah. Štartni set naj vključuje vsaj 3 linije za zajem oziroma vzorčenje, ki mora imeti </w:t>
            </w:r>
            <w:r w:rsidR="00D1795E">
              <w:rPr>
                <w:sz w:val="22"/>
                <w:szCs w:val="22"/>
              </w:rPr>
              <w:t>i</w:t>
            </w:r>
            <w:r w:rsidRPr="00B3157F">
              <w:rPr>
                <w:sz w:val="22"/>
                <w:szCs w:val="22"/>
              </w:rPr>
              <w:t>ntegriran lovilec kondeza – posodico z zaščitnim filtrom, vsaj 3 linije za dovajanje, vsaj 3 kemične odstranjevalce – filtre za izhod ventilatorja (t.i. »ventilator scavenger«) ter filtre za izhod modula iNO, tako da pribor zagotavlja polno funkcionalnost rabe v vsaj 3 aplikacijah: za dovajanje, merjenje in odstranjevanje plinov. Filter za odstranjevanje plinov naj zagotavlja hkratn</w:t>
            </w:r>
            <w:r w:rsidR="00D1795E">
              <w:rPr>
                <w:sz w:val="22"/>
                <w:szCs w:val="22"/>
              </w:rPr>
              <w:t>o</w:t>
            </w:r>
            <w:r w:rsidRPr="00B3157F">
              <w:rPr>
                <w:sz w:val="22"/>
                <w:szCs w:val="22"/>
              </w:rPr>
              <w:t xml:space="preserve"> filtracijo NO, NO2 in hlapnega anestetika ob morebitni hkratni uporabi obeh terapij, prav tako naj bo odstranjevanje plinov zagotovljeno iz dihalnega sistema ventilatorja in modula iNO ter modula za spremljanje hlapnega anestetika. Sistem naj vključuje nosilec filtra za odstranjevanje plinov, ki naj bo montiran na ventilator ali iNO modul. V kolikor modul iNO uporablja senzorj</w:t>
            </w:r>
            <w:r w:rsidR="00D1795E">
              <w:rPr>
                <w:sz w:val="22"/>
                <w:szCs w:val="22"/>
              </w:rPr>
              <w:t>e</w:t>
            </w:r>
            <w:r w:rsidRPr="00B3157F">
              <w:rPr>
                <w:sz w:val="22"/>
                <w:szCs w:val="22"/>
              </w:rPr>
              <w:t xml:space="preserve"> pretoka za enkratno uporabo, mora ponudnik ponuditi vsaj 50 odraslih in 20 otroških senzorjev pretoka. Vmesniki za dihalni sistem naj bodo primerni za uporabo z dihalnimi sistemi za odrasle in otroke ter naj bodo </w:t>
            </w:r>
            <w:r w:rsidRPr="00B3157F">
              <w:rPr>
                <w:sz w:val="22"/>
                <w:szCs w:val="22"/>
              </w:rPr>
              <w:lastRenderedPageBreak/>
              <w:t>kompatibilni s standardnimi ogrevanimi in neogrevanimi dihalnimi sistemi, ki jih uporablja naročnik.</w:t>
            </w:r>
          </w:p>
        </w:tc>
      </w:tr>
      <w:tr w:rsidR="009B4D3D" w:rsidRPr="00B3157F" w:rsidTr="009B4D3D">
        <w:tc>
          <w:tcPr>
            <w:tcW w:w="851" w:type="dxa"/>
          </w:tcPr>
          <w:p w:rsidR="009B4D3D" w:rsidRPr="00B3157F" w:rsidRDefault="00B3157F" w:rsidP="00B3157F">
            <w:pPr>
              <w:spacing w:line="276" w:lineRule="auto"/>
              <w:jc w:val="both"/>
              <w:rPr>
                <w:sz w:val="22"/>
                <w:szCs w:val="22"/>
              </w:rPr>
            </w:pPr>
            <w:r w:rsidRPr="00B3157F">
              <w:rPr>
                <w:sz w:val="22"/>
                <w:szCs w:val="22"/>
              </w:rPr>
              <w:lastRenderedPageBreak/>
              <w:t>1.7.</w:t>
            </w:r>
          </w:p>
        </w:tc>
        <w:tc>
          <w:tcPr>
            <w:tcW w:w="8216" w:type="dxa"/>
          </w:tcPr>
          <w:p w:rsidR="009B4D3D" w:rsidRPr="00B3157F" w:rsidRDefault="009B4D3D" w:rsidP="00B3157F">
            <w:pPr>
              <w:spacing w:line="276" w:lineRule="auto"/>
              <w:jc w:val="both"/>
              <w:rPr>
                <w:sz w:val="22"/>
                <w:szCs w:val="22"/>
              </w:rPr>
            </w:pPr>
            <w:r w:rsidRPr="00B3157F">
              <w:rPr>
                <w:sz w:val="22"/>
                <w:szCs w:val="22"/>
              </w:rPr>
              <w:t>Modul iNO naj zagotavlja elektronsko povezavo z ventilatorji Lowenstein in Drager preko direktne elektronske komunikacije za časovno in amplitudno sinhronizacijo z ventilatorjevimi vpihi (spremembe ventilacije in prekinitev ventilacije naj se direktno odražajo v samodejni prilagoditvi in stanju pripravljenosti iNO modula). Povezljivost s sinhronizacijo naj bo zagotovljena tudi za ostale ventilatorje na oddelkih intenzivne medicine naročnika.</w:t>
            </w:r>
          </w:p>
        </w:tc>
      </w:tr>
      <w:tr w:rsidR="009B4D3D" w:rsidRPr="00B3157F" w:rsidTr="009B4D3D">
        <w:tc>
          <w:tcPr>
            <w:tcW w:w="851" w:type="dxa"/>
          </w:tcPr>
          <w:p w:rsidR="009B4D3D" w:rsidRPr="00B3157F" w:rsidRDefault="00B3157F" w:rsidP="00B3157F">
            <w:pPr>
              <w:spacing w:line="276" w:lineRule="auto"/>
              <w:jc w:val="both"/>
              <w:rPr>
                <w:sz w:val="22"/>
                <w:szCs w:val="22"/>
              </w:rPr>
            </w:pPr>
            <w:r w:rsidRPr="00B3157F">
              <w:rPr>
                <w:sz w:val="22"/>
                <w:szCs w:val="22"/>
              </w:rPr>
              <w:t>1.8.</w:t>
            </w:r>
          </w:p>
        </w:tc>
        <w:tc>
          <w:tcPr>
            <w:tcW w:w="8216" w:type="dxa"/>
          </w:tcPr>
          <w:p w:rsidR="009B4D3D" w:rsidRPr="00B3157F" w:rsidRDefault="009B4D3D" w:rsidP="00B3157F">
            <w:pPr>
              <w:spacing w:line="276" w:lineRule="auto"/>
              <w:jc w:val="both"/>
              <w:rPr>
                <w:sz w:val="22"/>
                <w:szCs w:val="22"/>
              </w:rPr>
            </w:pPr>
            <w:r w:rsidRPr="00B3157F">
              <w:rPr>
                <w:sz w:val="22"/>
                <w:szCs w:val="22"/>
              </w:rPr>
              <w:t>Vsa oprema in potrošni material morajo ustrezati medicinskim standardom in nositi CE oznako skladnosti z direktivo 93/42/EEC ter EMC skladnost z EN 60601 (3. edition).</w:t>
            </w:r>
          </w:p>
        </w:tc>
      </w:tr>
      <w:tr w:rsidR="009B4D3D" w:rsidRPr="00B3157F" w:rsidTr="009B4D3D">
        <w:tc>
          <w:tcPr>
            <w:tcW w:w="851" w:type="dxa"/>
          </w:tcPr>
          <w:p w:rsidR="009B4D3D" w:rsidRPr="00B3157F" w:rsidRDefault="00B3157F" w:rsidP="00B3157F">
            <w:pPr>
              <w:spacing w:line="276" w:lineRule="auto"/>
              <w:jc w:val="both"/>
              <w:rPr>
                <w:b/>
                <w:sz w:val="22"/>
                <w:szCs w:val="22"/>
              </w:rPr>
            </w:pPr>
            <w:r w:rsidRPr="00B3157F">
              <w:rPr>
                <w:b/>
                <w:sz w:val="22"/>
                <w:szCs w:val="22"/>
              </w:rPr>
              <w:t>2.</w:t>
            </w:r>
          </w:p>
        </w:tc>
        <w:tc>
          <w:tcPr>
            <w:tcW w:w="8216" w:type="dxa"/>
          </w:tcPr>
          <w:p w:rsidR="009B4D3D" w:rsidRPr="00B3157F" w:rsidRDefault="009B4D3D" w:rsidP="00B3157F">
            <w:pPr>
              <w:spacing w:line="276" w:lineRule="auto"/>
              <w:jc w:val="both"/>
              <w:rPr>
                <w:b/>
                <w:sz w:val="22"/>
                <w:szCs w:val="22"/>
              </w:rPr>
            </w:pPr>
            <w:r w:rsidRPr="00B3157F">
              <w:rPr>
                <w:b/>
                <w:sz w:val="22"/>
                <w:szCs w:val="22"/>
              </w:rPr>
              <w:t>Karakteristike in lastnosti:</w:t>
            </w:r>
          </w:p>
        </w:tc>
      </w:tr>
      <w:tr w:rsidR="009B4D3D" w:rsidRPr="00B3157F" w:rsidTr="009B4D3D">
        <w:tc>
          <w:tcPr>
            <w:tcW w:w="851" w:type="dxa"/>
          </w:tcPr>
          <w:p w:rsidR="009B4D3D" w:rsidRPr="00B3157F" w:rsidRDefault="00B3157F" w:rsidP="00B3157F">
            <w:pPr>
              <w:spacing w:line="276" w:lineRule="auto"/>
              <w:jc w:val="both"/>
              <w:rPr>
                <w:sz w:val="22"/>
                <w:szCs w:val="22"/>
              </w:rPr>
            </w:pPr>
            <w:r w:rsidRPr="00B3157F">
              <w:rPr>
                <w:sz w:val="22"/>
                <w:szCs w:val="22"/>
              </w:rPr>
              <w:t>2.1.</w:t>
            </w:r>
          </w:p>
        </w:tc>
        <w:tc>
          <w:tcPr>
            <w:tcW w:w="8216" w:type="dxa"/>
          </w:tcPr>
          <w:p w:rsidR="009B4D3D" w:rsidRPr="00B3157F" w:rsidRDefault="009B4D3D" w:rsidP="00B3157F">
            <w:pPr>
              <w:spacing w:line="276" w:lineRule="auto"/>
              <w:jc w:val="both"/>
              <w:rPr>
                <w:sz w:val="22"/>
                <w:szCs w:val="22"/>
              </w:rPr>
            </w:pPr>
            <w:r w:rsidRPr="00B3157F">
              <w:rPr>
                <w:sz w:val="22"/>
                <w:szCs w:val="22"/>
              </w:rPr>
              <w:t>Dovajanje dušikovega oksida (NO) in spremljanje NO in dušikovega dioksida (NO2) preko vgrajenega LCD ekrana, spremljanje v razponu vsaj 100 ppm +/</w:t>
            </w:r>
            <w:r w:rsidR="00D1795E">
              <w:rPr>
                <w:sz w:val="22"/>
                <w:szCs w:val="22"/>
              </w:rPr>
              <w:t>-</w:t>
            </w:r>
            <w:r w:rsidRPr="00B3157F">
              <w:rPr>
                <w:sz w:val="22"/>
                <w:szCs w:val="22"/>
              </w:rPr>
              <w:t>5% za NO in vsaj 50 ppm za NO2 z razločljivostjo vsaj 0,1 ppm za oba plina.</w:t>
            </w:r>
          </w:p>
        </w:tc>
      </w:tr>
      <w:tr w:rsidR="009B4D3D" w:rsidRPr="00B3157F" w:rsidTr="009B4D3D">
        <w:tc>
          <w:tcPr>
            <w:tcW w:w="851" w:type="dxa"/>
          </w:tcPr>
          <w:p w:rsidR="009B4D3D" w:rsidRPr="00B3157F" w:rsidRDefault="00B3157F" w:rsidP="00B3157F">
            <w:pPr>
              <w:spacing w:line="276" w:lineRule="auto"/>
              <w:jc w:val="both"/>
              <w:rPr>
                <w:sz w:val="22"/>
                <w:szCs w:val="22"/>
              </w:rPr>
            </w:pPr>
            <w:r w:rsidRPr="00B3157F">
              <w:rPr>
                <w:sz w:val="22"/>
                <w:szCs w:val="22"/>
              </w:rPr>
              <w:t>2.2.</w:t>
            </w:r>
          </w:p>
        </w:tc>
        <w:tc>
          <w:tcPr>
            <w:tcW w:w="8216" w:type="dxa"/>
          </w:tcPr>
          <w:p w:rsidR="009B4D3D" w:rsidRPr="00B3157F" w:rsidRDefault="009B4D3D" w:rsidP="00B3157F">
            <w:pPr>
              <w:spacing w:line="276" w:lineRule="auto"/>
              <w:jc w:val="both"/>
              <w:rPr>
                <w:sz w:val="22"/>
                <w:szCs w:val="22"/>
              </w:rPr>
            </w:pPr>
            <w:r w:rsidRPr="00B3157F">
              <w:rPr>
                <w:sz w:val="22"/>
                <w:szCs w:val="22"/>
              </w:rPr>
              <w:t>Nastavitve dovajanja NO naj omogočajo vsaj:</w:t>
            </w:r>
          </w:p>
        </w:tc>
      </w:tr>
      <w:tr w:rsidR="009B4D3D" w:rsidRPr="00B3157F" w:rsidTr="009B4D3D">
        <w:tc>
          <w:tcPr>
            <w:tcW w:w="851" w:type="dxa"/>
          </w:tcPr>
          <w:p w:rsidR="009B4D3D" w:rsidRPr="00B3157F" w:rsidRDefault="00B3157F" w:rsidP="00B3157F">
            <w:pPr>
              <w:spacing w:line="276" w:lineRule="auto"/>
              <w:jc w:val="both"/>
              <w:rPr>
                <w:sz w:val="22"/>
                <w:szCs w:val="22"/>
              </w:rPr>
            </w:pPr>
            <w:r w:rsidRPr="00B3157F">
              <w:rPr>
                <w:sz w:val="22"/>
                <w:szCs w:val="22"/>
              </w:rPr>
              <w:t>2.2.1.</w:t>
            </w:r>
          </w:p>
        </w:tc>
        <w:tc>
          <w:tcPr>
            <w:tcW w:w="8216" w:type="dxa"/>
          </w:tcPr>
          <w:p w:rsidR="009B4D3D" w:rsidRPr="00B3157F" w:rsidRDefault="009B4D3D" w:rsidP="00B3157F">
            <w:pPr>
              <w:pStyle w:val="Odstavekseznama"/>
              <w:numPr>
                <w:ilvl w:val="1"/>
                <w:numId w:val="3"/>
              </w:numPr>
              <w:spacing w:line="276" w:lineRule="auto"/>
              <w:jc w:val="both"/>
              <w:rPr>
                <w:sz w:val="22"/>
                <w:szCs w:val="22"/>
              </w:rPr>
            </w:pPr>
            <w:r w:rsidRPr="00B3157F">
              <w:rPr>
                <w:sz w:val="22"/>
                <w:szCs w:val="22"/>
              </w:rPr>
              <w:t xml:space="preserve">Dovajanje sinhronizirano z ventilatorjem, kjer uporabnik določi želeno ciljno koncentracijo NO v ppm, modul pa samodejno dovaja ustrezen pretok NO, sinhronizirano in proporcionalno ventilatorjevim vpihom. Proporcionalnost pretoka naj zagotavlja koncentracije do vsaj 99 ppm. Sinhronizacija z ventilatorjem naj bo izvedena preko direktnega komunikacijskega kabla med modulom Ino in ventilatorjem, za ostale ventilatorje naročnika pa naj bo sinhronizacija izvedena preko senzorja pretoka. </w:t>
            </w:r>
          </w:p>
        </w:tc>
      </w:tr>
      <w:tr w:rsidR="009B4D3D" w:rsidRPr="00B3157F" w:rsidTr="009B4D3D">
        <w:tc>
          <w:tcPr>
            <w:tcW w:w="851" w:type="dxa"/>
          </w:tcPr>
          <w:p w:rsidR="009B4D3D" w:rsidRPr="00B3157F" w:rsidRDefault="00B3157F" w:rsidP="00B3157F">
            <w:pPr>
              <w:spacing w:line="276" w:lineRule="auto"/>
              <w:jc w:val="both"/>
              <w:rPr>
                <w:sz w:val="22"/>
                <w:szCs w:val="22"/>
              </w:rPr>
            </w:pPr>
            <w:r w:rsidRPr="00B3157F">
              <w:rPr>
                <w:sz w:val="22"/>
                <w:szCs w:val="22"/>
              </w:rPr>
              <w:t>2.2.2.</w:t>
            </w:r>
          </w:p>
        </w:tc>
        <w:tc>
          <w:tcPr>
            <w:tcW w:w="8216" w:type="dxa"/>
          </w:tcPr>
          <w:p w:rsidR="009B4D3D" w:rsidRPr="00B3157F" w:rsidRDefault="009B4D3D" w:rsidP="00B3157F">
            <w:pPr>
              <w:pStyle w:val="Odstavekseznama"/>
              <w:numPr>
                <w:ilvl w:val="1"/>
                <w:numId w:val="3"/>
              </w:numPr>
              <w:spacing w:line="276" w:lineRule="auto"/>
              <w:jc w:val="both"/>
              <w:rPr>
                <w:sz w:val="22"/>
                <w:szCs w:val="22"/>
              </w:rPr>
            </w:pPr>
            <w:r w:rsidRPr="00B3157F">
              <w:rPr>
                <w:sz w:val="22"/>
                <w:szCs w:val="22"/>
              </w:rPr>
              <w:t>Klasično, kontinuirano dovajanje preko vgrajenega elektronskega dozatorja pretoka, ki naj dovaja široko območje pretokov, vsaj v območju med 20 mikrol/min do 15l/min. V primeru kontinuiranega dovajanja naj ima modul vgrajen algoritem za enostavno izračunavanje potrebnega dovajanega pretoka NO plina, da bi dosegli željeno terapevtsko koncentracijo NO glede na minutni volumen oziroma bazični pretok.</w:t>
            </w:r>
          </w:p>
        </w:tc>
      </w:tr>
      <w:tr w:rsidR="009B4D3D" w:rsidRPr="00B3157F" w:rsidTr="009B4D3D">
        <w:tc>
          <w:tcPr>
            <w:tcW w:w="851" w:type="dxa"/>
          </w:tcPr>
          <w:p w:rsidR="009B4D3D" w:rsidRPr="00B3157F" w:rsidRDefault="00B3157F" w:rsidP="00B3157F">
            <w:pPr>
              <w:spacing w:line="276" w:lineRule="auto"/>
              <w:jc w:val="both"/>
              <w:rPr>
                <w:sz w:val="22"/>
                <w:szCs w:val="22"/>
              </w:rPr>
            </w:pPr>
            <w:r w:rsidRPr="00B3157F">
              <w:rPr>
                <w:sz w:val="22"/>
                <w:szCs w:val="22"/>
              </w:rPr>
              <w:t>2.3.</w:t>
            </w:r>
          </w:p>
        </w:tc>
        <w:tc>
          <w:tcPr>
            <w:tcW w:w="8216" w:type="dxa"/>
          </w:tcPr>
          <w:p w:rsidR="009B4D3D" w:rsidRPr="00B3157F" w:rsidRDefault="009B4D3D" w:rsidP="00B3157F">
            <w:pPr>
              <w:pStyle w:val="Odstavekseznama"/>
              <w:numPr>
                <w:ilvl w:val="1"/>
                <w:numId w:val="3"/>
              </w:numPr>
              <w:spacing w:line="276" w:lineRule="auto"/>
              <w:jc w:val="both"/>
              <w:rPr>
                <w:sz w:val="22"/>
                <w:szCs w:val="22"/>
              </w:rPr>
            </w:pPr>
            <w:r w:rsidRPr="00B3157F">
              <w:rPr>
                <w:sz w:val="22"/>
                <w:szCs w:val="22"/>
              </w:rPr>
              <w:t>Modul naj spremlja vrednosti NO in NO2 v realnem času, prav tako naj omogoča pregled zgodovine vsaj za zadnjih 24 ur. Poleg NO in NO2 vrednosti naj spremlja tudi okoljske vrednosti NO in NO2 v sobi preko vgrajenega ali samostojnega merilca z alarmnim sistemom, ki bi opozoril na previsoke okoljske vrednosti izpostavljenosti.</w:t>
            </w:r>
          </w:p>
        </w:tc>
      </w:tr>
      <w:tr w:rsidR="009B4D3D" w:rsidRPr="00B3157F" w:rsidTr="009B4D3D">
        <w:tc>
          <w:tcPr>
            <w:tcW w:w="851" w:type="dxa"/>
          </w:tcPr>
          <w:p w:rsidR="009B4D3D" w:rsidRPr="00B3157F" w:rsidRDefault="00B3157F" w:rsidP="00B3157F">
            <w:pPr>
              <w:spacing w:line="276" w:lineRule="auto"/>
              <w:jc w:val="both"/>
              <w:rPr>
                <w:b/>
                <w:sz w:val="22"/>
                <w:szCs w:val="22"/>
              </w:rPr>
            </w:pPr>
            <w:r w:rsidRPr="00B3157F">
              <w:rPr>
                <w:b/>
                <w:sz w:val="22"/>
                <w:szCs w:val="22"/>
              </w:rPr>
              <w:t>3.</w:t>
            </w:r>
          </w:p>
        </w:tc>
        <w:tc>
          <w:tcPr>
            <w:tcW w:w="8216" w:type="dxa"/>
          </w:tcPr>
          <w:p w:rsidR="009B4D3D" w:rsidRPr="00B3157F" w:rsidRDefault="009B4D3D" w:rsidP="00B3157F">
            <w:pPr>
              <w:spacing w:line="276" w:lineRule="auto"/>
              <w:jc w:val="both"/>
              <w:rPr>
                <w:b/>
                <w:sz w:val="22"/>
                <w:szCs w:val="22"/>
              </w:rPr>
            </w:pPr>
            <w:r w:rsidRPr="00B3157F">
              <w:rPr>
                <w:b/>
                <w:sz w:val="22"/>
                <w:szCs w:val="22"/>
              </w:rPr>
              <w:t>Alarmi:</w:t>
            </w:r>
          </w:p>
        </w:tc>
      </w:tr>
      <w:tr w:rsidR="009B4D3D" w:rsidRPr="00B3157F" w:rsidTr="009B4D3D">
        <w:tc>
          <w:tcPr>
            <w:tcW w:w="851" w:type="dxa"/>
          </w:tcPr>
          <w:p w:rsidR="009B4D3D" w:rsidRPr="00B3157F" w:rsidRDefault="00B3157F" w:rsidP="00B3157F">
            <w:pPr>
              <w:spacing w:line="276" w:lineRule="auto"/>
              <w:jc w:val="both"/>
              <w:rPr>
                <w:sz w:val="22"/>
                <w:szCs w:val="22"/>
              </w:rPr>
            </w:pPr>
            <w:r w:rsidRPr="00B3157F">
              <w:rPr>
                <w:sz w:val="22"/>
                <w:szCs w:val="22"/>
              </w:rPr>
              <w:t>3.1.</w:t>
            </w:r>
          </w:p>
        </w:tc>
        <w:tc>
          <w:tcPr>
            <w:tcW w:w="8216" w:type="dxa"/>
          </w:tcPr>
          <w:p w:rsidR="009B4D3D" w:rsidRPr="00B3157F" w:rsidRDefault="009B4D3D" w:rsidP="00B3157F">
            <w:pPr>
              <w:spacing w:line="276" w:lineRule="auto"/>
              <w:jc w:val="both"/>
              <w:rPr>
                <w:sz w:val="22"/>
                <w:szCs w:val="22"/>
              </w:rPr>
            </w:pPr>
            <w:r w:rsidRPr="00B3157F">
              <w:rPr>
                <w:sz w:val="22"/>
                <w:szCs w:val="22"/>
              </w:rPr>
              <w:t xml:space="preserve">Modul iNO naj ima nastavljive alarmne limite za NO in NO2, prav tako naj ima vgrajene varnostne alarme, kot so izguba napajanja, nizko stanje baterije, ipd. Ob alarmiranju mora sistem zagotavljati nemoteno dovajanje NO. Medicinskemu osebju naj bo omogočeno, da intervenira ob delujočem aparatu, ki ne prekine delovanja (npr. ob </w:t>
            </w:r>
            <w:r w:rsidR="0027129D" w:rsidRPr="00B3157F">
              <w:rPr>
                <w:sz w:val="22"/>
                <w:szCs w:val="22"/>
              </w:rPr>
              <w:t>praznjenju</w:t>
            </w:r>
            <w:r w:rsidRPr="00B3157F">
              <w:rPr>
                <w:sz w:val="22"/>
                <w:szCs w:val="22"/>
              </w:rPr>
              <w:t xml:space="preserve"> vode i</w:t>
            </w:r>
            <w:r w:rsidR="0027129D">
              <w:rPr>
                <w:sz w:val="22"/>
                <w:szCs w:val="22"/>
              </w:rPr>
              <w:t>z</w:t>
            </w:r>
            <w:r w:rsidRPr="00B3157F">
              <w:rPr>
                <w:sz w:val="22"/>
                <w:szCs w:val="22"/>
              </w:rPr>
              <w:t xml:space="preserve"> kondenze</w:t>
            </w:r>
            <w:bookmarkStart w:id="11" w:name="_GoBack"/>
            <w:bookmarkEnd w:id="11"/>
            <w:r w:rsidRPr="00B3157F">
              <w:rPr>
                <w:sz w:val="22"/>
                <w:szCs w:val="22"/>
              </w:rPr>
              <w:t xml:space="preserve"> posodice</w:t>
            </w:r>
            <w:r w:rsidR="0027129D">
              <w:rPr>
                <w:sz w:val="22"/>
                <w:szCs w:val="22"/>
              </w:rPr>
              <w:t>)</w:t>
            </w:r>
            <w:r w:rsidRPr="00B3157F">
              <w:rPr>
                <w:sz w:val="22"/>
                <w:szCs w:val="22"/>
              </w:rPr>
              <w:t>.</w:t>
            </w:r>
          </w:p>
        </w:tc>
      </w:tr>
      <w:tr w:rsidR="009B4D3D" w:rsidRPr="00B3157F" w:rsidTr="009B4D3D">
        <w:tc>
          <w:tcPr>
            <w:tcW w:w="851" w:type="dxa"/>
          </w:tcPr>
          <w:p w:rsidR="009B4D3D" w:rsidRPr="00B3157F" w:rsidRDefault="00B3157F" w:rsidP="00B3157F">
            <w:pPr>
              <w:spacing w:line="276" w:lineRule="auto"/>
              <w:jc w:val="both"/>
              <w:rPr>
                <w:b/>
                <w:sz w:val="22"/>
                <w:szCs w:val="22"/>
              </w:rPr>
            </w:pPr>
            <w:r w:rsidRPr="00B3157F">
              <w:rPr>
                <w:b/>
                <w:sz w:val="22"/>
                <w:szCs w:val="22"/>
              </w:rPr>
              <w:t>4.</w:t>
            </w:r>
          </w:p>
        </w:tc>
        <w:tc>
          <w:tcPr>
            <w:tcW w:w="8216" w:type="dxa"/>
          </w:tcPr>
          <w:p w:rsidR="009B4D3D" w:rsidRPr="00B3157F" w:rsidRDefault="009B4D3D" w:rsidP="00B3157F">
            <w:pPr>
              <w:spacing w:line="276" w:lineRule="auto"/>
              <w:jc w:val="both"/>
              <w:rPr>
                <w:b/>
                <w:sz w:val="22"/>
                <w:szCs w:val="22"/>
              </w:rPr>
            </w:pPr>
            <w:r w:rsidRPr="00B3157F">
              <w:rPr>
                <w:b/>
                <w:sz w:val="22"/>
                <w:szCs w:val="22"/>
              </w:rPr>
              <w:t>Povezljivost in napajanje:</w:t>
            </w:r>
          </w:p>
        </w:tc>
      </w:tr>
      <w:tr w:rsidR="009B4D3D" w:rsidRPr="00B3157F" w:rsidTr="009B4D3D">
        <w:tc>
          <w:tcPr>
            <w:tcW w:w="851" w:type="dxa"/>
          </w:tcPr>
          <w:p w:rsidR="009B4D3D" w:rsidRPr="00B3157F" w:rsidRDefault="00B3157F" w:rsidP="00B3157F">
            <w:pPr>
              <w:spacing w:line="276" w:lineRule="auto"/>
              <w:jc w:val="both"/>
              <w:rPr>
                <w:sz w:val="22"/>
                <w:szCs w:val="22"/>
              </w:rPr>
            </w:pPr>
            <w:r w:rsidRPr="00B3157F">
              <w:rPr>
                <w:sz w:val="22"/>
                <w:szCs w:val="22"/>
              </w:rPr>
              <w:t>4.1.</w:t>
            </w:r>
          </w:p>
        </w:tc>
        <w:tc>
          <w:tcPr>
            <w:tcW w:w="8216" w:type="dxa"/>
          </w:tcPr>
          <w:p w:rsidR="009B4D3D" w:rsidRPr="00B3157F" w:rsidRDefault="009B4D3D" w:rsidP="00B3157F">
            <w:pPr>
              <w:spacing w:line="276" w:lineRule="auto"/>
              <w:jc w:val="both"/>
              <w:rPr>
                <w:sz w:val="22"/>
                <w:szCs w:val="22"/>
              </w:rPr>
            </w:pPr>
            <w:r w:rsidRPr="00B3157F">
              <w:rPr>
                <w:sz w:val="22"/>
                <w:szCs w:val="22"/>
              </w:rPr>
              <w:t>Modul naj ima vsaj 2 komunikacijska priključka (RS232 ali USB ali MIB ali ekvivalent), kot omenjeno, modul iNO naj komunikacijsko povezan z ventilatorjem.</w:t>
            </w:r>
          </w:p>
        </w:tc>
      </w:tr>
      <w:tr w:rsidR="009B4D3D" w:rsidRPr="00B3157F" w:rsidTr="009B4D3D">
        <w:tc>
          <w:tcPr>
            <w:tcW w:w="851" w:type="dxa"/>
          </w:tcPr>
          <w:p w:rsidR="009B4D3D" w:rsidRPr="00B3157F" w:rsidRDefault="00B3157F" w:rsidP="00B3157F">
            <w:pPr>
              <w:spacing w:line="276" w:lineRule="auto"/>
              <w:jc w:val="both"/>
              <w:rPr>
                <w:sz w:val="22"/>
                <w:szCs w:val="22"/>
              </w:rPr>
            </w:pPr>
            <w:r w:rsidRPr="00B3157F">
              <w:rPr>
                <w:sz w:val="22"/>
                <w:szCs w:val="22"/>
              </w:rPr>
              <w:t>4.2.</w:t>
            </w:r>
          </w:p>
        </w:tc>
        <w:tc>
          <w:tcPr>
            <w:tcW w:w="8216" w:type="dxa"/>
          </w:tcPr>
          <w:p w:rsidR="009B4D3D" w:rsidRPr="00B3157F" w:rsidRDefault="009B4D3D" w:rsidP="00B3157F">
            <w:pPr>
              <w:spacing w:line="276" w:lineRule="auto"/>
              <w:jc w:val="both"/>
              <w:rPr>
                <w:sz w:val="22"/>
                <w:szCs w:val="22"/>
              </w:rPr>
            </w:pPr>
            <w:r w:rsidRPr="00B3157F">
              <w:rPr>
                <w:sz w:val="22"/>
                <w:szCs w:val="22"/>
              </w:rPr>
              <w:t>Poleg omrežnega napajanja naj modul iNO omogoča napajanje iz nizko</w:t>
            </w:r>
          </w:p>
          <w:p w:rsidR="009B4D3D" w:rsidRPr="00B3157F" w:rsidRDefault="009B4D3D" w:rsidP="00B3157F">
            <w:pPr>
              <w:spacing w:line="276" w:lineRule="auto"/>
              <w:jc w:val="both"/>
              <w:rPr>
                <w:sz w:val="22"/>
                <w:szCs w:val="22"/>
              </w:rPr>
            </w:pPr>
            <w:r w:rsidRPr="00B3157F">
              <w:rPr>
                <w:sz w:val="22"/>
                <w:szCs w:val="22"/>
              </w:rPr>
              <w:t>napetostnega vira 12V DC ter preko vgrajene baterije, ki naj zagotavlja vsaj 2 uri delovanja.</w:t>
            </w:r>
          </w:p>
        </w:tc>
      </w:tr>
      <w:tr w:rsidR="009B4D3D" w:rsidRPr="00B3157F" w:rsidTr="009B4D3D">
        <w:tc>
          <w:tcPr>
            <w:tcW w:w="851" w:type="dxa"/>
          </w:tcPr>
          <w:p w:rsidR="009B4D3D" w:rsidRPr="00B3157F" w:rsidRDefault="00B3157F" w:rsidP="00B3157F">
            <w:pPr>
              <w:spacing w:line="276" w:lineRule="auto"/>
              <w:jc w:val="both"/>
              <w:rPr>
                <w:sz w:val="22"/>
                <w:szCs w:val="22"/>
              </w:rPr>
            </w:pPr>
            <w:r w:rsidRPr="00B3157F">
              <w:rPr>
                <w:sz w:val="22"/>
                <w:szCs w:val="22"/>
              </w:rPr>
              <w:t>4.3.</w:t>
            </w:r>
          </w:p>
        </w:tc>
        <w:tc>
          <w:tcPr>
            <w:tcW w:w="8216" w:type="dxa"/>
          </w:tcPr>
          <w:p w:rsidR="009B4D3D" w:rsidRPr="00B3157F" w:rsidRDefault="009B4D3D" w:rsidP="00B3157F">
            <w:pPr>
              <w:spacing w:line="276" w:lineRule="auto"/>
              <w:jc w:val="both"/>
              <w:rPr>
                <w:sz w:val="22"/>
                <w:szCs w:val="22"/>
              </w:rPr>
            </w:pPr>
            <w:r w:rsidRPr="00B3157F">
              <w:rPr>
                <w:sz w:val="22"/>
                <w:szCs w:val="22"/>
              </w:rPr>
              <w:t>Modul iNO naj deluje z jeklenkami NO različnih koncentracij, vsaj v območju med 50 in 1000ppm, dejanska koncentracija ene ali obeh jeklenk pa naj bosta izpisani na samem ekranu iNO modula.</w:t>
            </w:r>
          </w:p>
        </w:tc>
      </w:tr>
      <w:tr w:rsidR="009B4D3D" w:rsidRPr="00B3157F" w:rsidTr="009B4D3D">
        <w:tc>
          <w:tcPr>
            <w:tcW w:w="851" w:type="dxa"/>
          </w:tcPr>
          <w:p w:rsidR="009B4D3D" w:rsidRPr="00B3157F" w:rsidRDefault="00B3157F" w:rsidP="00B3157F">
            <w:pPr>
              <w:spacing w:line="276" w:lineRule="auto"/>
              <w:jc w:val="both"/>
              <w:rPr>
                <w:b/>
                <w:sz w:val="22"/>
                <w:szCs w:val="22"/>
              </w:rPr>
            </w:pPr>
            <w:r w:rsidRPr="00B3157F">
              <w:rPr>
                <w:b/>
                <w:sz w:val="22"/>
                <w:szCs w:val="22"/>
              </w:rPr>
              <w:lastRenderedPageBreak/>
              <w:t>5.</w:t>
            </w:r>
          </w:p>
        </w:tc>
        <w:tc>
          <w:tcPr>
            <w:tcW w:w="8216" w:type="dxa"/>
          </w:tcPr>
          <w:p w:rsidR="009B4D3D" w:rsidRPr="00B3157F" w:rsidRDefault="00CB2DDF" w:rsidP="00B3157F">
            <w:pPr>
              <w:spacing w:line="276" w:lineRule="auto"/>
              <w:jc w:val="both"/>
              <w:rPr>
                <w:b/>
                <w:sz w:val="22"/>
                <w:szCs w:val="22"/>
              </w:rPr>
            </w:pPr>
            <w:r>
              <w:rPr>
                <w:b/>
                <w:sz w:val="22"/>
                <w:szCs w:val="22"/>
              </w:rPr>
              <w:t>Navodila in kompatibilnost</w:t>
            </w:r>
          </w:p>
        </w:tc>
      </w:tr>
      <w:tr w:rsidR="009B4D3D" w:rsidRPr="00B3157F" w:rsidTr="009B4D3D">
        <w:tc>
          <w:tcPr>
            <w:tcW w:w="851" w:type="dxa"/>
          </w:tcPr>
          <w:p w:rsidR="009B4D3D" w:rsidRPr="00B3157F" w:rsidRDefault="00B3157F" w:rsidP="00B3157F">
            <w:pPr>
              <w:spacing w:line="276" w:lineRule="auto"/>
              <w:jc w:val="both"/>
              <w:rPr>
                <w:sz w:val="22"/>
                <w:szCs w:val="22"/>
              </w:rPr>
            </w:pPr>
            <w:r w:rsidRPr="00B3157F">
              <w:rPr>
                <w:sz w:val="22"/>
                <w:szCs w:val="22"/>
              </w:rPr>
              <w:t>5.1.</w:t>
            </w:r>
          </w:p>
          <w:p w:rsidR="00B3157F" w:rsidRPr="00B3157F" w:rsidRDefault="00B3157F" w:rsidP="00B3157F">
            <w:pPr>
              <w:spacing w:line="276" w:lineRule="auto"/>
              <w:jc w:val="both"/>
              <w:rPr>
                <w:sz w:val="22"/>
                <w:szCs w:val="22"/>
              </w:rPr>
            </w:pPr>
          </w:p>
        </w:tc>
        <w:tc>
          <w:tcPr>
            <w:tcW w:w="8216" w:type="dxa"/>
          </w:tcPr>
          <w:p w:rsidR="009B4D3D" w:rsidRPr="00B3157F" w:rsidRDefault="009B4D3D" w:rsidP="00B3157F">
            <w:pPr>
              <w:spacing w:line="276" w:lineRule="auto"/>
              <w:jc w:val="both"/>
              <w:rPr>
                <w:sz w:val="22"/>
                <w:szCs w:val="22"/>
              </w:rPr>
            </w:pPr>
            <w:r w:rsidRPr="00B3157F">
              <w:rPr>
                <w:sz w:val="22"/>
                <w:szCs w:val="22"/>
              </w:rPr>
              <w:t xml:space="preserve">Priložiti je potrebno kompletna slovenska navodila za uporabo, dobavljena s strani proizvajalca. Modul </w:t>
            </w:r>
            <w:r w:rsidR="00824836">
              <w:rPr>
                <w:sz w:val="22"/>
                <w:szCs w:val="22"/>
              </w:rPr>
              <w:t>naj bo</w:t>
            </w:r>
            <w:r w:rsidRPr="00B3157F">
              <w:rPr>
                <w:sz w:val="22"/>
                <w:szCs w:val="22"/>
              </w:rPr>
              <w:t xml:space="preserve"> kompatibilen tudi z obstoječimi ventilatorji na oddelkih intenzivne medicine naročnika (priložiti je potrebno potrdilo s strani proizvajalca oziroma ustrezne institucije za potrditev skladnosti delovanja z ventilatorji).</w:t>
            </w:r>
          </w:p>
        </w:tc>
      </w:tr>
    </w:tbl>
    <w:p w:rsidR="00AF51E1" w:rsidRPr="00B3157F" w:rsidRDefault="00AF51E1" w:rsidP="00E355CB">
      <w:pPr>
        <w:spacing w:line="276" w:lineRule="auto"/>
        <w:rPr>
          <w:sz w:val="22"/>
          <w:szCs w:val="22"/>
        </w:rPr>
      </w:pPr>
    </w:p>
    <w:p w:rsidR="00B3157F" w:rsidRPr="00B3157F" w:rsidRDefault="00B3157F" w:rsidP="00E355CB">
      <w:pPr>
        <w:spacing w:line="276" w:lineRule="auto"/>
        <w:rPr>
          <w:sz w:val="22"/>
          <w:szCs w:val="22"/>
        </w:rPr>
      </w:pPr>
    </w:p>
    <w:p w:rsidR="00B3157F" w:rsidRDefault="00B3157F" w:rsidP="00E355CB">
      <w:pPr>
        <w:spacing w:line="276" w:lineRule="auto"/>
      </w:pPr>
    </w:p>
    <w:p w:rsidR="009C155C" w:rsidRDefault="004D1FCF" w:rsidP="00E355CB">
      <w:pPr>
        <w:spacing w:line="276" w:lineRule="auto"/>
      </w:pPr>
      <w:r>
        <w:t>Datum:                                                                                                               Žig in podpis:</w:t>
      </w:r>
    </w:p>
    <w:p w:rsidR="009C155C" w:rsidRDefault="009C155C" w:rsidP="00E355CB">
      <w:pPr>
        <w:spacing w:line="276" w:lineRule="auto"/>
      </w:pPr>
    </w:p>
    <w:p w:rsidR="00AF51E1" w:rsidRDefault="00AF51E1" w:rsidP="00E355CB">
      <w:pPr>
        <w:spacing w:line="276" w:lineRule="auto"/>
      </w:pPr>
    </w:p>
    <w:p w:rsidR="009C155C" w:rsidRDefault="009C155C" w:rsidP="00E355CB">
      <w:pPr>
        <w:spacing w:line="276" w:lineRule="auto"/>
      </w:pPr>
    </w:p>
    <w:p w:rsidR="009C155C" w:rsidRDefault="009C155C" w:rsidP="00E355CB">
      <w:pPr>
        <w:spacing w:line="276" w:lineRule="auto"/>
      </w:pPr>
    </w:p>
    <w:p w:rsidR="009C155C" w:rsidRDefault="009C155C" w:rsidP="00E355CB">
      <w:pPr>
        <w:spacing w:line="276" w:lineRule="auto"/>
      </w:pPr>
    </w:p>
    <w:p w:rsidR="00B3157F" w:rsidRDefault="00B3157F" w:rsidP="00E355CB">
      <w:pPr>
        <w:spacing w:line="276" w:lineRule="auto"/>
      </w:pPr>
    </w:p>
    <w:p w:rsidR="00B3157F" w:rsidRDefault="00B3157F" w:rsidP="00E355CB">
      <w:pPr>
        <w:spacing w:line="276" w:lineRule="auto"/>
      </w:pPr>
    </w:p>
    <w:p w:rsidR="00B3157F" w:rsidRDefault="00B3157F" w:rsidP="00E355CB">
      <w:pPr>
        <w:spacing w:line="276" w:lineRule="auto"/>
      </w:pPr>
    </w:p>
    <w:p w:rsidR="00B3157F" w:rsidRDefault="00B3157F" w:rsidP="00E355CB">
      <w:pPr>
        <w:spacing w:line="276" w:lineRule="auto"/>
      </w:pPr>
    </w:p>
    <w:p w:rsidR="00824836" w:rsidRDefault="00824836" w:rsidP="00E355CB">
      <w:pPr>
        <w:spacing w:line="276" w:lineRule="auto"/>
      </w:pPr>
    </w:p>
    <w:p w:rsidR="00824836" w:rsidRDefault="00824836" w:rsidP="00E355CB">
      <w:pPr>
        <w:spacing w:line="276" w:lineRule="auto"/>
      </w:pPr>
    </w:p>
    <w:p w:rsidR="00824836" w:rsidRDefault="00824836" w:rsidP="00E355CB">
      <w:pPr>
        <w:spacing w:line="276" w:lineRule="auto"/>
      </w:pPr>
    </w:p>
    <w:p w:rsidR="00824836" w:rsidRDefault="00824836" w:rsidP="00E355CB">
      <w:pPr>
        <w:spacing w:line="276" w:lineRule="auto"/>
      </w:pPr>
    </w:p>
    <w:p w:rsidR="00824836" w:rsidRDefault="00824836" w:rsidP="00E355CB">
      <w:pPr>
        <w:spacing w:line="276" w:lineRule="auto"/>
      </w:pPr>
    </w:p>
    <w:p w:rsidR="00824836" w:rsidRDefault="00824836" w:rsidP="00E355CB">
      <w:pPr>
        <w:spacing w:line="276" w:lineRule="auto"/>
      </w:pPr>
    </w:p>
    <w:p w:rsidR="00824836" w:rsidRDefault="00824836" w:rsidP="00E355CB">
      <w:pPr>
        <w:spacing w:line="276" w:lineRule="auto"/>
      </w:pPr>
    </w:p>
    <w:p w:rsidR="00824836" w:rsidRDefault="00824836" w:rsidP="00E355CB">
      <w:pPr>
        <w:spacing w:line="276" w:lineRule="auto"/>
      </w:pPr>
    </w:p>
    <w:p w:rsidR="00824836" w:rsidRDefault="00824836" w:rsidP="00E355CB">
      <w:pPr>
        <w:spacing w:line="276" w:lineRule="auto"/>
      </w:pPr>
    </w:p>
    <w:p w:rsidR="00824836" w:rsidRDefault="00824836" w:rsidP="00E355CB">
      <w:pPr>
        <w:spacing w:line="276" w:lineRule="auto"/>
      </w:pPr>
    </w:p>
    <w:p w:rsidR="00824836" w:rsidRDefault="00824836" w:rsidP="00E355CB">
      <w:pPr>
        <w:spacing w:line="276" w:lineRule="auto"/>
      </w:pPr>
    </w:p>
    <w:p w:rsidR="00824836" w:rsidRDefault="00824836" w:rsidP="00E355CB">
      <w:pPr>
        <w:spacing w:line="276" w:lineRule="auto"/>
      </w:pPr>
    </w:p>
    <w:p w:rsidR="00824836" w:rsidRDefault="00824836" w:rsidP="00E355CB">
      <w:pPr>
        <w:spacing w:line="276" w:lineRule="auto"/>
      </w:pPr>
    </w:p>
    <w:p w:rsidR="00824836" w:rsidRDefault="00824836" w:rsidP="00E355CB">
      <w:pPr>
        <w:spacing w:line="276" w:lineRule="auto"/>
      </w:pPr>
    </w:p>
    <w:p w:rsidR="00B3157F" w:rsidRDefault="00B3157F" w:rsidP="00E355CB">
      <w:pPr>
        <w:spacing w:line="276" w:lineRule="auto"/>
      </w:pPr>
    </w:p>
    <w:p w:rsidR="00A66599" w:rsidRDefault="00A66599" w:rsidP="00E355CB">
      <w:pPr>
        <w:spacing w:line="276" w:lineRule="auto"/>
      </w:pPr>
    </w:p>
    <w:p w:rsidR="00140FB7" w:rsidRDefault="00140FB7" w:rsidP="00E355CB">
      <w:pPr>
        <w:spacing w:line="276" w:lineRule="auto"/>
      </w:pPr>
    </w:p>
    <w:p w:rsidR="00140FB7" w:rsidRDefault="00140FB7" w:rsidP="00E355CB">
      <w:pPr>
        <w:spacing w:line="276" w:lineRule="auto"/>
      </w:pPr>
    </w:p>
    <w:p w:rsidR="00140FB7" w:rsidRDefault="00140FB7" w:rsidP="00E355CB">
      <w:pPr>
        <w:spacing w:line="276" w:lineRule="auto"/>
      </w:pPr>
    </w:p>
    <w:p w:rsidR="00140FB7" w:rsidRDefault="00140FB7" w:rsidP="00E355CB">
      <w:pPr>
        <w:spacing w:line="276" w:lineRule="auto"/>
      </w:pPr>
    </w:p>
    <w:p w:rsidR="00140FB7" w:rsidRDefault="00140FB7" w:rsidP="00E355CB">
      <w:pPr>
        <w:spacing w:line="276" w:lineRule="auto"/>
      </w:pPr>
    </w:p>
    <w:p w:rsidR="00A66599" w:rsidRDefault="00A66599" w:rsidP="00E355CB">
      <w:pPr>
        <w:spacing w:line="276" w:lineRule="auto"/>
      </w:pPr>
    </w:p>
    <w:p w:rsidR="00A66599" w:rsidRDefault="00A66599" w:rsidP="00E355CB">
      <w:pPr>
        <w:spacing w:line="276" w:lineRule="auto"/>
      </w:pPr>
    </w:p>
    <w:p w:rsidR="009C155C" w:rsidRDefault="009C155C" w:rsidP="00E355CB">
      <w:pPr>
        <w:spacing w:line="276" w:lineRule="auto"/>
      </w:pPr>
    </w:p>
    <w:p w:rsidR="001B4E59" w:rsidRPr="001B4E59" w:rsidRDefault="001B4E59" w:rsidP="001B4E59">
      <w:pPr>
        <w:ind w:firstLine="708"/>
        <w:jc w:val="right"/>
        <w:rPr>
          <w:rFonts w:eastAsia="Calibri"/>
          <w:b/>
          <w:lang w:eastAsia="en-US"/>
        </w:rPr>
      </w:pPr>
      <w:r w:rsidRPr="001B4E59">
        <w:rPr>
          <w:rFonts w:eastAsia="Calibri"/>
          <w:b/>
          <w:bdr w:val="single" w:sz="4" w:space="0" w:color="auto" w:shadow="1"/>
          <w:shd w:val="clear" w:color="auto" w:fill="F3F3F3"/>
          <w:lang w:eastAsia="en-US"/>
        </w:rPr>
        <w:lastRenderedPageBreak/>
        <w:t>OBR-6</w:t>
      </w:r>
    </w:p>
    <w:p w:rsidR="001B4E59" w:rsidRPr="001B4E59" w:rsidRDefault="001B4E59" w:rsidP="001B4E59">
      <w:pPr>
        <w:rPr>
          <w:rFonts w:eastAsia="Calibri"/>
          <w:lang w:eastAsia="en-US"/>
        </w:rPr>
      </w:pPr>
      <w:r w:rsidRPr="001B4E59">
        <w:rPr>
          <w:rFonts w:eastAsia="Calibri"/>
          <w:b/>
          <w:bdr w:val="single" w:sz="4" w:space="0" w:color="auto" w:shadow="1"/>
          <w:lang w:eastAsia="en-US"/>
        </w:rPr>
        <w:t>VZOREC</w:t>
      </w:r>
    </w:p>
    <w:p w:rsidR="001B4E59" w:rsidRPr="001B4E59" w:rsidRDefault="001B4E59" w:rsidP="001B4E59">
      <w:pPr>
        <w:spacing w:after="200" w:line="276" w:lineRule="auto"/>
        <w:rPr>
          <w:rFonts w:eastAsia="Calibri"/>
          <w:iCs/>
          <w:lang w:eastAsia="en-US"/>
        </w:rPr>
      </w:pPr>
    </w:p>
    <w:p w:rsidR="001B4E59" w:rsidRPr="001B4E59" w:rsidRDefault="001B4E59" w:rsidP="001B4E59">
      <w:pPr>
        <w:keepNext/>
        <w:keepLines/>
        <w:jc w:val="center"/>
        <w:outlineLvl w:val="0"/>
        <w:rPr>
          <w:b/>
          <w:lang w:eastAsia="en-US"/>
        </w:rPr>
      </w:pPr>
      <w:r w:rsidRPr="001B4E59">
        <w:rPr>
          <w:b/>
          <w:lang w:eastAsia="en-US"/>
        </w:rPr>
        <w:t>POGODBA O  NABAVI  APARATA</w:t>
      </w:r>
    </w:p>
    <w:p w:rsidR="001B4E59" w:rsidRPr="001B4E59" w:rsidRDefault="001B4E59" w:rsidP="001B4E59">
      <w:pPr>
        <w:tabs>
          <w:tab w:val="left" w:pos="708"/>
          <w:tab w:val="center" w:pos="4536"/>
          <w:tab w:val="right" w:pos="9072"/>
        </w:tabs>
        <w:rPr>
          <w:rFonts w:eastAsia="Calibri"/>
          <w:b/>
          <w:lang w:eastAsia="en-US"/>
        </w:rPr>
      </w:pPr>
      <w:r w:rsidRPr="001B4E59">
        <w:rPr>
          <w:rFonts w:eastAsia="Calibri"/>
          <w:lang w:eastAsia="en-US"/>
        </w:rPr>
        <w:t xml:space="preserve">                                                           </w:t>
      </w:r>
      <w:r w:rsidRPr="001B4E59">
        <w:rPr>
          <w:rFonts w:eastAsia="Calibri"/>
          <w:b/>
          <w:lang w:eastAsia="en-US"/>
        </w:rPr>
        <w:t>ŠT. 60-0</w:t>
      </w:r>
      <w:r>
        <w:rPr>
          <w:rFonts w:eastAsia="Calibri"/>
          <w:b/>
          <w:lang w:eastAsia="en-US"/>
        </w:rPr>
        <w:t>28</w:t>
      </w:r>
      <w:r w:rsidRPr="001B4E59">
        <w:rPr>
          <w:rFonts w:eastAsia="Calibri"/>
          <w:b/>
          <w:lang w:eastAsia="en-US"/>
        </w:rPr>
        <w:t>-1/2021</w:t>
      </w:r>
    </w:p>
    <w:p w:rsidR="001B4E59" w:rsidRPr="001B4E59" w:rsidRDefault="001B4E59" w:rsidP="001B4E59">
      <w:pPr>
        <w:rPr>
          <w:rFonts w:eastAsia="Calibri"/>
          <w:i/>
          <w:lang w:eastAsia="en-US"/>
        </w:rPr>
      </w:pPr>
      <w:r w:rsidRPr="001B4E59">
        <w:rPr>
          <w:rFonts w:eastAsia="Calibri"/>
          <w:i/>
          <w:lang w:eastAsia="en-US"/>
        </w:rPr>
        <w:t xml:space="preserve"> </w:t>
      </w:r>
    </w:p>
    <w:p w:rsidR="001B4E59" w:rsidRPr="001B4E59" w:rsidRDefault="001B4E59" w:rsidP="001B4E59">
      <w:pPr>
        <w:rPr>
          <w:rFonts w:eastAsia="Calibri"/>
          <w:lang w:eastAsia="en-US"/>
        </w:rPr>
      </w:pPr>
    </w:p>
    <w:p w:rsidR="001B4E59" w:rsidRPr="001B4E59" w:rsidRDefault="001B4E59" w:rsidP="001B4E59">
      <w:pPr>
        <w:rPr>
          <w:rFonts w:eastAsia="Calibri"/>
          <w:lang w:eastAsia="en-US"/>
        </w:rPr>
      </w:pPr>
      <w:r w:rsidRPr="001B4E59">
        <w:rPr>
          <w:rFonts w:eastAsia="Calibri"/>
          <w:lang w:eastAsia="en-US"/>
        </w:rPr>
        <w:t>Sklenjena med:</w:t>
      </w:r>
    </w:p>
    <w:p w:rsidR="001B4E59" w:rsidRPr="001B4E59" w:rsidRDefault="001B4E59" w:rsidP="001B4E59">
      <w:pPr>
        <w:rPr>
          <w:rFonts w:eastAsia="Calibri"/>
          <w:lang w:eastAsia="en-US"/>
        </w:rPr>
      </w:pPr>
    </w:p>
    <w:p w:rsidR="001B4E59" w:rsidRPr="001B4E59" w:rsidRDefault="001B4E59" w:rsidP="001B4E59">
      <w:pPr>
        <w:jc w:val="both"/>
        <w:rPr>
          <w:rFonts w:eastAsia="Calibri"/>
          <w:lang w:eastAsia="en-US"/>
        </w:rPr>
      </w:pPr>
      <w:r w:rsidRPr="001B4E59">
        <w:rPr>
          <w:rFonts w:eastAsia="Calibri"/>
          <w:b/>
          <w:bCs/>
          <w:iCs/>
          <w:lang w:eastAsia="en-US"/>
        </w:rPr>
        <w:t>SPLOŠNO  BOLNIŠNICO  MURSKA SOBOTA</w:t>
      </w:r>
      <w:r w:rsidRPr="001B4E59">
        <w:rPr>
          <w:rFonts w:eastAsia="Calibri"/>
          <w:lang w:eastAsia="en-US"/>
        </w:rPr>
        <w:t xml:space="preserve">, RAKIČAN, Ul. dr. Vrbnjaka 6, 9000 Murska Sobota, ki jo zastopa direktor </w:t>
      </w:r>
      <w:r w:rsidR="00E16780">
        <w:rPr>
          <w:rFonts w:eastAsia="Calibri"/>
          <w:lang w:eastAsia="en-US"/>
        </w:rPr>
        <w:t xml:space="preserve">prim. asist. Daniel Grabar, dr. med., spec. </w:t>
      </w:r>
      <w:proofErr w:type="spellStart"/>
      <w:r w:rsidR="00E16780">
        <w:rPr>
          <w:rFonts w:eastAsia="Calibri"/>
          <w:lang w:eastAsia="en-US"/>
        </w:rPr>
        <w:t>anest</w:t>
      </w:r>
      <w:proofErr w:type="spellEnd"/>
      <w:r w:rsidR="00E16780">
        <w:rPr>
          <w:rFonts w:eastAsia="Calibri"/>
          <w:lang w:eastAsia="en-US"/>
        </w:rPr>
        <w:t xml:space="preserve">. z </w:t>
      </w:r>
      <w:proofErr w:type="spellStart"/>
      <w:r w:rsidR="00E16780">
        <w:rPr>
          <w:rFonts w:eastAsia="Calibri"/>
          <w:lang w:eastAsia="en-US"/>
        </w:rPr>
        <w:t>rean</w:t>
      </w:r>
      <w:proofErr w:type="spellEnd"/>
      <w:r w:rsidR="00E16780">
        <w:rPr>
          <w:rFonts w:eastAsia="Calibri"/>
          <w:lang w:eastAsia="en-US"/>
        </w:rPr>
        <w:t>.</w:t>
      </w:r>
      <w:r w:rsidRPr="001B4E59">
        <w:rPr>
          <w:rFonts w:eastAsia="Calibri"/>
          <w:spacing w:val="-2"/>
          <w:lang w:eastAsia="en-US"/>
        </w:rPr>
        <w:t xml:space="preserve"> (v nadaljevanju: naročnik)</w:t>
      </w:r>
      <w:r w:rsidRPr="001B4E59">
        <w:rPr>
          <w:rFonts w:eastAsia="Calibri"/>
          <w:lang w:eastAsia="en-US"/>
        </w:rPr>
        <w:t>, identifikacijska številka stranke: SI 30946034</w:t>
      </w:r>
      <w:r w:rsidRPr="001B4E59">
        <w:rPr>
          <w:rFonts w:eastAsia="Calibri"/>
          <w:spacing w:val="-2"/>
          <w:lang w:eastAsia="en-US"/>
        </w:rPr>
        <w:t xml:space="preserve">, matična številka stranke: </w:t>
      </w:r>
      <w:r w:rsidRPr="001B4E59">
        <w:rPr>
          <w:rFonts w:eastAsia="Calibri"/>
          <w:lang w:eastAsia="en-US"/>
        </w:rPr>
        <w:t>1122517</w:t>
      </w:r>
    </w:p>
    <w:p w:rsidR="001B4E59" w:rsidRPr="001B4E59" w:rsidRDefault="001B4E59" w:rsidP="001B4E59">
      <w:pPr>
        <w:tabs>
          <w:tab w:val="right" w:leader="dot" w:pos="9149"/>
        </w:tabs>
        <w:jc w:val="both"/>
        <w:rPr>
          <w:rFonts w:eastAsia="Calibri"/>
          <w:lang w:eastAsia="en-US"/>
        </w:rPr>
      </w:pPr>
    </w:p>
    <w:p w:rsidR="001B4E59" w:rsidRPr="001B4E59" w:rsidRDefault="001B4E59" w:rsidP="001B4E59">
      <w:pPr>
        <w:tabs>
          <w:tab w:val="right" w:leader="dot" w:pos="9149"/>
        </w:tabs>
        <w:jc w:val="both"/>
        <w:rPr>
          <w:rFonts w:eastAsia="Calibri"/>
          <w:spacing w:val="-2"/>
          <w:lang w:eastAsia="en-US"/>
        </w:rPr>
      </w:pPr>
      <w:r w:rsidRPr="001B4E59">
        <w:rPr>
          <w:rFonts w:eastAsia="Calibri"/>
          <w:lang w:eastAsia="en-US"/>
        </w:rPr>
        <w:t>in gospodarskim subjektom:</w:t>
      </w:r>
    </w:p>
    <w:p w:rsidR="001B4E59" w:rsidRPr="001B4E59" w:rsidRDefault="001B4E59" w:rsidP="001B4E59">
      <w:pPr>
        <w:ind w:right="144"/>
        <w:rPr>
          <w:rFonts w:eastAsia="Calibri"/>
          <w:lang w:eastAsia="en-US"/>
        </w:rPr>
      </w:pPr>
      <w:r w:rsidRPr="001B4E59">
        <w:rPr>
          <w:rFonts w:eastAsia="Calibri"/>
          <w:lang w:eastAsia="en-US"/>
        </w:rPr>
        <w:t>…………………………………………………………………………………………….,</w:t>
      </w:r>
    </w:p>
    <w:p w:rsidR="001B4E59" w:rsidRPr="001B4E59" w:rsidRDefault="001B4E59" w:rsidP="001B4E59">
      <w:pPr>
        <w:tabs>
          <w:tab w:val="right" w:leader="dot" w:pos="9149"/>
        </w:tabs>
        <w:rPr>
          <w:rFonts w:eastAsia="Calibri"/>
          <w:spacing w:val="-2"/>
          <w:lang w:eastAsia="en-US"/>
        </w:rPr>
      </w:pPr>
      <w:r w:rsidRPr="001B4E59">
        <w:rPr>
          <w:rFonts w:eastAsia="Calibri"/>
          <w:lang w:eastAsia="en-US"/>
        </w:rPr>
        <w:t xml:space="preserve">ki ga zastopa direktor </w:t>
      </w:r>
      <w:r w:rsidRPr="001B4E59">
        <w:rPr>
          <w:rFonts w:eastAsia="Calibri"/>
          <w:lang w:eastAsia="en-US"/>
        </w:rPr>
        <w:tab/>
      </w:r>
      <w:r w:rsidRPr="001B4E59">
        <w:rPr>
          <w:rFonts w:eastAsia="Calibri"/>
          <w:spacing w:val="-2"/>
          <w:lang w:eastAsia="en-US"/>
        </w:rPr>
        <w:t>(v nadaljevanju: dobavitelj),</w:t>
      </w:r>
    </w:p>
    <w:p w:rsidR="001B4E59" w:rsidRPr="001B4E59" w:rsidRDefault="001B4E59" w:rsidP="001B4E59">
      <w:pPr>
        <w:tabs>
          <w:tab w:val="right" w:leader="dot" w:pos="9149"/>
        </w:tabs>
        <w:rPr>
          <w:rFonts w:eastAsia="Calibri"/>
          <w:spacing w:val="-2"/>
          <w:lang w:eastAsia="en-US"/>
        </w:rPr>
      </w:pPr>
      <w:r w:rsidRPr="001B4E59">
        <w:rPr>
          <w:rFonts w:eastAsia="Calibri"/>
          <w:lang w:eastAsia="en-US"/>
        </w:rPr>
        <w:t xml:space="preserve">identifikacijska številka stranke: </w:t>
      </w:r>
      <w:r w:rsidRPr="001B4E59">
        <w:rPr>
          <w:rFonts w:eastAsia="Calibri"/>
          <w:lang w:eastAsia="en-US"/>
        </w:rPr>
        <w:tab/>
      </w:r>
      <w:r w:rsidRPr="001B4E59">
        <w:rPr>
          <w:rFonts w:eastAsia="Calibri"/>
          <w:spacing w:val="-2"/>
          <w:lang w:eastAsia="en-US"/>
        </w:rPr>
        <w:t>, matična številka stranke: …………….</w:t>
      </w:r>
    </w:p>
    <w:p w:rsidR="001B4E59" w:rsidRPr="001B4E59" w:rsidRDefault="001B4E59" w:rsidP="001B4E59">
      <w:pPr>
        <w:tabs>
          <w:tab w:val="center" w:pos="4536"/>
          <w:tab w:val="right" w:pos="9072"/>
        </w:tabs>
        <w:jc w:val="both"/>
        <w:rPr>
          <w:rFonts w:eastAsia="Calibri"/>
          <w:lang w:eastAsia="en-US"/>
        </w:rPr>
      </w:pPr>
    </w:p>
    <w:p w:rsidR="001B4E59" w:rsidRPr="001B4E59" w:rsidRDefault="001B4E59" w:rsidP="001B4E59">
      <w:pPr>
        <w:tabs>
          <w:tab w:val="center" w:pos="4536"/>
          <w:tab w:val="right" w:pos="9072"/>
        </w:tabs>
        <w:jc w:val="both"/>
        <w:rPr>
          <w:rFonts w:eastAsia="Calibri"/>
          <w:lang w:eastAsia="en-US"/>
        </w:rPr>
      </w:pPr>
    </w:p>
    <w:p w:rsidR="001B4E59" w:rsidRPr="001B4E59" w:rsidRDefault="001B4E59" w:rsidP="001B4E59">
      <w:pPr>
        <w:numPr>
          <w:ilvl w:val="0"/>
          <w:numId w:val="27"/>
        </w:numPr>
        <w:autoSpaceDE w:val="0"/>
        <w:autoSpaceDN w:val="0"/>
        <w:adjustRightInd w:val="0"/>
        <w:spacing w:after="200" w:line="276" w:lineRule="auto"/>
        <w:contextualSpacing/>
        <w:jc w:val="center"/>
        <w:rPr>
          <w:rFonts w:eastAsia="Calibri"/>
          <w:b/>
          <w:bCs/>
          <w:lang w:eastAsia="en-US"/>
        </w:rPr>
      </w:pPr>
      <w:r w:rsidRPr="001B4E59">
        <w:rPr>
          <w:rFonts w:eastAsia="Calibri"/>
          <w:lang w:eastAsia="en-US"/>
        </w:rPr>
        <w:t>č</w:t>
      </w:r>
      <w:r w:rsidRPr="001B4E59">
        <w:rPr>
          <w:rFonts w:eastAsia="Calibri"/>
          <w:b/>
          <w:bCs/>
          <w:lang w:eastAsia="en-US"/>
        </w:rPr>
        <w:t>len</w:t>
      </w:r>
    </w:p>
    <w:p w:rsidR="001B4E59" w:rsidRPr="001B4E59" w:rsidRDefault="001B4E59" w:rsidP="001B4E59">
      <w:pPr>
        <w:autoSpaceDE w:val="0"/>
        <w:autoSpaceDN w:val="0"/>
        <w:adjustRightInd w:val="0"/>
        <w:ind w:left="720"/>
        <w:contextualSpacing/>
        <w:jc w:val="center"/>
        <w:rPr>
          <w:rFonts w:eastAsia="Calibri"/>
          <w:b/>
          <w:bCs/>
          <w:lang w:eastAsia="en-US"/>
        </w:rPr>
      </w:pPr>
      <w:r w:rsidRPr="001B4E59">
        <w:rPr>
          <w:rFonts w:eastAsia="Calibri"/>
          <w:b/>
          <w:bCs/>
          <w:lang w:eastAsia="en-US"/>
        </w:rPr>
        <w:t>UVODNE DOLOČBE</w:t>
      </w:r>
    </w:p>
    <w:p w:rsidR="001B4E59" w:rsidRPr="001B4E59" w:rsidRDefault="001B4E59" w:rsidP="001B4E59">
      <w:pPr>
        <w:autoSpaceDE w:val="0"/>
        <w:autoSpaceDN w:val="0"/>
        <w:adjustRightInd w:val="0"/>
        <w:jc w:val="center"/>
        <w:rPr>
          <w:rFonts w:eastAsia="Calibri"/>
          <w:b/>
          <w:bCs/>
          <w:lang w:eastAsia="en-US"/>
        </w:rPr>
      </w:pPr>
    </w:p>
    <w:p w:rsidR="001B4E59" w:rsidRPr="001B4E59" w:rsidRDefault="001B4E59" w:rsidP="001B4E59">
      <w:pPr>
        <w:spacing w:line="276" w:lineRule="auto"/>
        <w:jc w:val="both"/>
        <w:rPr>
          <w:rFonts w:eastAsia="Calibri"/>
          <w:lang w:eastAsia="en-US"/>
        </w:rPr>
      </w:pPr>
      <w:r w:rsidRPr="001B4E59">
        <w:rPr>
          <w:rFonts w:eastAsia="Calibri"/>
          <w:lang w:eastAsia="en-US"/>
        </w:rPr>
        <w:t>Pogodbeni stranki ugotavljata, da je naročnik izvedel postopek oddaje javnega naročila za aparat in sukcesivno dobavo blaga za</w:t>
      </w:r>
      <w:r w:rsidRPr="001B4E59">
        <w:rPr>
          <w:rFonts w:eastAsia="Calibri"/>
          <w:noProof/>
          <w:lang w:eastAsia="en-US"/>
        </w:rPr>
        <w:t xml:space="preserve"> </w:t>
      </w:r>
      <w:bookmarkStart w:id="12" w:name="_Hlk85526517"/>
      <w:r w:rsidRPr="001B4E59">
        <w:rPr>
          <w:rFonts w:eastAsia="Calibri"/>
          <w:b/>
          <w:noProof/>
          <w:lang w:eastAsia="en-US"/>
        </w:rPr>
        <w:t>»</w:t>
      </w:r>
      <w:r w:rsidR="00E16780" w:rsidRPr="00E16780">
        <w:rPr>
          <w:rFonts w:eastAsia="Calibri"/>
          <w:b/>
          <w:noProof/>
          <w:lang w:eastAsia="en-US"/>
        </w:rPr>
        <w:t>Aparat za dovajanje in spremljanje zdravljenja z inhalacijskim dušikovim oksidom (iNO) s potrošnim materialom za obdobje 4 let</w:t>
      </w:r>
      <w:r w:rsidRPr="001B4E59">
        <w:rPr>
          <w:rFonts w:eastAsia="Calibri"/>
          <w:b/>
          <w:lang w:eastAsia="en-US"/>
        </w:rPr>
        <w:t xml:space="preserve">«, </w:t>
      </w:r>
      <w:bookmarkEnd w:id="12"/>
      <w:r w:rsidRPr="001B4E59">
        <w:rPr>
          <w:rFonts w:eastAsia="Calibri"/>
          <w:lang w:eastAsia="en-US"/>
        </w:rPr>
        <w:t>objavljen na portalu javnih naročil, datum objave _________________, pod številko objave ______________,  v skladu s 47.  členom Zakona o javnem naročanju (</w:t>
      </w:r>
      <w:r w:rsidRPr="001B4E59">
        <w:rPr>
          <w:rFonts w:eastAsia="Calibri"/>
          <w:bCs/>
          <w:lang w:eastAsia="en-US"/>
        </w:rPr>
        <w:t>Uradni list RS, št. 91/15 in 14/18</w:t>
      </w:r>
      <w:r w:rsidRPr="001B4E59">
        <w:rPr>
          <w:rFonts w:eastAsia="Calibri"/>
          <w:lang w:eastAsia="en-US"/>
        </w:rPr>
        <w:t>).</w:t>
      </w:r>
    </w:p>
    <w:p w:rsidR="001B4E59" w:rsidRPr="001B4E59" w:rsidRDefault="001B4E59" w:rsidP="001B4E59">
      <w:pPr>
        <w:tabs>
          <w:tab w:val="center" w:pos="4536"/>
          <w:tab w:val="right" w:pos="9072"/>
        </w:tabs>
        <w:spacing w:line="276" w:lineRule="auto"/>
        <w:jc w:val="both"/>
        <w:rPr>
          <w:rFonts w:eastAsia="Calibri"/>
          <w:lang w:eastAsia="en-US"/>
        </w:rPr>
      </w:pPr>
    </w:p>
    <w:p w:rsidR="001B4E59" w:rsidRPr="001B4E59" w:rsidRDefault="001B4E59" w:rsidP="001B4E59">
      <w:pPr>
        <w:tabs>
          <w:tab w:val="center" w:pos="4536"/>
          <w:tab w:val="right" w:pos="9072"/>
        </w:tabs>
        <w:spacing w:line="276" w:lineRule="auto"/>
        <w:jc w:val="both"/>
        <w:rPr>
          <w:rFonts w:eastAsia="Calibri"/>
          <w:lang w:eastAsia="en-US"/>
        </w:rPr>
      </w:pPr>
      <w:r w:rsidRPr="001B4E59">
        <w:rPr>
          <w:rFonts w:eastAsia="Calibri"/>
          <w:lang w:eastAsia="en-US"/>
        </w:rPr>
        <w:t>S to pogodbo se pogodbeni stranki dogovorita o splošnih in posebnih pogojih izvedbe javnega naročila.</w:t>
      </w:r>
    </w:p>
    <w:p w:rsidR="001B4E59" w:rsidRPr="001B4E59" w:rsidRDefault="001B4E59" w:rsidP="001B4E59">
      <w:pPr>
        <w:tabs>
          <w:tab w:val="center" w:pos="4536"/>
          <w:tab w:val="right" w:pos="9072"/>
        </w:tabs>
        <w:spacing w:line="276" w:lineRule="auto"/>
        <w:jc w:val="both"/>
        <w:rPr>
          <w:rFonts w:eastAsia="Calibri"/>
          <w:lang w:eastAsia="en-US"/>
        </w:rPr>
      </w:pPr>
    </w:p>
    <w:p w:rsidR="001B4E59" w:rsidRPr="001B4E59" w:rsidRDefault="001B4E59" w:rsidP="001B4E59">
      <w:pPr>
        <w:widowControl w:val="0"/>
        <w:autoSpaceDE w:val="0"/>
        <w:autoSpaceDN w:val="0"/>
        <w:adjustRightInd w:val="0"/>
        <w:spacing w:after="200" w:line="276" w:lineRule="auto"/>
        <w:ind w:right="-80"/>
        <w:jc w:val="both"/>
        <w:rPr>
          <w:rFonts w:eastAsia="Calibri"/>
          <w:color w:val="000000"/>
          <w:lang w:eastAsia="en-US"/>
        </w:rPr>
      </w:pPr>
      <w:r w:rsidRPr="001B4E59">
        <w:rPr>
          <w:rFonts w:eastAsia="Calibri"/>
          <w:color w:val="000000"/>
          <w:lang w:eastAsia="en-US"/>
        </w:rPr>
        <w:t>Sestavni del pogodbe je tudi dokumentacija v zvezi z oddajo javnega naročila s prilogami in ponudbena dokumentacija.</w:t>
      </w:r>
    </w:p>
    <w:p w:rsidR="001B4E59" w:rsidRPr="001B4E59" w:rsidRDefault="001B4E59" w:rsidP="001B4E59">
      <w:pPr>
        <w:tabs>
          <w:tab w:val="center" w:pos="4536"/>
          <w:tab w:val="right" w:pos="9072"/>
        </w:tabs>
        <w:spacing w:line="276" w:lineRule="auto"/>
        <w:jc w:val="both"/>
        <w:rPr>
          <w:rFonts w:eastAsia="Calibri"/>
          <w:lang w:eastAsia="en-US"/>
        </w:rPr>
      </w:pPr>
      <w:r w:rsidRPr="001B4E59">
        <w:rPr>
          <w:rFonts w:eastAsia="Calibri"/>
          <w:lang w:eastAsia="en-US"/>
        </w:rPr>
        <w:t>Za razlago te pogodbe veljajo tudi vsi drugi pogoji predmetnega javnega naročila.</w:t>
      </w:r>
    </w:p>
    <w:p w:rsidR="001B4E59" w:rsidRPr="001B4E59" w:rsidRDefault="001B4E59" w:rsidP="001B4E59">
      <w:pPr>
        <w:tabs>
          <w:tab w:val="center" w:pos="4536"/>
          <w:tab w:val="right" w:pos="9072"/>
        </w:tabs>
        <w:jc w:val="both"/>
        <w:rPr>
          <w:rFonts w:eastAsia="Calibri"/>
          <w:lang w:eastAsia="en-US"/>
        </w:rPr>
      </w:pPr>
    </w:p>
    <w:p w:rsidR="001B4E59" w:rsidRPr="001B4E59" w:rsidRDefault="001B4E59" w:rsidP="001B4E59">
      <w:pPr>
        <w:numPr>
          <w:ilvl w:val="0"/>
          <w:numId w:val="27"/>
        </w:numPr>
        <w:autoSpaceDE w:val="0"/>
        <w:autoSpaceDN w:val="0"/>
        <w:adjustRightInd w:val="0"/>
        <w:spacing w:after="200" w:line="276" w:lineRule="auto"/>
        <w:contextualSpacing/>
        <w:jc w:val="center"/>
        <w:rPr>
          <w:rFonts w:eastAsia="Calibri"/>
          <w:b/>
          <w:bCs/>
          <w:lang w:eastAsia="en-US"/>
        </w:rPr>
      </w:pPr>
      <w:r w:rsidRPr="001B4E59">
        <w:rPr>
          <w:rFonts w:eastAsia="Calibri"/>
          <w:lang w:eastAsia="en-US"/>
        </w:rPr>
        <w:t>č</w:t>
      </w:r>
      <w:r w:rsidRPr="001B4E59">
        <w:rPr>
          <w:rFonts w:eastAsia="Calibri"/>
          <w:b/>
          <w:bCs/>
          <w:lang w:eastAsia="en-US"/>
        </w:rPr>
        <w:t>len</w:t>
      </w:r>
    </w:p>
    <w:p w:rsidR="001B4E59" w:rsidRPr="001B4E59" w:rsidRDefault="001B4E59" w:rsidP="001B4E59">
      <w:pPr>
        <w:autoSpaceDE w:val="0"/>
        <w:autoSpaceDN w:val="0"/>
        <w:adjustRightInd w:val="0"/>
        <w:ind w:left="720"/>
        <w:contextualSpacing/>
        <w:jc w:val="center"/>
        <w:rPr>
          <w:rFonts w:eastAsia="Calibri"/>
          <w:b/>
          <w:bCs/>
          <w:lang w:eastAsia="en-US"/>
        </w:rPr>
      </w:pPr>
      <w:r w:rsidRPr="001B4E59">
        <w:rPr>
          <w:rFonts w:eastAsia="Calibri"/>
          <w:b/>
          <w:bCs/>
          <w:lang w:eastAsia="en-US"/>
        </w:rPr>
        <w:t>PREDMET POGODBE</w:t>
      </w:r>
    </w:p>
    <w:p w:rsidR="001B4E59" w:rsidRPr="001B4E59" w:rsidRDefault="001B4E59" w:rsidP="001B4E59">
      <w:pPr>
        <w:autoSpaceDE w:val="0"/>
        <w:autoSpaceDN w:val="0"/>
        <w:adjustRightInd w:val="0"/>
        <w:ind w:left="720"/>
        <w:contextualSpacing/>
        <w:jc w:val="center"/>
        <w:rPr>
          <w:rFonts w:eastAsia="Calibri"/>
          <w:b/>
          <w:bCs/>
          <w:lang w:eastAsia="en-US"/>
        </w:rPr>
      </w:pPr>
    </w:p>
    <w:p w:rsidR="001B4E59" w:rsidRPr="001B4E59" w:rsidRDefault="001B4E59" w:rsidP="001B4E59">
      <w:pPr>
        <w:spacing w:before="225" w:after="225" w:line="276" w:lineRule="auto"/>
        <w:jc w:val="both"/>
        <w:rPr>
          <w:rFonts w:eastAsia="Calibri"/>
          <w:color w:val="000000"/>
          <w:lang w:eastAsia="en-US"/>
        </w:rPr>
      </w:pPr>
      <w:r w:rsidRPr="001B4E59">
        <w:rPr>
          <w:rFonts w:eastAsia="Calibri"/>
          <w:color w:val="000000"/>
          <w:lang w:eastAsia="en-US"/>
        </w:rPr>
        <w:t>Dobavitelj bo izvedel dobavo v skladu in v obsegu določenem z naslednjimi dokumenti:</w:t>
      </w:r>
    </w:p>
    <w:p w:rsidR="001B4E59" w:rsidRPr="001B4E59" w:rsidRDefault="001B4E59" w:rsidP="001B4E59">
      <w:pPr>
        <w:numPr>
          <w:ilvl w:val="0"/>
          <w:numId w:val="22"/>
        </w:numPr>
        <w:spacing w:after="200" w:line="276" w:lineRule="auto"/>
        <w:jc w:val="both"/>
        <w:rPr>
          <w:rFonts w:eastAsia="Calibri"/>
          <w:color w:val="000000"/>
          <w:lang w:eastAsia="en-US"/>
        </w:rPr>
      </w:pPr>
      <w:r w:rsidRPr="001B4E59">
        <w:rPr>
          <w:rFonts w:eastAsia="Calibri"/>
          <w:color w:val="000000"/>
          <w:lang w:eastAsia="en-US"/>
        </w:rPr>
        <w:lastRenderedPageBreak/>
        <w:t>Proizvajalec  opreme _____________ , tip opreme  _______________;</w:t>
      </w:r>
    </w:p>
    <w:tbl>
      <w:tblPr>
        <w:tblW w:w="0" w:type="auto"/>
        <w:tblLook w:val="04A0" w:firstRow="1" w:lastRow="0" w:firstColumn="1" w:lastColumn="0" w:noHBand="0" w:noVBand="1"/>
      </w:tblPr>
      <w:tblGrid>
        <w:gridCol w:w="9072"/>
      </w:tblGrid>
      <w:tr w:rsidR="001B4E59" w:rsidRPr="001B4E59" w:rsidTr="009A5BB2">
        <w:tc>
          <w:tcPr>
            <w:tcW w:w="0" w:type="auto"/>
            <w:hideMark/>
          </w:tcPr>
          <w:p w:rsidR="001B4E59" w:rsidRPr="001B4E59" w:rsidRDefault="001B4E59" w:rsidP="001B4E59">
            <w:pPr>
              <w:numPr>
                <w:ilvl w:val="0"/>
                <w:numId w:val="22"/>
              </w:numPr>
              <w:spacing w:after="200" w:line="276" w:lineRule="auto"/>
              <w:jc w:val="both"/>
              <w:rPr>
                <w:rFonts w:eastAsia="Calibri"/>
                <w:color w:val="000000"/>
                <w:lang w:eastAsia="en-US"/>
              </w:rPr>
            </w:pPr>
            <w:r w:rsidRPr="001B4E59">
              <w:rPr>
                <w:rFonts w:eastAsia="Calibri"/>
                <w:color w:val="000000"/>
                <w:lang w:eastAsia="en-US"/>
              </w:rPr>
              <w:t>Ponudba številka _____________ z dne _______________;</w:t>
            </w:r>
          </w:p>
          <w:p w:rsidR="001B4E59" w:rsidRPr="001B4E59" w:rsidRDefault="001B4E59" w:rsidP="001B4E59">
            <w:pPr>
              <w:numPr>
                <w:ilvl w:val="0"/>
                <w:numId w:val="22"/>
              </w:numPr>
              <w:spacing w:after="200" w:line="276" w:lineRule="auto"/>
              <w:jc w:val="both"/>
              <w:rPr>
                <w:rFonts w:eastAsia="Calibri"/>
                <w:color w:val="000000"/>
                <w:lang w:eastAsia="en-US"/>
              </w:rPr>
            </w:pPr>
            <w:r w:rsidRPr="001B4E59">
              <w:rPr>
                <w:rFonts w:eastAsia="Calibri"/>
                <w:color w:val="000000"/>
                <w:lang w:eastAsia="en-US"/>
              </w:rPr>
              <w:t>Razpisna dokumentacija naročnika št. __________z dne __________, zlasti Tehnična specifikacija zahtev naročnika.</w:t>
            </w:r>
          </w:p>
        </w:tc>
      </w:tr>
    </w:tbl>
    <w:p w:rsidR="001B4E59" w:rsidRPr="001B4E59" w:rsidRDefault="001B4E59" w:rsidP="001B4E59">
      <w:pPr>
        <w:autoSpaceDE w:val="0"/>
        <w:autoSpaceDN w:val="0"/>
        <w:adjustRightInd w:val="0"/>
        <w:jc w:val="both"/>
        <w:rPr>
          <w:rFonts w:eastAsia="Calibri"/>
          <w:lang w:eastAsia="en-US"/>
        </w:rPr>
      </w:pPr>
      <w:r w:rsidRPr="001B4E59">
        <w:rPr>
          <w:rFonts w:eastAsia="Calibri"/>
          <w:lang w:eastAsia="en-US"/>
        </w:rPr>
        <w:t>katero je dobavitelj predložil na podlagi javnega naročila iz 1. člena te pogodbe.</w:t>
      </w:r>
    </w:p>
    <w:p w:rsidR="001B4E59" w:rsidRPr="001B4E59" w:rsidRDefault="001B4E59" w:rsidP="001B4E59">
      <w:pPr>
        <w:jc w:val="both"/>
        <w:rPr>
          <w:szCs w:val="20"/>
        </w:rPr>
      </w:pPr>
    </w:p>
    <w:p w:rsidR="001B4E59" w:rsidRPr="001B4E59" w:rsidRDefault="001B4E59" w:rsidP="001B4E59">
      <w:pPr>
        <w:jc w:val="both"/>
        <w:rPr>
          <w:szCs w:val="20"/>
        </w:rPr>
      </w:pPr>
    </w:p>
    <w:p w:rsidR="001B4E59" w:rsidRPr="001B4E59" w:rsidRDefault="001B4E59" w:rsidP="00E16780">
      <w:pPr>
        <w:numPr>
          <w:ilvl w:val="0"/>
          <w:numId w:val="27"/>
        </w:numPr>
        <w:spacing w:after="200" w:line="276" w:lineRule="auto"/>
        <w:jc w:val="center"/>
        <w:rPr>
          <w:b/>
          <w:szCs w:val="20"/>
        </w:rPr>
      </w:pPr>
      <w:r w:rsidRPr="001B4E59">
        <w:rPr>
          <w:b/>
          <w:szCs w:val="20"/>
        </w:rPr>
        <w:t>člen</w:t>
      </w:r>
    </w:p>
    <w:p w:rsidR="001B4E59" w:rsidRPr="001B4E59" w:rsidRDefault="001B4E59" w:rsidP="001B4E59">
      <w:pPr>
        <w:spacing w:before="225" w:after="225" w:line="276" w:lineRule="auto"/>
        <w:jc w:val="both"/>
        <w:rPr>
          <w:rFonts w:eastAsia="Calibri"/>
          <w:lang w:eastAsia="en-US"/>
        </w:rPr>
      </w:pPr>
      <w:r w:rsidRPr="001B4E59">
        <w:rPr>
          <w:rFonts w:eastAsia="Calibri"/>
          <w:color w:val="000000"/>
          <w:lang w:eastAsia="en-US"/>
        </w:rPr>
        <w:t>Predmet te pogodbe so tudi naslednje obveznosti:</w:t>
      </w:r>
    </w:p>
    <w:tbl>
      <w:tblPr>
        <w:tblW w:w="0" w:type="auto"/>
        <w:tblLook w:val="04A0" w:firstRow="1" w:lastRow="0" w:firstColumn="1" w:lastColumn="0" w:noHBand="0" w:noVBand="1"/>
      </w:tblPr>
      <w:tblGrid>
        <w:gridCol w:w="9072"/>
      </w:tblGrid>
      <w:tr w:rsidR="001B4E59" w:rsidRPr="001B4E59" w:rsidTr="009A5BB2">
        <w:tc>
          <w:tcPr>
            <w:tcW w:w="0" w:type="auto"/>
            <w:hideMark/>
          </w:tcPr>
          <w:p w:rsidR="001B4E59" w:rsidRPr="001B4E59" w:rsidRDefault="001B4E59" w:rsidP="001B4E59">
            <w:pPr>
              <w:numPr>
                <w:ilvl w:val="0"/>
                <w:numId w:val="28"/>
              </w:numPr>
              <w:spacing w:after="200" w:line="276" w:lineRule="auto"/>
              <w:jc w:val="both"/>
              <w:rPr>
                <w:rFonts w:eastAsia="Calibri"/>
                <w:color w:val="000000"/>
                <w:lang w:eastAsia="en-US"/>
              </w:rPr>
            </w:pPr>
            <w:r w:rsidRPr="001B4E59">
              <w:rPr>
                <w:rFonts w:eastAsia="Calibri"/>
                <w:color w:val="000000"/>
                <w:lang w:eastAsia="en-US"/>
              </w:rPr>
              <w:t>izvedba šolanja naročnikovega osebja, v skladu s specifikacijo zahtev naročnika, v terminu, ki ga naknadno dogovorita naročnik in dobavitelj,</w:t>
            </w:r>
          </w:p>
          <w:p w:rsidR="001B4E59" w:rsidRPr="001B4E59" w:rsidRDefault="001B4E59" w:rsidP="001B4E59">
            <w:pPr>
              <w:numPr>
                <w:ilvl w:val="0"/>
                <w:numId w:val="28"/>
              </w:numPr>
              <w:spacing w:after="200" w:line="276" w:lineRule="auto"/>
              <w:jc w:val="both"/>
              <w:rPr>
                <w:rFonts w:eastAsia="Calibri"/>
                <w:color w:val="000000"/>
                <w:lang w:eastAsia="en-US"/>
              </w:rPr>
            </w:pPr>
            <w:r w:rsidRPr="001B4E59">
              <w:rPr>
                <w:rFonts w:eastAsia="Calibri"/>
                <w:color w:val="000000"/>
                <w:lang w:eastAsia="en-US"/>
              </w:rPr>
              <w:t>obveznost dobavitelja za embalažo in transport ter da na svoje stroške ščiti in zavaruje pogodbeno blago in storitve pred vremenskimi, tehničnimi, termičnimi, transportnimi in vsakovrstnimi drugimi škodljivimi vplivi oziroma poškodbami in da odgovarja za varno delo do zapisniške primopredaje, za splošno varnost pa do poteka garancijskih rokov,</w:t>
            </w:r>
          </w:p>
          <w:p w:rsidR="001B4E59" w:rsidRPr="001B4E59" w:rsidRDefault="001B4E59" w:rsidP="001B4E59">
            <w:pPr>
              <w:numPr>
                <w:ilvl w:val="0"/>
                <w:numId w:val="28"/>
              </w:numPr>
              <w:spacing w:after="200" w:line="276" w:lineRule="auto"/>
              <w:jc w:val="both"/>
              <w:rPr>
                <w:rFonts w:eastAsia="Calibri"/>
                <w:color w:val="000000"/>
                <w:lang w:eastAsia="en-US"/>
              </w:rPr>
            </w:pPr>
            <w:r w:rsidRPr="001B4E59">
              <w:rPr>
                <w:rFonts w:eastAsia="Calibri"/>
                <w:color w:val="000000"/>
                <w:lang w:eastAsia="en-US"/>
              </w:rPr>
              <w:t>obveznost dobavitelja, da z lastnim orodjem, napravami in osebjem izvede vgradnjo oziroma montažo vseh pogodbenih stvari z vso pripadajočo dodatno opremo, priključitev, zagon ter preizkus doseganja pogodbenih tehnično - tehnoloških parametrov in funkcionalnega delovanja, vključno z namestitvijo in morebitnimi potrebnimi drobnimi dopolnili (kompatibilnostjo) z obstoječo opremo oz. priključki, kar je z novo, dobavljeno po tej pogodbi smiselno povezano - vse po načelu “funkcionalni ključ v roke”, kar se ugotovi z zapisniško primopredajo,</w:t>
            </w:r>
          </w:p>
          <w:p w:rsidR="001B4E59" w:rsidRPr="001B4E59" w:rsidRDefault="001B4E59" w:rsidP="001B4E59">
            <w:pPr>
              <w:numPr>
                <w:ilvl w:val="0"/>
                <w:numId w:val="28"/>
              </w:numPr>
              <w:spacing w:after="200" w:line="276" w:lineRule="auto"/>
              <w:jc w:val="both"/>
              <w:rPr>
                <w:rFonts w:eastAsia="Calibri"/>
                <w:color w:val="000000"/>
                <w:lang w:eastAsia="en-US"/>
              </w:rPr>
            </w:pPr>
            <w:r w:rsidRPr="001B4E59">
              <w:rPr>
                <w:rFonts w:eastAsia="Calibri"/>
                <w:color w:val="000000"/>
                <w:lang w:eastAsia="en-US"/>
              </w:rPr>
              <w:t>zagotavljanje brezhibnega delovanja opreme v času garancijskega roka,</w:t>
            </w:r>
          </w:p>
          <w:p w:rsidR="001F738B" w:rsidRPr="001F738B" w:rsidRDefault="001B4E59" w:rsidP="001F738B">
            <w:pPr>
              <w:numPr>
                <w:ilvl w:val="0"/>
                <w:numId w:val="28"/>
              </w:numPr>
              <w:spacing w:after="200" w:line="276" w:lineRule="auto"/>
              <w:jc w:val="both"/>
              <w:rPr>
                <w:rFonts w:eastAsia="Calibri"/>
                <w:color w:val="000000"/>
                <w:lang w:eastAsia="en-US"/>
              </w:rPr>
            </w:pPr>
            <w:r w:rsidRPr="001B4E59">
              <w:rPr>
                <w:rFonts w:eastAsia="Calibri"/>
                <w:color w:val="000000"/>
                <w:lang w:eastAsia="en-US"/>
              </w:rPr>
              <w:t>obveznost dobavitelja, da bo izvedel vsa intelektualna, fizična, organizacijska, strokovna in druga dela ter dobavil in vgradil vse komponente, ki so potrebne za izvedbo in predajo predmeta te pogodbe, ne glede na to, ali so ta dela in komponente izrecno navedena v pogodbi ali ne.</w:t>
            </w:r>
          </w:p>
          <w:p w:rsidR="001F738B" w:rsidRPr="001B4E59" w:rsidRDefault="001F738B" w:rsidP="001F738B">
            <w:pPr>
              <w:spacing w:after="200" w:line="276" w:lineRule="auto"/>
              <w:jc w:val="center"/>
              <w:rPr>
                <w:rFonts w:eastAsia="Calibri"/>
                <w:b/>
                <w:color w:val="000000"/>
                <w:lang w:eastAsia="en-US"/>
              </w:rPr>
            </w:pPr>
            <w:r w:rsidRPr="001F738B">
              <w:rPr>
                <w:rFonts w:eastAsia="Calibri"/>
                <w:b/>
                <w:color w:val="000000"/>
                <w:lang w:eastAsia="en-US"/>
              </w:rPr>
              <w:t xml:space="preserve">4. </w:t>
            </w:r>
            <w:r>
              <w:rPr>
                <w:rFonts w:eastAsia="Calibri"/>
                <w:b/>
                <w:color w:val="000000"/>
                <w:lang w:eastAsia="en-US"/>
              </w:rPr>
              <w:t xml:space="preserve"> </w:t>
            </w:r>
            <w:r w:rsidRPr="001F738B">
              <w:rPr>
                <w:rFonts w:eastAsia="Calibri"/>
                <w:b/>
                <w:color w:val="000000"/>
                <w:lang w:eastAsia="en-US"/>
              </w:rPr>
              <w:t>člen</w:t>
            </w:r>
          </w:p>
        </w:tc>
      </w:tr>
    </w:tbl>
    <w:p w:rsidR="001F738B" w:rsidRPr="001F738B" w:rsidRDefault="001F738B" w:rsidP="001F738B">
      <w:pPr>
        <w:spacing w:before="225" w:after="225" w:line="276" w:lineRule="auto"/>
        <w:jc w:val="both"/>
        <w:rPr>
          <w:rFonts w:eastAsia="Calibri"/>
          <w:lang w:eastAsia="en-US"/>
        </w:rPr>
      </w:pPr>
      <w:r w:rsidRPr="001F738B">
        <w:rPr>
          <w:rFonts w:eastAsia="Calibri"/>
          <w:color w:val="000000"/>
          <w:lang w:eastAsia="en-US"/>
        </w:rPr>
        <w:t>Predmet pogodbe je dobava medicinske opreme. Zaradi specifičnih zahtev predmeta naročila, mora dobavitelj upoštevati naslednje:</w:t>
      </w:r>
    </w:p>
    <w:tbl>
      <w:tblPr>
        <w:tblW w:w="0" w:type="auto"/>
        <w:tblLook w:val="04A0" w:firstRow="1" w:lastRow="0" w:firstColumn="1" w:lastColumn="0" w:noHBand="0" w:noVBand="1"/>
      </w:tblPr>
      <w:tblGrid>
        <w:gridCol w:w="9072"/>
      </w:tblGrid>
      <w:tr w:rsidR="001F738B" w:rsidRPr="001F738B" w:rsidTr="009A5BB2">
        <w:tc>
          <w:tcPr>
            <w:tcW w:w="0" w:type="auto"/>
          </w:tcPr>
          <w:p w:rsidR="001F738B" w:rsidRPr="001F738B" w:rsidRDefault="001F738B" w:rsidP="001F738B">
            <w:pPr>
              <w:numPr>
                <w:ilvl w:val="0"/>
                <w:numId w:val="23"/>
              </w:numPr>
              <w:spacing w:after="200" w:line="276" w:lineRule="auto"/>
              <w:jc w:val="both"/>
              <w:rPr>
                <w:rFonts w:eastAsia="Calibri"/>
                <w:color w:val="000000"/>
                <w:lang w:eastAsia="en-US"/>
              </w:rPr>
            </w:pPr>
            <w:r w:rsidRPr="001F738B">
              <w:rPr>
                <w:rFonts w:eastAsia="Calibri"/>
                <w:color w:val="000000"/>
                <w:lang w:eastAsia="en-US"/>
              </w:rPr>
              <w:t>dobava opreme z vsemi zahtevanimi karakteristikami je bistven element te pogodbe,</w:t>
            </w:r>
          </w:p>
          <w:p w:rsidR="001F738B" w:rsidRPr="001F738B" w:rsidRDefault="001F738B" w:rsidP="001F738B">
            <w:pPr>
              <w:numPr>
                <w:ilvl w:val="0"/>
                <w:numId w:val="23"/>
              </w:numPr>
              <w:spacing w:after="200" w:line="276" w:lineRule="auto"/>
              <w:jc w:val="both"/>
              <w:rPr>
                <w:rFonts w:eastAsia="Calibri"/>
                <w:color w:val="000000"/>
                <w:lang w:eastAsia="en-US"/>
              </w:rPr>
            </w:pPr>
            <w:r w:rsidRPr="001F738B">
              <w:rPr>
                <w:rFonts w:eastAsia="Calibri"/>
                <w:color w:val="000000"/>
                <w:lang w:eastAsia="en-US"/>
              </w:rPr>
              <w:lastRenderedPageBreak/>
              <w:t xml:space="preserve">dobavitelj mora opraviti dobavo predmeta na način in pod takšnimi pogoji, da pri prevozu ne pride do poškodovanja ali </w:t>
            </w:r>
            <w:proofErr w:type="spellStart"/>
            <w:r w:rsidRPr="001F738B">
              <w:rPr>
                <w:rFonts w:eastAsia="Calibri"/>
                <w:color w:val="000000"/>
                <w:lang w:eastAsia="en-US"/>
              </w:rPr>
              <w:t>dekalibracije</w:t>
            </w:r>
            <w:proofErr w:type="spellEnd"/>
            <w:r w:rsidRPr="001F738B">
              <w:rPr>
                <w:rFonts w:eastAsia="Calibri"/>
                <w:color w:val="000000"/>
                <w:lang w:eastAsia="en-US"/>
              </w:rPr>
              <w:t xml:space="preserve"> dobavljene opreme,</w:t>
            </w:r>
          </w:p>
          <w:p w:rsidR="001F738B" w:rsidRPr="001F738B" w:rsidRDefault="001F738B" w:rsidP="001F738B">
            <w:pPr>
              <w:numPr>
                <w:ilvl w:val="0"/>
                <w:numId w:val="23"/>
              </w:numPr>
              <w:spacing w:after="200" w:line="276" w:lineRule="auto"/>
              <w:jc w:val="both"/>
              <w:rPr>
                <w:rFonts w:eastAsia="Calibri"/>
                <w:color w:val="000000"/>
                <w:lang w:eastAsia="en-US"/>
              </w:rPr>
            </w:pPr>
            <w:r w:rsidRPr="001F738B">
              <w:rPr>
                <w:rFonts w:eastAsia="Calibri"/>
                <w:color w:val="000000"/>
                <w:lang w:eastAsia="en-US"/>
              </w:rPr>
              <w:t>pred prevzemom mora dobavitelj dobavljeno opremo ustrezno kalibrirati in nastaviti, tako da je primerna za izvedbo testnega preizkusa opreme,</w:t>
            </w:r>
          </w:p>
          <w:p w:rsidR="001F738B" w:rsidRPr="001F738B" w:rsidRDefault="001F738B" w:rsidP="001F738B">
            <w:pPr>
              <w:numPr>
                <w:ilvl w:val="0"/>
                <w:numId w:val="23"/>
              </w:numPr>
              <w:spacing w:after="200" w:line="276" w:lineRule="auto"/>
              <w:jc w:val="both"/>
              <w:rPr>
                <w:rFonts w:eastAsia="Calibri"/>
                <w:color w:val="000000"/>
                <w:lang w:eastAsia="en-US"/>
              </w:rPr>
            </w:pPr>
            <w:r w:rsidRPr="001F738B">
              <w:rPr>
                <w:rFonts w:eastAsia="Calibri"/>
                <w:color w:val="000000"/>
                <w:lang w:eastAsia="en-US"/>
              </w:rPr>
              <w:t>pred prevzemom opreme se izvede testni preizkus delovanja opreme, predmet katerega je ugotovitev skladnosti opreme z zahtevanimi karakteristikami in ustrezna natančnost opreme,</w:t>
            </w:r>
          </w:p>
          <w:p w:rsidR="00F368D0" w:rsidRDefault="001F738B" w:rsidP="00F368D0">
            <w:pPr>
              <w:numPr>
                <w:ilvl w:val="0"/>
                <w:numId w:val="23"/>
              </w:numPr>
              <w:spacing w:after="200" w:line="276" w:lineRule="auto"/>
              <w:jc w:val="both"/>
              <w:rPr>
                <w:rFonts w:eastAsia="Calibri"/>
                <w:color w:val="000000"/>
                <w:lang w:eastAsia="en-US"/>
              </w:rPr>
            </w:pPr>
            <w:r w:rsidRPr="001F738B">
              <w:rPr>
                <w:rFonts w:eastAsia="Calibri"/>
                <w:color w:val="000000"/>
                <w:lang w:eastAsia="en-US"/>
              </w:rPr>
              <w:t>v primeru, da se v 180 dneh od prevzema izkaže, da dobavljena oprema ne izpolnjuje zahtevanih karakteristik ali ima kakšne skrite napake, ki so se ugotovile šele ob dejanski uporabi opreme, je dobavitelj dolžan opremo nadomestiti z novo ali povrniti del kupnine, če se s tem strinja naročnik.</w:t>
            </w:r>
          </w:p>
          <w:p w:rsidR="00F368D0" w:rsidRPr="00F368D0" w:rsidRDefault="00F368D0" w:rsidP="00F368D0">
            <w:pPr>
              <w:spacing w:after="200" w:line="276" w:lineRule="auto"/>
              <w:ind w:left="360"/>
              <w:jc w:val="both"/>
              <w:rPr>
                <w:rFonts w:eastAsia="Calibri"/>
                <w:color w:val="000000"/>
                <w:lang w:eastAsia="en-US"/>
              </w:rPr>
            </w:pPr>
          </w:p>
          <w:p w:rsidR="00F368D0" w:rsidRPr="001F738B" w:rsidRDefault="00F368D0" w:rsidP="00F368D0">
            <w:pPr>
              <w:spacing w:after="200" w:line="276" w:lineRule="auto"/>
              <w:jc w:val="center"/>
              <w:rPr>
                <w:rFonts w:eastAsia="Calibri"/>
                <w:b/>
                <w:color w:val="000000"/>
                <w:lang w:eastAsia="en-US"/>
              </w:rPr>
            </w:pPr>
            <w:r w:rsidRPr="00F368D0">
              <w:rPr>
                <w:rFonts w:eastAsia="Calibri"/>
                <w:b/>
                <w:color w:val="000000"/>
                <w:lang w:eastAsia="en-US"/>
              </w:rPr>
              <w:t xml:space="preserve">5. </w:t>
            </w:r>
            <w:r>
              <w:rPr>
                <w:rFonts w:eastAsia="Calibri"/>
                <w:b/>
                <w:color w:val="000000"/>
                <w:lang w:eastAsia="en-US"/>
              </w:rPr>
              <w:t xml:space="preserve"> </w:t>
            </w:r>
            <w:r w:rsidRPr="00F368D0">
              <w:rPr>
                <w:rFonts w:eastAsia="Calibri"/>
                <w:b/>
                <w:color w:val="000000"/>
                <w:lang w:eastAsia="en-US"/>
              </w:rPr>
              <w:t>člen</w:t>
            </w:r>
          </w:p>
          <w:p w:rsidR="001F738B" w:rsidRPr="001F738B" w:rsidRDefault="001F738B" w:rsidP="001F738B">
            <w:pPr>
              <w:spacing w:before="225" w:after="225" w:line="276" w:lineRule="auto"/>
              <w:jc w:val="both"/>
              <w:rPr>
                <w:rFonts w:eastAsia="Calibri"/>
                <w:lang w:eastAsia="en-US"/>
              </w:rPr>
            </w:pPr>
            <w:r w:rsidRPr="001F738B">
              <w:rPr>
                <w:rFonts w:eastAsia="Calibri"/>
                <w:color w:val="000000"/>
                <w:lang w:eastAsia="en-US"/>
              </w:rPr>
              <w:t>Dodatnih nabav, ki niso opredeljene s to pogodbo, dobavitelj ne sme izvesti brez predhodnega pisnega soglasja naročnika.</w:t>
            </w:r>
          </w:p>
          <w:p w:rsidR="001F738B" w:rsidRPr="001F738B" w:rsidRDefault="001F738B" w:rsidP="001F738B">
            <w:pPr>
              <w:spacing w:before="225" w:after="225" w:line="276" w:lineRule="auto"/>
              <w:jc w:val="both"/>
              <w:rPr>
                <w:rFonts w:eastAsia="Calibri"/>
                <w:lang w:eastAsia="en-US"/>
              </w:rPr>
            </w:pPr>
            <w:r w:rsidRPr="001F738B">
              <w:rPr>
                <w:rFonts w:eastAsia="Calibri"/>
                <w:color w:val="000000"/>
                <w:lang w:eastAsia="en-US"/>
              </w:rPr>
              <w:t>Za dodatne nabave ali nadomestne nabave, ki bi se izkazale za potrebne šele po sklenitvi te pogodbe, lahko naročnik odda naročilo dobavitelju osnovnega naročila ob upoštevanju določb zakona, ki ureja javno naročanje.</w:t>
            </w:r>
          </w:p>
          <w:p w:rsidR="001F738B" w:rsidRPr="001F738B" w:rsidRDefault="001F738B" w:rsidP="001F738B">
            <w:pPr>
              <w:spacing w:after="200" w:line="276" w:lineRule="auto"/>
              <w:jc w:val="both"/>
              <w:rPr>
                <w:rFonts w:eastAsia="Calibri"/>
                <w:color w:val="000000"/>
                <w:lang w:eastAsia="en-US"/>
              </w:rPr>
            </w:pPr>
            <w:r w:rsidRPr="001F738B">
              <w:rPr>
                <w:rFonts w:eastAsia="Calibri"/>
                <w:color w:val="000000"/>
                <w:lang w:eastAsia="en-US"/>
              </w:rPr>
              <w:t>Z dobaviteljem se v tem primeru sklene dodatek k osnovni pogodbi ali nova pogodba.</w:t>
            </w:r>
          </w:p>
        </w:tc>
      </w:tr>
    </w:tbl>
    <w:p w:rsidR="001B4E59" w:rsidRPr="001B4E59" w:rsidRDefault="001B4E59" w:rsidP="00F368D0">
      <w:pPr>
        <w:autoSpaceDE w:val="0"/>
        <w:autoSpaceDN w:val="0"/>
        <w:adjustRightInd w:val="0"/>
        <w:spacing w:after="200" w:line="276" w:lineRule="auto"/>
        <w:rPr>
          <w:rFonts w:eastAsia="Calibri"/>
          <w:b/>
          <w:lang w:eastAsia="en-US"/>
        </w:rPr>
      </w:pPr>
    </w:p>
    <w:p w:rsidR="00F368D0" w:rsidRPr="00F368D0" w:rsidRDefault="00F368D0" w:rsidP="00F368D0">
      <w:pPr>
        <w:pStyle w:val="Brezrazmikov"/>
        <w:jc w:val="center"/>
        <w:rPr>
          <w:rFonts w:eastAsia="Calibri"/>
          <w:b/>
          <w:lang w:eastAsia="en-US"/>
        </w:rPr>
      </w:pPr>
      <w:r w:rsidRPr="00F368D0">
        <w:rPr>
          <w:rFonts w:eastAsia="Calibri"/>
          <w:b/>
          <w:lang w:eastAsia="en-US"/>
        </w:rPr>
        <w:t xml:space="preserve">6. </w:t>
      </w:r>
      <w:r>
        <w:rPr>
          <w:rFonts w:eastAsia="Calibri"/>
          <w:b/>
          <w:lang w:eastAsia="en-US"/>
        </w:rPr>
        <w:t xml:space="preserve"> </w:t>
      </w:r>
      <w:r w:rsidR="001B4E59" w:rsidRPr="00F368D0">
        <w:rPr>
          <w:rFonts w:eastAsia="Calibri"/>
          <w:b/>
          <w:lang w:eastAsia="en-US"/>
        </w:rPr>
        <w:t>člen</w:t>
      </w:r>
    </w:p>
    <w:p w:rsidR="001B4E59" w:rsidRPr="00F368D0" w:rsidRDefault="001B4E59" w:rsidP="00F368D0">
      <w:pPr>
        <w:pStyle w:val="Brezrazmikov"/>
        <w:jc w:val="center"/>
        <w:rPr>
          <w:rFonts w:eastAsia="Calibri"/>
          <w:b/>
          <w:lang w:eastAsia="en-US"/>
        </w:rPr>
      </w:pPr>
      <w:r w:rsidRPr="00F368D0">
        <w:rPr>
          <w:rFonts w:eastAsia="Calibri"/>
          <w:b/>
          <w:lang w:eastAsia="en-US"/>
        </w:rPr>
        <w:t>CENE IN VREDNOST POGODBE</w:t>
      </w:r>
    </w:p>
    <w:p w:rsidR="001B4E59" w:rsidRPr="001B4E59" w:rsidRDefault="001B4E59" w:rsidP="001B4E59">
      <w:pPr>
        <w:spacing w:before="135" w:after="135" w:line="276" w:lineRule="auto"/>
        <w:jc w:val="both"/>
        <w:textAlignment w:val="center"/>
        <w:rPr>
          <w:rFonts w:eastAsia="Calibri"/>
          <w:color w:val="000000"/>
          <w:position w:val="-2"/>
          <w:lang w:eastAsia="en-US"/>
        </w:rPr>
      </w:pPr>
    </w:p>
    <w:p w:rsidR="001B4E59" w:rsidRPr="001B4E59" w:rsidRDefault="001B4E59" w:rsidP="001B4E59">
      <w:pPr>
        <w:jc w:val="both"/>
        <w:rPr>
          <w:rFonts w:eastAsia="Calibri"/>
          <w:color w:val="000000"/>
          <w:lang w:eastAsia="en-US"/>
        </w:rPr>
      </w:pPr>
      <w:r w:rsidRPr="001B4E59">
        <w:rPr>
          <w:rFonts w:eastAsia="Calibri"/>
          <w:color w:val="000000"/>
          <w:lang w:eastAsia="en-US"/>
        </w:rPr>
        <w:t>Pogodbena vrednost je dogovorjena na osnovi ponudbe dobavitelja in znaša ____________ EUR brez DDV oz.  __________________ EUR z DDV.</w:t>
      </w:r>
    </w:p>
    <w:p w:rsidR="001B4E59" w:rsidRPr="001B4E59" w:rsidRDefault="001B4E59" w:rsidP="001B4E59">
      <w:pPr>
        <w:rPr>
          <w:rFonts w:eastAsia="Calibri"/>
          <w:color w:val="000000"/>
          <w:position w:val="-2"/>
          <w:lang w:eastAsia="en-US"/>
        </w:rPr>
      </w:pPr>
    </w:p>
    <w:p w:rsidR="001B4E59" w:rsidRPr="001B4E59" w:rsidRDefault="001B4E59" w:rsidP="001B4E59">
      <w:pPr>
        <w:autoSpaceDE w:val="0"/>
        <w:autoSpaceDN w:val="0"/>
        <w:adjustRightInd w:val="0"/>
        <w:rPr>
          <w:rFonts w:eastAsia="Calibri"/>
          <w:lang w:eastAsia="en-US"/>
        </w:rPr>
      </w:pPr>
      <w:r w:rsidRPr="001B4E59">
        <w:rPr>
          <w:rFonts w:eastAsia="Calibri"/>
          <w:color w:val="000000"/>
          <w:lang w:eastAsia="en-US"/>
        </w:rPr>
        <w:t>V ceno za plačilo so zajeti vsi stroški, in sicer stroški dobave, montaže, šolanja, špediterski, prevozni, carinski, davek na dodano vrednost, ter vsi morebitni drugi stroški, popusti in rabati.</w:t>
      </w:r>
    </w:p>
    <w:p w:rsidR="001B4E59" w:rsidRPr="001B4E59" w:rsidRDefault="001B4E59" w:rsidP="001B4E59">
      <w:pPr>
        <w:autoSpaceDE w:val="0"/>
        <w:autoSpaceDN w:val="0"/>
        <w:adjustRightInd w:val="0"/>
        <w:rPr>
          <w:rFonts w:eastAsia="Calibri"/>
          <w:lang w:eastAsia="en-US"/>
        </w:rPr>
      </w:pPr>
    </w:p>
    <w:p w:rsidR="001B4E59" w:rsidRPr="001B4E59" w:rsidRDefault="001B4E59" w:rsidP="001B4E59">
      <w:pPr>
        <w:autoSpaceDE w:val="0"/>
        <w:autoSpaceDN w:val="0"/>
        <w:adjustRightInd w:val="0"/>
        <w:rPr>
          <w:rFonts w:eastAsia="Calibri"/>
          <w:lang w:eastAsia="en-US"/>
        </w:rPr>
      </w:pPr>
    </w:p>
    <w:p w:rsidR="00F368D0" w:rsidRPr="00F368D0" w:rsidRDefault="00F368D0" w:rsidP="00F368D0">
      <w:pPr>
        <w:pStyle w:val="Brezrazmikov"/>
        <w:jc w:val="center"/>
        <w:rPr>
          <w:rFonts w:eastAsia="Calibri"/>
          <w:b/>
          <w:lang w:eastAsia="en-US"/>
        </w:rPr>
      </w:pPr>
      <w:r w:rsidRPr="00F368D0">
        <w:rPr>
          <w:rFonts w:eastAsia="Calibri"/>
          <w:b/>
          <w:lang w:eastAsia="en-US"/>
        </w:rPr>
        <w:t>7.</w:t>
      </w:r>
      <w:r>
        <w:rPr>
          <w:rFonts w:eastAsia="Calibri"/>
          <w:b/>
          <w:lang w:eastAsia="en-US"/>
        </w:rPr>
        <w:t xml:space="preserve"> </w:t>
      </w:r>
      <w:r w:rsidRPr="00F368D0">
        <w:rPr>
          <w:rFonts w:eastAsia="Calibri"/>
          <w:b/>
          <w:lang w:eastAsia="en-US"/>
        </w:rPr>
        <w:t xml:space="preserve"> </w:t>
      </w:r>
      <w:r w:rsidR="001B4E59" w:rsidRPr="00F368D0">
        <w:rPr>
          <w:rFonts w:eastAsia="Calibri"/>
          <w:b/>
          <w:lang w:eastAsia="en-US"/>
        </w:rPr>
        <w:t>čle</w:t>
      </w:r>
      <w:r w:rsidRPr="00F368D0">
        <w:rPr>
          <w:rFonts w:eastAsia="Calibri"/>
          <w:b/>
          <w:lang w:eastAsia="en-US"/>
        </w:rPr>
        <w:t>n</w:t>
      </w:r>
    </w:p>
    <w:p w:rsidR="001B4E59" w:rsidRPr="00F368D0" w:rsidRDefault="001B4E59" w:rsidP="00F368D0">
      <w:pPr>
        <w:pStyle w:val="Brezrazmikov"/>
        <w:jc w:val="center"/>
        <w:rPr>
          <w:rFonts w:eastAsia="Calibri"/>
          <w:b/>
          <w:lang w:eastAsia="en-US"/>
        </w:rPr>
      </w:pPr>
      <w:r w:rsidRPr="00F368D0">
        <w:rPr>
          <w:rFonts w:eastAsia="Calibri"/>
          <w:b/>
          <w:lang w:eastAsia="en-US"/>
        </w:rPr>
        <w:t>VSEBINA RAČUNA</w:t>
      </w:r>
    </w:p>
    <w:p w:rsidR="001B4E59" w:rsidRPr="001B4E59" w:rsidRDefault="001B4E59" w:rsidP="001B4E59">
      <w:pPr>
        <w:spacing w:before="225" w:after="225" w:line="276" w:lineRule="auto"/>
        <w:jc w:val="both"/>
        <w:rPr>
          <w:rFonts w:eastAsia="Calibri"/>
          <w:lang w:eastAsia="en-US"/>
        </w:rPr>
      </w:pPr>
      <w:r w:rsidRPr="001B4E59">
        <w:rPr>
          <w:rFonts w:eastAsia="Calibri"/>
          <w:color w:val="000000"/>
          <w:lang w:eastAsia="en-US"/>
        </w:rPr>
        <w:t xml:space="preserve">Pogodbena cena vključuje vse stroške in vse popuste ter je ni mogoče povečati na nobeni osnovi, razen v kolikor bi za to obstajali zakonsko določeni razlogi. Morebitne podražitve do </w:t>
      </w:r>
      <w:r w:rsidRPr="001B4E59">
        <w:rPr>
          <w:rFonts w:eastAsia="Calibri"/>
          <w:color w:val="000000"/>
          <w:lang w:eastAsia="en-US"/>
        </w:rPr>
        <w:lastRenderedPageBreak/>
        <w:t>izteka pogodbenega roka za dokončanje oziroma izročitev s primopredajo so vključene v pogodbeno ceno in nanjo ne morejo vplivati.</w:t>
      </w:r>
    </w:p>
    <w:p w:rsidR="001B4E59" w:rsidRPr="001B4E59" w:rsidRDefault="001B4E59" w:rsidP="001B4E59">
      <w:pPr>
        <w:autoSpaceDE w:val="0"/>
        <w:autoSpaceDN w:val="0"/>
        <w:adjustRightInd w:val="0"/>
        <w:jc w:val="both"/>
        <w:rPr>
          <w:rFonts w:eastAsia="Calibri"/>
          <w:lang w:eastAsia="en-US"/>
        </w:rPr>
      </w:pPr>
      <w:r w:rsidRPr="001B4E59">
        <w:rPr>
          <w:rFonts w:eastAsia="Calibri"/>
          <w:lang w:eastAsia="en-US"/>
        </w:rPr>
        <w:t xml:space="preserve">Dobavitelj izda naročniku račun v osmih (8) dneh po uspešno opravljeni dobavi opreme, v kolikor se pogodbeni stranki ne dogovorita drugače. </w:t>
      </w:r>
    </w:p>
    <w:p w:rsidR="001B4E59" w:rsidRPr="001B4E59" w:rsidRDefault="001B4E59" w:rsidP="001B4E59">
      <w:pPr>
        <w:autoSpaceDE w:val="0"/>
        <w:autoSpaceDN w:val="0"/>
        <w:adjustRightInd w:val="0"/>
        <w:jc w:val="both"/>
        <w:rPr>
          <w:rFonts w:eastAsia="Calibri"/>
          <w:lang w:eastAsia="en-US"/>
        </w:rPr>
      </w:pPr>
    </w:p>
    <w:p w:rsidR="001B4E59" w:rsidRPr="001B4E59" w:rsidRDefault="001B4E59" w:rsidP="001B4E59">
      <w:pPr>
        <w:spacing w:after="120" w:line="276" w:lineRule="auto"/>
        <w:jc w:val="both"/>
        <w:rPr>
          <w:rFonts w:eastAsia="Calibri"/>
          <w:lang w:eastAsia="en-US"/>
        </w:rPr>
      </w:pPr>
      <w:r w:rsidRPr="001B4E59">
        <w:rPr>
          <w:rFonts w:eastAsia="Calibri"/>
          <w:lang w:eastAsia="en-US"/>
        </w:rPr>
        <w:t>Račun mora poleg zakonsko določenih elementov vsebovati še:</w:t>
      </w:r>
    </w:p>
    <w:p w:rsidR="001B4E59" w:rsidRPr="001B4E59" w:rsidRDefault="001B4E59" w:rsidP="001B4E59">
      <w:pPr>
        <w:numPr>
          <w:ilvl w:val="0"/>
          <w:numId w:val="19"/>
        </w:numPr>
        <w:spacing w:after="200" w:line="276" w:lineRule="auto"/>
        <w:ind w:left="357" w:hanging="357"/>
        <w:jc w:val="both"/>
        <w:rPr>
          <w:rFonts w:eastAsia="Calibri"/>
          <w:lang w:eastAsia="en-US"/>
        </w:rPr>
      </w:pPr>
      <w:r w:rsidRPr="001B4E59">
        <w:rPr>
          <w:rFonts w:eastAsia="Calibri"/>
          <w:lang w:eastAsia="en-US"/>
        </w:rPr>
        <w:t>oznake in datum naročil</w:t>
      </w:r>
    </w:p>
    <w:p w:rsidR="001B4E59" w:rsidRPr="001B4E59" w:rsidRDefault="001B4E59" w:rsidP="001B4E59">
      <w:pPr>
        <w:numPr>
          <w:ilvl w:val="0"/>
          <w:numId w:val="19"/>
        </w:numPr>
        <w:spacing w:after="200" w:line="276" w:lineRule="auto"/>
        <w:ind w:left="357" w:hanging="357"/>
        <w:jc w:val="both"/>
        <w:rPr>
          <w:rFonts w:eastAsia="Calibri"/>
          <w:lang w:eastAsia="en-US"/>
        </w:rPr>
      </w:pPr>
      <w:r w:rsidRPr="001B4E59">
        <w:rPr>
          <w:rFonts w:eastAsia="Calibri"/>
          <w:lang w:eastAsia="en-US"/>
        </w:rPr>
        <w:t>specifikacijo dobavljenega blaga</w:t>
      </w:r>
    </w:p>
    <w:p w:rsidR="001B4E59" w:rsidRPr="001B4E59" w:rsidRDefault="001B4E59" w:rsidP="001B4E59">
      <w:pPr>
        <w:numPr>
          <w:ilvl w:val="0"/>
          <w:numId w:val="19"/>
        </w:numPr>
        <w:spacing w:after="200" w:line="276" w:lineRule="auto"/>
        <w:ind w:left="357" w:hanging="357"/>
        <w:jc w:val="both"/>
        <w:rPr>
          <w:rFonts w:eastAsia="Calibri"/>
          <w:lang w:eastAsia="en-US"/>
        </w:rPr>
      </w:pPr>
      <w:r w:rsidRPr="001B4E59">
        <w:rPr>
          <w:rFonts w:eastAsia="Calibri"/>
          <w:lang w:eastAsia="en-US"/>
        </w:rPr>
        <w:t>kopijo potrjene dobavnice.</w:t>
      </w:r>
    </w:p>
    <w:p w:rsidR="001B4E59" w:rsidRPr="001B4E59" w:rsidRDefault="001B4E59" w:rsidP="001B4E59">
      <w:pPr>
        <w:autoSpaceDE w:val="0"/>
        <w:autoSpaceDN w:val="0"/>
        <w:adjustRightInd w:val="0"/>
        <w:jc w:val="both"/>
        <w:rPr>
          <w:rFonts w:eastAsia="Calibri"/>
          <w:lang w:eastAsia="en-US"/>
        </w:rPr>
      </w:pPr>
    </w:p>
    <w:p w:rsidR="001B4E59" w:rsidRPr="001B4E59" w:rsidRDefault="001B4E59" w:rsidP="001B4E59">
      <w:pPr>
        <w:autoSpaceDE w:val="0"/>
        <w:autoSpaceDN w:val="0"/>
        <w:adjustRightInd w:val="0"/>
        <w:jc w:val="both"/>
        <w:rPr>
          <w:rFonts w:eastAsia="Calibri"/>
          <w:lang w:eastAsia="en-US"/>
        </w:rPr>
      </w:pPr>
      <w:r w:rsidRPr="001B4E59">
        <w:rPr>
          <w:rFonts w:eastAsia="Calibri"/>
          <w:lang w:eastAsia="en-US"/>
        </w:rPr>
        <w:t>Dobavitelj izstavi račun v elektronski obliki (</w:t>
      </w:r>
      <w:proofErr w:type="spellStart"/>
      <w:r w:rsidRPr="001B4E59">
        <w:rPr>
          <w:rFonts w:eastAsia="Calibri"/>
          <w:lang w:eastAsia="en-US"/>
        </w:rPr>
        <w:t>eRačun</w:t>
      </w:r>
      <w:proofErr w:type="spellEnd"/>
      <w:r w:rsidRPr="001B4E59">
        <w:rPr>
          <w:rFonts w:eastAsia="Calibri"/>
          <w:lang w:eastAsia="en-US"/>
        </w:rPr>
        <w:t xml:space="preserve">) preko spletnega portala </w:t>
      </w:r>
      <w:proofErr w:type="spellStart"/>
      <w:r w:rsidRPr="001B4E59">
        <w:rPr>
          <w:rFonts w:eastAsia="Calibri"/>
          <w:lang w:eastAsia="en-US"/>
        </w:rPr>
        <w:t>UJPnet</w:t>
      </w:r>
      <w:proofErr w:type="spellEnd"/>
      <w:r w:rsidRPr="001B4E59">
        <w:rPr>
          <w:rFonts w:eastAsia="Calibri"/>
          <w:lang w:eastAsia="en-US"/>
        </w:rPr>
        <w:t xml:space="preserve"> (razen v primeru prejema tujih računov). Kot uradni prejem računa se šteje datum vnosa računa v sistem </w:t>
      </w:r>
      <w:proofErr w:type="spellStart"/>
      <w:r w:rsidRPr="001B4E59">
        <w:rPr>
          <w:rFonts w:eastAsia="Calibri"/>
          <w:lang w:eastAsia="en-US"/>
        </w:rPr>
        <w:t>UJPnet</w:t>
      </w:r>
      <w:proofErr w:type="spellEnd"/>
      <w:r w:rsidRPr="001B4E59">
        <w:rPr>
          <w:rFonts w:eastAsia="Calibri"/>
          <w:lang w:eastAsia="en-US"/>
        </w:rPr>
        <w:t xml:space="preserve">. </w:t>
      </w:r>
    </w:p>
    <w:p w:rsidR="001B4E59" w:rsidRPr="001B4E59" w:rsidRDefault="001B4E59" w:rsidP="001B4E59">
      <w:pPr>
        <w:autoSpaceDE w:val="0"/>
        <w:autoSpaceDN w:val="0"/>
        <w:adjustRightInd w:val="0"/>
        <w:jc w:val="both"/>
        <w:rPr>
          <w:rFonts w:eastAsia="Calibri"/>
          <w:lang w:eastAsia="en-US"/>
        </w:rPr>
      </w:pPr>
    </w:p>
    <w:p w:rsidR="001B4E59" w:rsidRPr="001B4E59" w:rsidRDefault="001B4E59" w:rsidP="001B4E59">
      <w:pPr>
        <w:autoSpaceDE w:val="0"/>
        <w:autoSpaceDN w:val="0"/>
        <w:adjustRightInd w:val="0"/>
        <w:jc w:val="both"/>
        <w:rPr>
          <w:rFonts w:eastAsia="Calibri"/>
          <w:lang w:eastAsia="en-US"/>
        </w:rPr>
      </w:pPr>
      <w:r w:rsidRPr="001B4E59">
        <w:rPr>
          <w:rFonts w:eastAsia="Calibri"/>
          <w:lang w:eastAsia="en-US"/>
        </w:rPr>
        <w:t xml:space="preserve">V kolikor naročnik računa praviloma ne zavrne v roku 8 delovnih dni od prejema, se račun šteje za potrjenega. </w:t>
      </w:r>
    </w:p>
    <w:p w:rsidR="001B4E59" w:rsidRPr="001B4E59" w:rsidRDefault="001B4E59" w:rsidP="001B4E59">
      <w:pPr>
        <w:autoSpaceDE w:val="0"/>
        <w:autoSpaceDN w:val="0"/>
        <w:adjustRightInd w:val="0"/>
        <w:jc w:val="both"/>
        <w:rPr>
          <w:rFonts w:eastAsia="Calibri"/>
          <w:lang w:eastAsia="en-US"/>
        </w:rPr>
      </w:pPr>
    </w:p>
    <w:p w:rsidR="001B4E59" w:rsidRPr="001B4E59" w:rsidRDefault="001B4E59" w:rsidP="001B4E59">
      <w:pPr>
        <w:autoSpaceDE w:val="0"/>
        <w:autoSpaceDN w:val="0"/>
        <w:adjustRightInd w:val="0"/>
        <w:jc w:val="both"/>
        <w:rPr>
          <w:rFonts w:eastAsia="Calibri"/>
          <w:lang w:eastAsia="en-US"/>
        </w:rPr>
      </w:pPr>
    </w:p>
    <w:p w:rsidR="00F368D0" w:rsidRPr="00F368D0" w:rsidRDefault="00F368D0" w:rsidP="00F368D0">
      <w:pPr>
        <w:pStyle w:val="Brezrazmikov"/>
        <w:jc w:val="center"/>
        <w:rPr>
          <w:rFonts w:eastAsia="Calibri"/>
          <w:b/>
          <w:lang w:eastAsia="en-US"/>
        </w:rPr>
      </w:pPr>
      <w:r>
        <w:rPr>
          <w:rFonts w:eastAsia="Calibri"/>
          <w:b/>
          <w:lang w:eastAsia="en-US"/>
        </w:rPr>
        <w:t>8</w:t>
      </w:r>
      <w:r w:rsidRPr="00F368D0">
        <w:rPr>
          <w:rFonts w:eastAsia="Calibri"/>
          <w:b/>
          <w:lang w:eastAsia="en-US"/>
        </w:rPr>
        <w:t>. člen</w:t>
      </w:r>
    </w:p>
    <w:p w:rsidR="001B4E59" w:rsidRPr="00F368D0" w:rsidRDefault="001B4E59" w:rsidP="00F368D0">
      <w:pPr>
        <w:pStyle w:val="Brezrazmikov"/>
        <w:jc w:val="center"/>
        <w:rPr>
          <w:rFonts w:eastAsia="Calibri"/>
          <w:b/>
          <w:lang w:eastAsia="en-US"/>
        </w:rPr>
      </w:pPr>
      <w:r w:rsidRPr="00F368D0">
        <w:rPr>
          <w:rFonts w:eastAsia="Calibri"/>
          <w:b/>
          <w:lang w:eastAsia="en-US"/>
        </w:rPr>
        <w:t>NAČIN PLAČILA</w:t>
      </w:r>
    </w:p>
    <w:p w:rsidR="001B4E59" w:rsidRPr="001B4E59" w:rsidRDefault="001B4E59" w:rsidP="001B4E59">
      <w:pPr>
        <w:autoSpaceDE w:val="0"/>
        <w:autoSpaceDN w:val="0"/>
        <w:adjustRightInd w:val="0"/>
        <w:rPr>
          <w:rFonts w:eastAsia="Calibri"/>
          <w:b/>
          <w:bCs/>
          <w:lang w:eastAsia="en-US"/>
        </w:rPr>
      </w:pPr>
    </w:p>
    <w:p w:rsidR="001B4E59" w:rsidRPr="001B4E59" w:rsidRDefault="001B4E59" w:rsidP="001B4E59">
      <w:pPr>
        <w:autoSpaceDE w:val="0"/>
        <w:autoSpaceDN w:val="0"/>
        <w:adjustRightInd w:val="0"/>
        <w:jc w:val="both"/>
        <w:rPr>
          <w:rFonts w:eastAsia="Calibri"/>
          <w:lang w:eastAsia="en-US"/>
        </w:rPr>
      </w:pPr>
      <w:r w:rsidRPr="001B4E59">
        <w:rPr>
          <w:rFonts w:eastAsia="Calibri"/>
          <w:lang w:eastAsia="en-US"/>
        </w:rPr>
        <w:t xml:space="preserve">Rok plačila začne teči od prejema pravilno izstavljenega računa. Kot dan plačila oziroma izpolnitve se šteje dan, ko naročnik izroči nalog za plačilo organizaciji, pri kateri ima odprt svoj račun. </w:t>
      </w:r>
    </w:p>
    <w:p w:rsidR="001B4E59" w:rsidRPr="001B4E59" w:rsidRDefault="001B4E59" w:rsidP="001B4E59">
      <w:pPr>
        <w:autoSpaceDE w:val="0"/>
        <w:autoSpaceDN w:val="0"/>
        <w:adjustRightInd w:val="0"/>
        <w:jc w:val="both"/>
        <w:rPr>
          <w:rFonts w:eastAsia="Calibri"/>
          <w:lang w:eastAsia="en-US"/>
        </w:rPr>
      </w:pPr>
    </w:p>
    <w:p w:rsidR="001B4E59" w:rsidRPr="001B4E59" w:rsidRDefault="001B4E59" w:rsidP="001B4E59">
      <w:pPr>
        <w:autoSpaceDE w:val="0"/>
        <w:autoSpaceDN w:val="0"/>
        <w:adjustRightInd w:val="0"/>
        <w:jc w:val="both"/>
        <w:rPr>
          <w:rFonts w:eastAsia="Calibri"/>
          <w:lang w:eastAsia="en-US"/>
        </w:rPr>
      </w:pPr>
      <w:r w:rsidRPr="001B4E59">
        <w:rPr>
          <w:rFonts w:eastAsia="Calibri"/>
          <w:lang w:eastAsia="en-US"/>
        </w:rPr>
        <w:t>Naročnik se zaveže plačati račun v roku 60 dni od prejema pravilno izstavljenega računa na transakcijski račun dobavitelja.</w:t>
      </w:r>
    </w:p>
    <w:p w:rsidR="001B4E59" w:rsidRPr="001B4E59" w:rsidRDefault="001B4E59" w:rsidP="001B4E59">
      <w:pPr>
        <w:autoSpaceDE w:val="0"/>
        <w:autoSpaceDN w:val="0"/>
        <w:adjustRightInd w:val="0"/>
        <w:jc w:val="both"/>
        <w:rPr>
          <w:rFonts w:eastAsia="Calibri"/>
          <w:lang w:eastAsia="en-US"/>
        </w:rPr>
      </w:pPr>
    </w:p>
    <w:p w:rsidR="001B4E59" w:rsidRPr="001B4E59" w:rsidRDefault="001B4E59" w:rsidP="00BA0770">
      <w:pPr>
        <w:rPr>
          <w:rFonts w:eastAsia="Calibri"/>
          <w:b/>
          <w:bCs/>
          <w:color w:val="000000"/>
          <w:lang w:eastAsia="en-US"/>
        </w:rPr>
      </w:pPr>
    </w:p>
    <w:p w:rsidR="00F368D0" w:rsidRDefault="00F368D0" w:rsidP="00F368D0">
      <w:pPr>
        <w:pStyle w:val="Brezrazmikov"/>
        <w:jc w:val="center"/>
        <w:rPr>
          <w:rFonts w:eastAsia="Calibri"/>
          <w:b/>
          <w:lang w:eastAsia="en-US"/>
        </w:rPr>
      </w:pPr>
      <w:r w:rsidRPr="00F368D0">
        <w:rPr>
          <w:rFonts w:eastAsia="Calibri"/>
          <w:b/>
          <w:lang w:eastAsia="en-US"/>
        </w:rPr>
        <w:t>9. člen</w:t>
      </w:r>
    </w:p>
    <w:p w:rsidR="001B4E59" w:rsidRPr="00F368D0" w:rsidRDefault="001B4E59" w:rsidP="00F368D0">
      <w:pPr>
        <w:pStyle w:val="Brezrazmikov"/>
        <w:jc w:val="center"/>
        <w:rPr>
          <w:rFonts w:eastAsia="Calibri"/>
          <w:b/>
          <w:lang w:eastAsia="en-US"/>
        </w:rPr>
      </w:pPr>
      <w:r w:rsidRPr="00F368D0">
        <w:rPr>
          <w:rFonts w:eastAsia="Calibri"/>
          <w:b/>
          <w:lang w:eastAsia="en-US"/>
        </w:rPr>
        <w:t>DOBAVNI ROK</w:t>
      </w:r>
    </w:p>
    <w:p w:rsidR="001B4E59" w:rsidRPr="001B4E59" w:rsidRDefault="001B4E59" w:rsidP="001B4E59">
      <w:pPr>
        <w:jc w:val="center"/>
        <w:rPr>
          <w:rFonts w:eastAsia="Calibri"/>
          <w:lang w:eastAsia="en-US"/>
        </w:rPr>
      </w:pPr>
    </w:p>
    <w:tbl>
      <w:tblPr>
        <w:tblW w:w="0" w:type="auto"/>
        <w:tblInd w:w="108" w:type="dxa"/>
        <w:tblLook w:val="04A0" w:firstRow="1" w:lastRow="0" w:firstColumn="1" w:lastColumn="0" w:noHBand="0" w:noVBand="1"/>
      </w:tblPr>
      <w:tblGrid>
        <w:gridCol w:w="8964"/>
      </w:tblGrid>
      <w:tr w:rsidR="001B4E59" w:rsidRPr="001B4E59" w:rsidTr="009A5BB2">
        <w:tc>
          <w:tcPr>
            <w:tcW w:w="0" w:type="auto"/>
            <w:hideMark/>
          </w:tcPr>
          <w:p w:rsidR="001B4E59" w:rsidRPr="001B4E59" w:rsidRDefault="001B4E59" w:rsidP="001B4E59">
            <w:pPr>
              <w:spacing w:before="225" w:after="225" w:line="276" w:lineRule="auto"/>
              <w:jc w:val="both"/>
              <w:rPr>
                <w:rFonts w:eastAsia="Calibri"/>
                <w:lang w:eastAsia="en-US"/>
              </w:rPr>
            </w:pPr>
            <w:r w:rsidRPr="001B4E59">
              <w:rPr>
                <w:rFonts w:eastAsia="Calibri"/>
                <w:color w:val="000000"/>
                <w:lang w:eastAsia="en-US"/>
              </w:rPr>
              <w:t>Dobavitelj se zavezuje, da bo celotno opremo dobavil najkasneje v __________ (ma</w:t>
            </w:r>
            <w:r w:rsidR="00BA0770">
              <w:rPr>
                <w:rFonts w:eastAsia="Calibri"/>
                <w:color w:val="000000"/>
                <w:lang w:eastAsia="en-US"/>
              </w:rPr>
              <w:t>ksimalno</w:t>
            </w:r>
            <w:r w:rsidRPr="001B4E59">
              <w:rPr>
                <w:rFonts w:eastAsia="Calibri"/>
                <w:color w:val="000000"/>
                <w:lang w:eastAsia="en-US"/>
              </w:rPr>
              <w:t xml:space="preserve"> </w:t>
            </w:r>
            <w:r w:rsidR="00BA0770">
              <w:rPr>
                <w:rFonts w:eastAsia="Calibri"/>
                <w:color w:val="000000"/>
                <w:lang w:eastAsia="en-US"/>
              </w:rPr>
              <w:t>10</w:t>
            </w:r>
            <w:r w:rsidRPr="001B4E59">
              <w:rPr>
                <w:rFonts w:eastAsia="Calibri"/>
                <w:color w:val="000000"/>
                <w:lang w:eastAsia="en-US"/>
              </w:rPr>
              <w:t>) dneh po podpisu pogodbe. Rok dobave je bistvena sestavina te pogodbe.</w:t>
            </w:r>
          </w:p>
          <w:p w:rsidR="001B4E59" w:rsidRPr="001B4E59" w:rsidRDefault="001B4E59" w:rsidP="001B4E59">
            <w:pPr>
              <w:spacing w:before="225" w:after="225" w:line="276" w:lineRule="auto"/>
              <w:jc w:val="both"/>
              <w:rPr>
                <w:rFonts w:eastAsia="Calibri"/>
                <w:lang w:eastAsia="en-US"/>
              </w:rPr>
            </w:pPr>
            <w:r w:rsidRPr="001B4E59">
              <w:rPr>
                <w:rFonts w:eastAsia="Calibri"/>
                <w:color w:val="000000"/>
                <w:lang w:eastAsia="en-US"/>
              </w:rPr>
              <w:t xml:space="preserve">Za dobavo opreme se upošteva </w:t>
            </w:r>
            <w:proofErr w:type="spellStart"/>
            <w:r w:rsidRPr="001B4E59">
              <w:rPr>
                <w:rFonts w:eastAsia="Calibri"/>
                <w:color w:val="000000"/>
                <w:lang w:eastAsia="en-US"/>
              </w:rPr>
              <w:t>Incoterms</w:t>
            </w:r>
            <w:proofErr w:type="spellEnd"/>
            <w:r w:rsidRPr="001B4E59">
              <w:rPr>
                <w:rFonts w:eastAsia="Calibri"/>
                <w:color w:val="000000"/>
                <w:lang w:eastAsia="en-US"/>
              </w:rPr>
              <w:t xml:space="preserve"> 2020 klavzula DDP, na sedežu naročnika, razen kadar je izrecno določeno drugo mesto dobave.</w:t>
            </w:r>
          </w:p>
          <w:p w:rsidR="001B4E59" w:rsidRPr="001B4E59" w:rsidRDefault="001B4E59" w:rsidP="001B4E59">
            <w:pPr>
              <w:spacing w:before="225" w:after="225" w:line="276" w:lineRule="auto"/>
              <w:jc w:val="both"/>
              <w:rPr>
                <w:rFonts w:eastAsia="Calibri"/>
                <w:lang w:eastAsia="en-US"/>
              </w:rPr>
            </w:pPr>
            <w:r w:rsidRPr="001B4E59">
              <w:rPr>
                <w:rFonts w:eastAsia="Calibri"/>
                <w:color w:val="000000"/>
                <w:lang w:eastAsia="en-US"/>
              </w:rPr>
              <w:t>Dobavitelj mora do navedenega datuma opraviti vse pogodbene obveznosti, vključno z montažo oz. vgraditvijo in preizkusom doseganja pogodbeno tehnično – tehnoloških parametrov in funkcionalnega delovanja, če je to potrebno.</w:t>
            </w:r>
          </w:p>
          <w:p w:rsidR="001B4E59" w:rsidRPr="001B4E59" w:rsidRDefault="001B4E59" w:rsidP="001B4E59">
            <w:pPr>
              <w:spacing w:before="225" w:after="225" w:line="276" w:lineRule="auto"/>
              <w:jc w:val="both"/>
              <w:rPr>
                <w:rFonts w:eastAsia="Calibri"/>
                <w:color w:val="000000"/>
                <w:lang w:eastAsia="en-US"/>
              </w:rPr>
            </w:pPr>
            <w:r w:rsidRPr="001B4E59">
              <w:rPr>
                <w:rFonts w:eastAsia="Calibri"/>
                <w:color w:val="000000"/>
                <w:lang w:eastAsia="en-US"/>
              </w:rPr>
              <w:lastRenderedPageBreak/>
              <w:t>V kolikor dobavitelj svojih obveznosti ne bo opravil v pogodbenem roku, je naročniku odškodninsko odgovoren za vso neposredno in posredno škodo iz naslova zamude.</w:t>
            </w:r>
          </w:p>
          <w:p w:rsidR="001B4E59" w:rsidRPr="001B4E59" w:rsidRDefault="001B4E59" w:rsidP="001B4E59">
            <w:pPr>
              <w:spacing w:before="225" w:after="225" w:line="276" w:lineRule="auto"/>
              <w:jc w:val="both"/>
              <w:rPr>
                <w:rFonts w:ascii="Helvetica" w:eastAsia="Calibri" w:hAnsi="Helvetica"/>
                <w:sz w:val="22"/>
                <w:szCs w:val="22"/>
                <w:lang w:eastAsia="en-US"/>
              </w:rPr>
            </w:pPr>
          </w:p>
        </w:tc>
      </w:tr>
    </w:tbl>
    <w:p w:rsidR="001B4E59" w:rsidRPr="001B4E59" w:rsidRDefault="001B4E59" w:rsidP="001B4E59">
      <w:pPr>
        <w:rPr>
          <w:rFonts w:ascii="Arial" w:eastAsia="Calibri" w:hAnsi="Arial" w:cs="Arial"/>
          <w:b/>
          <w:bCs/>
          <w:color w:val="000000"/>
          <w:sz w:val="18"/>
          <w:szCs w:val="18"/>
          <w:lang w:eastAsia="en-US"/>
        </w:rPr>
      </w:pPr>
    </w:p>
    <w:p w:rsidR="001B4E59" w:rsidRPr="001B4E59" w:rsidRDefault="001B4E59" w:rsidP="001B4E59">
      <w:pPr>
        <w:jc w:val="center"/>
        <w:rPr>
          <w:rFonts w:eastAsia="Calibri"/>
          <w:lang w:eastAsia="en-US"/>
        </w:rPr>
      </w:pPr>
      <w:r w:rsidRPr="001B4E59">
        <w:rPr>
          <w:rFonts w:eastAsia="Calibri"/>
          <w:b/>
          <w:bCs/>
          <w:color w:val="000000"/>
          <w:lang w:eastAsia="en-US"/>
        </w:rPr>
        <w:t>10.  člen</w:t>
      </w:r>
    </w:p>
    <w:tbl>
      <w:tblPr>
        <w:tblW w:w="0" w:type="auto"/>
        <w:tblInd w:w="108" w:type="dxa"/>
        <w:tblLook w:val="04A0" w:firstRow="1" w:lastRow="0" w:firstColumn="1" w:lastColumn="0" w:noHBand="0" w:noVBand="1"/>
      </w:tblPr>
      <w:tblGrid>
        <w:gridCol w:w="8964"/>
      </w:tblGrid>
      <w:tr w:rsidR="001B4E59" w:rsidRPr="001B4E59" w:rsidTr="009A5BB2">
        <w:tc>
          <w:tcPr>
            <w:tcW w:w="0" w:type="auto"/>
          </w:tcPr>
          <w:p w:rsidR="001B4E59" w:rsidRPr="001B4E59" w:rsidRDefault="001B4E59" w:rsidP="001B4E59">
            <w:pPr>
              <w:spacing w:before="225" w:after="225" w:line="276" w:lineRule="auto"/>
              <w:jc w:val="both"/>
              <w:rPr>
                <w:rFonts w:eastAsia="Calibri"/>
                <w:lang w:eastAsia="en-US"/>
              </w:rPr>
            </w:pPr>
            <w:r w:rsidRPr="001B4E59">
              <w:rPr>
                <w:rFonts w:eastAsia="Calibri"/>
                <w:color w:val="000000"/>
                <w:lang w:eastAsia="en-US"/>
              </w:rPr>
              <w:t>Naročnik se zavezuje poravnati pogodbeno ceno za pravilno dobavo opreme na podlagi te pogodbe.</w:t>
            </w:r>
          </w:p>
          <w:p w:rsidR="00BA0770" w:rsidRDefault="001B4E59" w:rsidP="001B4E59">
            <w:pPr>
              <w:spacing w:before="225" w:after="225" w:line="276" w:lineRule="auto"/>
              <w:jc w:val="both"/>
              <w:rPr>
                <w:rFonts w:eastAsia="Calibri"/>
                <w:color w:val="000000"/>
                <w:lang w:eastAsia="en-US"/>
              </w:rPr>
            </w:pPr>
            <w:r w:rsidRPr="001B4E59">
              <w:rPr>
                <w:rFonts w:eastAsia="Calibri"/>
                <w:color w:val="000000"/>
                <w:lang w:eastAsia="en-US"/>
              </w:rPr>
              <w:t>Naročnik se zavezuje, da bo za nemoteno izvajanje pogodbenih obveznosti dobavitelja zagotovil sodelovanje oseb, ki bodo v stiku z dobaviteljem.</w:t>
            </w:r>
          </w:p>
          <w:p w:rsidR="00BA0770" w:rsidRPr="001B4E59" w:rsidRDefault="00BA0770" w:rsidP="001B4E59">
            <w:pPr>
              <w:spacing w:before="225" w:after="225" w:line="276" w:lineRule="auto"/>
              <w:jc w:val="both"/>
              <w:rPr>
                <w:rFonts w:eastAsia="Calibri"/>
                <w:color w:val="000000"/>
                <w:lang w:eastAsia="en-US"/>
              </w:rPr>
            </w:pPr>
          </w:p>
        </w:tc>
      </w:tr>
    </w:tbl>
    <w:p w:rsidR="001B4E59" w:rsidRPr="001B4E59" w:rsidRDefault="001B4E59" w:rsidP="001B4E59">
      <w:pPr>
        <w:jc w:val="center"/>
        <w:rPr>
          <w:rFonts w:eastAsia="Calibri"/>
          <w:b/>
          <w:bCs/>
          <w:color w:val="000000"/>
          <w:lang w:eastAsia="en-US"/>
        </w:rPr>
      </w:pPr>
      <w:r w:rsidRPr="001B4E59">
        <w:rPr>
          <w:rFonts w:eastAsia="Calibri"/>
          <w:b/>
          <w:bCs/>
          <w:color w:val="000000"/>
          <w:lang w:eastAsia="en-US"/>
        </w:rPr>
        <w:t>11.  člen</w:t>
      </w:r>
    </w:p>
    <w:p w:rsidR="001B4E59" w:rsidRPr="001B4E59" w:rsidRDefault="001B4E59" w:rsidP="001B4E59">
      <w:pPr>
        <w:jc w:val="center"/>
        <w:rPr>
          <w:rFonts w:eastAsia="Calibri"/>
          <w:lang w:eastAsia="en-US"/>
        </w:rPr>
      </w:pPr>
      <w:r w:rsidRPr="001B4E59">
        <w:rPr>
          <w:rFonts w:eastAsia="Calibri"/>
          <w:b/>
          <w:bCs/>
          <w:color w:val="000000"/>
          <w:lang w:eastAsia="en-US"/>
        </w:rPr>
        <w:t>OBVEZNOST DOBAVITELJA</w:t>
      </w:r>
    </w:p>
    <w:tbl>
      <w:tblPr>
        <w:tblW w:w="0" w:type="auto"/>
        <w:tblInd w:w="108" w:type="dxa"/>
        <w:tblLook w:val="04A0" w:firstRow="1" w:lastRow="0" w:firstColumn="1" w:lastColumn="0" w:noHBand="0" w:noVBand="1"/>
      </w:tblPr>
      <w:tblGrid>
        <w:gridCol w:w="8964"/>
      </w:tblGrid>
      <w:tr w:rsidR="001B4E59" w:rsidRPr="001B4E59" w:rsidTr="009A5BB2">
        <w:tc>
          <w:tcPr>
            <w:tcW w:w="0" w:type="auto"/>
            <w:hideMark/>
          </w:tcPr>
          <w:p w:rsidR="001B4E59" w:rsidRPr="001B4E59" w:rsidRDefault="001B4E59" w:rsidP="001B4E59">
            <w:pPr>
              <w:spacing w:before="225" w:after="225" w:line="276" w:lineRule="auto"/>
              <w:jc w:val="both"/>
              <w:rPr>
                <w:rFonts w:eastAsia="Calibri"/>
                <w:lang w:eastAsia="en-US"/>
              </w:rPr>
            </w:pPr>
            <w:r w:rsidRPr="001B4E59">
              <w:rPr>
                <w:rFonts w:eastAsia="Calibri"/>
                <w:color w:val="000000"/>
                <w:lang w:eastAsia="en-US"/>
              </w:rPr>
              <w:t>Dobavitelj se obvezuje, da bo:</w:t>
            </w:r>
          </w:p>
          <w:tbl>
            <w:tblPr>
              <w:tblW w:w="0" w:type="auto"/>
              <w:tblLook w:val="04A0" w:firstRow="1" w:lastRow="0" w:firstColumn="1" w:lastColumn="0" w:noHBand="0" w:noVBand="1"/>
            </w:tblPr>
            <w:tblGrid>
              <w:gridCol w:w="8748"/>
            </w:tblGrid>
            <w:tr w:rsidR="001B4E59" w:rsidRPr="001B4E59" w:rsidTr="009A5BB2">
              <w:tc>
                <w:tcPr>
                  <w:tcW w:w="0" w:type="auto"/>
                </w:tcPr>
                <w:p w:rsidR="001B4E59" w:rsidRPr="001B4E59" w:rsidRDefault="001B4E59" w:rsidP="001B4E59">
                  <w:pPr>
                    <w:numPr>
                      <w:ilvl w:val="0"/>
                      <w:numId w:val="24"/>
                    </w:numPr>
                    <w:spacing w:after="200" w:line="276" w:lineRule="auto"/>
                    <w:jc w:val="both"/>
                    <w:rPr>
                      <w:rFonts w:eastAsia="Calibri"/>
                      <w:color w:val="000000"/>
                      <w:lang w:eastAsia="en-US"/>
                    </w:rPr>
                  </w:pPr>
                  <w:r w:rsidRPr="001B4E59">
                    <w:rPr>
                      <w:rFonts w:eastAsia="Calibri"/>
                      <w:color w:val="000000"/>
                      <w:lang w:eastAsia="en-US"/>
                    </w:rPr>
                    <w:t>vsa dela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rsidR="001B4E59" w:rsidRPr="001B4E59" w:rsidRDefault="001B4E59" w:rsidP="001B4E59">
                  <w:pPr>
                    <w:numPr>
                      <w:ilvl w:val="0"/>
                      <w:numId w:val="24"/>
                    </w:numPr>
                    <w:spacing w:after="200" w:line="276" w:lineRule="auto"/>
                    <w:jc w:val="both"/>
                    <w:rPr>
                      <w:rFonts w:eastAsia="Calibri"/>
                      <w:color w:val="000000"/>
                      <w:lang w:eastAsia="en-US"/>
                    </w:rPr>
                  </w:pPr>
                  <w:r w:rsidRPr="001B4E59">
                    <w:rPr>
                      <w:rFonts w:eastAsia="Calibri"/>
                      <w:color w:val="000000"/>
                      <w:lang w:eastAsia="en-US"/>
                    </w:rPr>
                    <w:t>dobavo izvedel v pogodbeno določenih rokih;</w:t>
                  </w:r>
                </w:p>
                <w:p w:rsidR="001B4E59" w:rsidRPr="001B4E59" w:rsidRDefault="001B4E59" w:rsidP="001B4E59">
                  <w:pPr>
                    <w:numPr>
                      <w:ilvl w:val="0"/>
                      <w:numId w:val="24"/>
                    </w:numPr>
                    <w:spacing w:after="200" w:line="276" w:lineRule="auto"/>
                    <w:jc w:val="both"/>
                    <w:rPr>
                      <w:rFonts w:eastAsia="Calibri"/>
                      <w:color w:val="000000"/>
                      <w:lang w:eastAsia="en-US"/>
                    </w:rPr>
                  </w:pPr>
                  <w:r w:rsidRPr="001B4E59">
                    <w:rPr>
                      <w:rFonts w:eastAsia="Calibri"/>
                      <w:color w:val="000000"/>
                      <w:lang w:eastAsia="en-US"/>
                    </w:rPr>
                    <w:t>naročniku po predhodnem pozivu posredoval dodatne informacije o poteku dobave;</w:t>
                  </w:r>
                </w:p>
                <w:p w:rsidR="001B4E59" w:rsidRPr="001B4E59" w:rsidRDefault="001B4E59" w:rsidP="001B4E59">
                  <w:pPr>
                    <w:numPr>
                      <w:ilvl w:val="0"/>
                      <w:numId w:val="24"/>
                    </w:numPr>
                    <w:spacing w:after="200" w:line="276" w:lineRule="auto"/>
                    <w:jc w:val="both"/>
                    <w:rPr>
                      <w:rFonts w:eastAsia="Calibri"/>
                      <w:color w:val="000000"/>
                      <w:lang w:eastAsia="en-US"/>
                    </w:rPr>
                  </w:pPr>
                  <w:r w:rsidRPr="001B4E59">
                    <w:rPr>
                      <w:rFonts w:eastAsia="Calibri"/>
                      <w:color w:val="000000"/>
                      <w:lang w:eastAsia="en-US"/>
                    </w:rPr>
                    <w:t>pravočasno opozoril naročnika na morebitne ovire pri dobavi;</w:t>
                  </w:r>
                </w:p>
                <w:p w:rsidR="001B4E59" w:rsidRPr="001B4E59" w:rsidRDefault="001B4E59" w:rsidP="001B4E59">
                  <w:pPr>
                    <w:numPr>
                      <w:ilvl w:val="0"/>
                      <w:numId w:val="24"/>
                    </w:numPr>
                    <w:spacing w:after="200" w:line="276" w:lineRule="auto"/>
                    <w:jc w:val="both"/>
                    <w:rPr>
                      <w:rFonts w:eastAsia="Calibri"/>
                      <w:color w:val="000000"/>
                      <w:lang w:eastAsia="en-US"/>
                    </w:rPr>
                  </w:pPr>
                  <w:r w:rsidRPr="001B4E59">
                    <w:rPr>
                      <w:rFonts w:eastAsia="Calibri"/>
                      <w:color w:val="000000"/>
                      <w:lang w:eastAsia="en-US"/>
                    </w:rPr>
                    <w:t>spoštoval hišni red naročnika za zunanje izvajalce, s katerim ga bo naročnik seznanil ob podpisu pogodbe;</w:t>
                  </w:r>
                </w:p>
                <w:p w:rsidR="001B4E59" w:rsidRPr="001B4E59" w:rsidRDefault="001B4E59" w:rsidP="001B4E59">
                  <w:pPr>
                    <w:numPr>
                      <w:ilvl w:val="0"/>
                      <w:numId w:val="24"/>
                    </w:numPr>
                    <w:spacing w:after="200" w:line="276" w:lineRule="auto"/>
                    <w:jc w:val="both"/>
                    <w:rPr>
                      <w:rFonts w:eastAsia="Calibri"/>
                      <w:color w:val="000000"/>
                      <w:lang w:eastAsia="en-US"/>
                    </w:rPr>
                  </w:pPr>
                  <w:r w:rsidRPr="001B4E59">
                    <w:rPr>
                      <w:rFonts w:eastAsia="Calibri"/>
                      <w:color w:val="000000"/>
                      <w:lang w:eastAsia="en-US"/>
                    </w:rPr>
                    <w:t>ščitil interese naročnika.</w:t>
                  </w:r>
                </w:p>
                <w:p w:rsidR="001B4E59" w:rsidRPr="001B4E59" w:rsidRDefault="001B4E59" w:rsidP="001B4E59">
                  <w:pPr>
                    <w:ind w:left="720"/>
                    <w:jc w:val="both"/>
                    <w:rPr>
                      <w:rFonts w:eastAsia="Calibri"/>
                      <w:color w:val="000000"/>
                      <w:lang w:eastAsia="en-US"/>
                    </w:rPr>
                  </w:pPr>
                </w:p>
              </w:tc>
            </w:tr>
          </w:tbl>
          <w:p w:rsidR="001B4E59" w:rsidRPr="001B4E59" w:rsidRDefault="001B4E59" w:rsidP="001B4E59">
            <w:pPr>
              <w:spacing w:after="200" w:line="276" w:lineRule="auto"/>
              <w:rPr>
                <w:rFonts w:eastAsia="Calibri"/>
                <w:lang w:eastAsia="en-US"/>
              </w:rPr>
            </w:pPr>
          </w:p>
        </w:tc>
      </w:tr>
    </w:tbl>
    <w:p w:rsidR="001B4E59" w:rsidRPr="001B4E59" w:rsidRDefault="001B4E59" w:rsidP="00BA0770">
      <w:pPr>
        <w:rPr>
          <w:rFonts w:ascii="Arial" w:eastAsia="Calibri" w:hAnsi="Arial" w:cs="Arial"/>
          <w:b/>
          <w:bCs/>
          <w:color w:val="000000"/>
          <w:sz w:val="18"/>
          <w:szCs w:val="18"/>
          <w:lang w:eastAsia="en-US"/>
        </w:rPr>
      </w:pPr>
    </w:p>
    <w:p w:rsidR="001B4E59" w:rsidRPr="001B4E59" w:rsidRDefault="001B4E59" w:rsidP="001B4E59">
      <w:pPr>
        <w:jc w:val="center"/>
        <w:rPr>
          <w:rFonts w:eastAsia="Calibri"/>
          <w:b/>
          <w:bCs/>
          <w:color w:val="000000"/>
          <w:lang w:eastAsia="en-US"/>
        </w:rPr>
      </w:pPr>
      <w:r w:rsidRPr="001B4E59">
        <w:rPr>
          <w:rFonts w:eastAsia="Calibri"/>
          <w:b/>
          <w:bCs/>
          <w:color w:val="000000"/>
          <w:lang w:eastAsia="en-US"/>
        </w:rPr>
        <w:t>12.   člen</w:t>
      </w:r>
    </w:p>
    <w:p w:rsidR="001B4E59" w:rsidRPr="001B4E59" w:rsidRDefault="001B4E59" w:rsidP="001B4E59">
      <w:pPr>
        <w:jc w:val="center"/>
        <w:rPr>
          <w:rFonts w:eastAsia="Calibri"/>
          <w:b/>
          <w:bCs/>
          <w:color w:val="000000"/>
          <w:lang w:eastAsia="en-US"/>
        </w:rPr>
      </w:pPr>
      <w:r w:rsidRPr="001B4E59">
        <w:rPr>
          <w:rFonts w:eastAsia="Calibri"/>
          <w:b/>
          <w:bCs/>
          <w:color w:val="000000"/>
          <w:lang w:eastAsia="en-US"/>
        </w:rPr>
        <w:t>SKRBNIKI POGODBE</w:t>
      </w:r>
    </w:p>
    <w:p w:rsidR="001B4E59" w:rsidRPr="001B4E59" w:rsidRDefault="001B4E59" w:rsidP="001B4E59">
      <w:pPr>
        <w:jc w:val="center"/>
        <w:rPr>
          <w:rFonts w:eastAsia="Calibri"/>
          <w:lang w:eastAsia="en-US"/>
        </w:rPr>
      </w:pPr>
    </w:p>
    <w:tbl>
      <w:tblPr>
        <w:tblW w:w="0" w:type="auto"/>
        <w:tblInd w:w="108" w:type="dxa"/>
        <w:tblLook w:val="04A0" w:firstRow="1" w:lastRow="0" w:firstColumn="1" w:lastColumn="0" w:noHBand="0" w:noVBand="1"/>
      </w:tblPr>
      <w:tblGrid>
        <w:gridCol w:w="8964"/>
      </w:tblGrid>
      <w:tr w:rsidR="001B4E59" w:rsidRPr="001B4E59" w:rsidTr="009A5BB2">
        <w:tc>
          <w:tcPr>
            <w:tcW w:w="0" w:type="auto"/>
          </w:tcPr>
          <w:p w:rsidR="001B4E59" w:rsidRPr="001B4E59" w:rsidRDefault="001B4E59" w:rsidP="001B4E59">
            <w:pPr>
              <w:spacing w:before="225" w:after="225"/>
              <w:jc w:val="both"/>
              <w:rPr>
                <w:rFonts w:eastAsia="Calibri"/>
                <w:lang w:eastAsia="en-US"/>
              </w:rPr>
            </w:pPr>
            <w:r w:rsidRPr="001B4E59">
              <w:rPr>
                <w:rFonts w:eastAsia="Calibri"/>
                <w:color w:val="000000"/>
                <w:lang w:eastAsia="en-US"/>
              </w:rPr>
              <w:t xml:space="preserve">Skrbnika pogodbe s strani naročnika sta </w:t>
            </w:r>
            <w:r w:rsidR="00BA0770">
              <w:rPr>
                <w:rFonts w:eastAsia="Calibri"/>
                <w:color w:val="000000"/>
                <w:lang w:eastAsia="en-US"/>
              </w:rPr>
              <w:t>______________ in __________________.</w:t>
            </w:r>
          </w:p>
          <w:p w:rsidR="001B4E59" w:rsidRPr="001B4E59" w:rsidRDefault="001B4E59" w:rsidP="001B4E59">
            <w:pPr>
              <w:spacing w:before="225" w:after="225"/>
              <w:jc w:val="both"/>
              <w:rPr>
                <w:rFonts w:eastAsia="Calibri"/>
                <w:lang w:eastAsia="en-US"/>
              </w:rPr>
            </w:pPr>
            <w:r w:rsidRPr="001B4E59">
              <w:rPr>
                <w:rFonts w:eastAsia="Calibri"/>
                <w:color w:val="000000"/>
                <w:lang w:eastAsia="en-US"/>
              </w:rPr>
              <w:t>Predstavnik naročnika je pooblaščen, da zastopa naročnika v vseh vprašanjih, ki se nanašajo na dobavo, dogovorjeno s to pogodbo.</w:t>
            </w:r>
          </w:p>
          <w:p w:rsidR="001B4E59" w:rsidRPr="001B4E59" w:rsidRDefault="001B4E59" w:rsidP="001B4E59">
            <w:pPr>
              <w:spacing w:before="225" w:after="225"/>
              <w:jc w:val="both"/>
              <w:rPr>
                <w:rFonts w:eastAsia="Calibri"/>
                <w:lang w:eastAsia="en-US"/>
              </w:rPr>
            </w:pPr>
            <w:r w:rsidRPr="001B4E59">
              <w:rPr>
                <w:rFonts w:eastAsia="Calibri"/>
                <w:color w:val="000000"/>
                <w:lang w:eastAsia="en-US"/>
              </w:rPr>
              <w:t>Pooblaščeni predstavnik dobavitelja je _______________</w:t>
            </w:r>
            <w:r w:rsidRPr="001B4E59">
              <w:rPr>
                <w:rFonts w:eastAsia="Calibri"/>
                <w:lang w:eastAsia="en-US"/>
              </w:rPr>
              <w:t>.</w:t>
            </w:r>
          </w:p>
          <w:p w:rsidR="001B4E59" w:rsidRPr="001B4E59" w:rsidRDefault="001B4E59" w:rsidP="001B4E59">
            <w:pPr>
              <w:spacing w:before="225" w:after="225"/>
              <w:jc w:val="both"/>
              <w:rPr>
                <w:rFonts w:eastAsia="Calibri"/>
                <w:color w:val="000000"/>
                <w:lang w:eastAsia="en-US"/>
              </w:rPr>
            </w:pPr>
            <w:r w:rsidRPr="001B4E59">
              <w:rPr>
                <w:rFonts w:eastAsia="Calibri"/>
                <w:color w:val="000000"/>
                <w:lang w:eastAsia="en-US"/>
              </w:rPr>
              <w:lastRenderedPageBreak/>
              <w:t>Pooblaščeni predstavnik dobavitelja je pooblaščen, da zastopa dobavitelja v vseh vprašanjih, ki se nanašajo dobavo po tej pogodbi.</w:t>
            </w:r>
          </w:p>
          <w:p w:rsidR="001B4E59" w:rsidRPr="001B4E59" w:rsidRDefault="001B4E59" w:rsidP="001B4E59">
            <w:pPr>
              <w:autoSpaceDE w:val="0"/>
              <w:autoSpaceDN w:val="0"/>
              <w:adjustRightInd w:val="0"/>
              <w:jc w:val="center"/>
              <w:rPr>
                <w:rFonts w:eastAsia="Calibri"/>
                <w:b/>
                <w:bCs/>
                <w:lang w:eastAsia="en-US"/>
              </w:rPr>
            </w:pPr>
            <w:r w:rsidRPr="001B4E59">
              <w:rPr>
                <w:rFonts w:eastAsia="Calibri"/>
                <w:b/>
                <w:bCs/>
                <w:lang w:eastAsia="en-US"/>
              </w:rPr>
              <w:t xml:space="preserve">13.  </w:t>
            </w:r>
            <w:r w:rsidRPr="001B4E59">
              <w:rPr>
                <w:rFonts w:eastAsia="Calibri"/>
                <w:lang w:eastAsia="en-US"/>
              </w:rPr>
              <w:t>č</w:t>
            </w:r>
            <w:r w:rsidRPr="001B4E59">
              <w:rPr>
                <w:rFonts w:eastAsia="Calibri"/>
                <w:b/>
                <w:bCs/>
                <w:lang w:eastAsia="en-US"/>
              </w:rPr>
              <w:t>len</w:t>
            </w:r>
          </w:p>
          <w:p w:rsidR="001B4E59" w:rsidRPr="001B4E59" w:rsidRDefault="001B4E59" w:rsidP="001B4E59">
            <w:pPr>
              <w:autoSpaceDE w:val="0"/>
              <w:autoSpaceDN w:val="0"/>
              <w:adjustRightInd w:val="0"/>
              <w:jc w:val="center"/>
              <w:rPr>
                <w:rFonts w:eastAsia="Calibri"/>
                <w:b/>
                <w:bCs/>
                <w:lang w:eastAsia="en-US"/>
              </w:rPr>
            </w:pPr>
            <w:r w:rsidRPr="001B4E59">
              <w:rPr>
                <w:rFonts w:eastAsia="Calibri"/>
                <w:b/>
                <w:bCs/>
                <w:lang w:eastAsia="en-US"/>
              </w:rPr>
              <w:t>POGODBENA KAZEN</w:t>
            </w:r>
          </w:p>
          <w:p w:rsidR="001B4E59" w:rsidRPr="001B4E59" w:rsidRDefault="001B4E59" w:rsidP="001B4E59">
            <w:pPr>
              <w:autoSpaceDE w:val="0"/>
              <w:autoSpaceDN w:val="0"/>
              <w:adjustRightInd w:val="0"/>
              <w:jc w:val="center"/>
              <w:rPr>
                <w:rFonts w:eastAsia="Calibri"/>
                <w:b/>
                <w:bCs/>
                <w:lang w:eastAsia="en-US"/>
              </w:rPr>
            </w:pPr>
          </w:p>
          <w:p w:rsidR="001B4E59" w:rsidRPr="001B4E59" w:rsidRDefault="001B4E59" w:rsidP="001B4E59">
            <w:pPr>
              <w:autoSpaceDE w:val="0"/>
              <w:autoSpaceDN w:val="0"/>
              <w:adjustRightInd w:val="0"/>
              <w:jc w:val="center"/>
              <w:rPr>
                <w:rFonts w:eastAsia="Calibri"/>
                <w:b/>
                <w:bCs/>
                <w:sz w:val="12"/>
                <w:szCs w:val="12"/>
                <w:lang w:eastAsia="en-US"/>
              </w:rPr>
            </w:pPr>
          </w:p>
          <w:p w:rsidR="001B4E59" w:rsidRPr="001B4E59" w:rsidRDefault="001B4E59" w:rsidP="001B4E59">
            <w:pPr>
              <w:jc w:val="both"/>
              <w:rPr>
                <w:rFonts w:eastAsia="Calibri"/>
                <w:lang w:eastAsia="en-US"/>
              </w:rPr>
            </w:pPr>
            <w:r w:rsidRPr="001B4E59">
              <w:rPr>
                <w:rFonts w:eastAsia="Calibri"/>
                <w:lang w:eastAsia="en-US"/>
              </w:rPr>
              <w:t xml:space="preserve">V primeru zamude z izvajanjem pogodbenih obveznosti, po krivdi dobavitelja, bo </w:t>
            </w:r>
            <w:r w:rsidRPr="001B4E59">
              <w:rPr>
                <w:rFonts w:eastAsia="Calibri"/>
                <w:bCs/>
                <w:lang w:eastAsia="en-US"/>
              </w:rPr>
              <w:t xml:space="preserve">dobavitelj </w:t>
            </w:r>
            <w:r w:rsidRPr="001B4E59">
              <w:rPr>
                <w:rFonts w:eastAsia="Calibri"/>
                <w:lang w:eastAsia="en-US"/>
              </w:rPr>
              <w:t xml:space="preserve">plačal naročniku pogodbeno kazen, ki bo odvisna od števila dni zamude in sicer: </w:t>
            </w:r>
          </w:p>
          <w:p w:rsidR="001B4E59" w:rsidRPr="001B4E59" w:rsidRDefault="001B4E59" w:rsidP="00BA0770">
            <w:pPr>
              <w:jc w:val="both"/>
              <w:rPr>
                <w:rFonts w:eastAsia="Calibri"/>
                <w:lang w:eastAsia="en-US"/>
              </w:rPr>
            </w:pPr>
            <w:r w:rsidRPr="001B4E59">
              <w:rPr>
                <w:rFonts w:eastAsia="Calibri"/>
                <w:lang w:eastAsia="en-US"/>
              </w:rPr>
              <w:t xml:space="preserve">                  - za vsak koledarski dan zamude v višini 0,2 % od </w:t>
            </w:r>
            <w:r w:rsidR="00BA0770">
              <w:rPr>
                <w:rFonts w:eastAsia="Calibri"/>
                <w:lang w:eastAsia="en-US"/>
              </w:rPr>
              <w:t>celotne pogodbene vrednosti</w:t>
            </w:r>
            <w:r w:rsidRPr="001B4E59">
              <w:rPr>
                <w:rFonts w:eastAsia="Calibri"/>
                <w:lang w:eastAsia="en-US"/>
              </w:rPr>
              <w:t>;</w:t>
            </w:r>
          </w:p>
          <w:p w:rsidR="001B4E59" w:rsidRPr="001B4E59" w:rsidRDefault="001B4E59" w:rsidP="001B4E59">
            <w:pPr>
              <w:ind w:left="708" w:firstLine="348"/>
              <w:jc w:val="both"/>
              <w:rPr>
                <w:rFonts w:eastAsia="Calibri"/>
                <w:lang w:eastAsia="en-US"/>
              </w:rPr>
            </w:pPr>
            <w:r w:rsidRPr="001B4E59">
              <w:rPr>
                <w:rFonts w:eastAsia="Calibri"/>
                <w:lang w:eastAsia="en-US"/>
              </w:rPr>
              <w:t>- vendar skupno največ v višini 10% celotne pogodbene vrednosti.</w:t>
            </w:r>
          </w:p>
          <w:p w:rsidR="001B4E59" w:rsidRPr="001B4E59" w:rsidRDefault="001B4E59" w:rsidP="001B4E59">
            <w:pPr>
              <w:ind w:left="708" w:firstLine="348"/>
              <w:jc w:val="both"/>
              <w:rPr>
                <w:rFonts w:eastAsia="Calibri"/>
                <w:lang w:eastAsia="en-US"/>
              </w:rPr>
            </w:pPr>
          </w:p>
          <w:p w:rsidR="001B4E59" w:rsidRPr="001B4E59" w:rsidRDefault="001B4E59" w:rsidP="001B4E59">
            <w:pPr>
              <w:jc w:val="both"/>
              <w:rPr>
                <w:rFonts w:eastAsia="Calibri"/>
                <w:lang w:eastAsia="en-US"/>
              </w:rPr>
            </w:pPr>
            <w:r w:rsidRPr="001B4E59">
              <w:rPr>
                <w:rFonts w:eastAsia="Calibri"/>
                <w:lang w:eastAsia="en-US"/>
              </w:rPr>
              <w:t>Pogodbena kazen se obračuna pri naslednjem izstavljenem računu.</w:t>
            </w:r>
          </w:p>
          <w:p w:rsidR="001B4E59" w:rsidRPr="001B4E59" w:rsidRDefault="001B4E59" w:rsidP="001B4E59">
            <w:pPr>
              <w:jc w:val="both"/>
              <w:rPr>
                <w:rFonts w:eastAsia="Calibri"/>
                <w:lang w:eastAsia="en-US"/>
              </w:rPr>
            </w:pPr>
          </w:p>
          <w:p w:rsidR="001B4E59" w:rsidRPr="001B4E59" w:rsidRDefault="001B4E59" w:rsidP="001B4E59">
            <w:pPr>
              <w:jc w:val="both"/>
              <w:rPr>
                <w:rFonts w:eastAsia="Calibri"/>
                <w:lang w:eastAsia="en-US"/>
              </w:rPr>
            </w:pPr>
            <w:r w:rsidRPr="001B4E59">
              <w:rPr>
                <w:rFonts w:eastAsia="Calibri"/>
                <w:lang w:eastAsia="en-US"/>
              </w:rPr>
              <w:t xml:space="preserve">Če bo škoda, ki jo bo zaradi zamude utrpel naročnik, višja od pogodbene kazni, ima pravico zahtevati razliko do polne odškodnine. </w:t>
            </w:r>
          </w:p>
          <w:p w:rsidR="001B4E59" w:rsidRPr="001B4E59" w:rsidRDefault="001B4E59" w:rsidP="001B4E59">
            <w:pPr>
              <w:jc w:val="both"/>
              <w:rPr>
                <w:rFonts w:eastAsia="Calibri"/>
                <w:lang w:eastAsia="en-US"/>
              </w:rPr>
            </w:pPr>
          </w:p>
          <w:p w:rsidR="001B4E59" w:rsidRPr="001B4E59" w:rsidRDefault="001B4E59" w:rsidP="001B4E59">
            <w:pPr>
              <w:jc w:val="both"/>
              <w:rPr>
                <w:rFonts w:eastAsia="Calibri"/>
                <w:lang w:eastAsia="en-US"/>
              </w:rPr>
            </w:pPr>
            <w:r w:rsidRPr="001B4E59">
              <w:rPr>
                <w:rFonts w:eastAsia="Calibri"/>
                <w:lang w:eastAsia="en-US"/>
              </w:rPr>
              <w:t>V primeru, da dobavljena oprema:</w:t>
            </w:r>
          </w:p>
          <w:p w:rsidR="001B4E59" w:rsidRPr="001B4E59" w:rsidRDefault="001B4E59" w:rsidP="001B4E59">
            <w:pPr>
              <w:autoSpaceDE w:val="0"/>
              <w:autoSpaceDN w:val="0"/>
              <w:adjustRightInd w:val="0"/>
              <w:jc w:val="both"/>
              <w:rPr>
                <w:rFonts w:eastAsia="Calibri"/>
                <w:lang w:eastAsia="en-US"/>
              </w:rPr>
            </w:pPr>
            <w:r w:rsidRPr="001B4E59">
              <w:rPr>
                <w:rFonts w:eastAsia="Calibri"/>
                <w:lang w:eastAsia="en-US"/>
              </w:rPr>
              <w:t>- ne bo odgovarjala standardom in kvaliteti,</w:t>
            </w:r>
          </w:p>
          <w:p w:rsidR="001B4E59" w:rsidRPr="001B4E59" w:rsidRDefault="001B4E59" w:rsidP="001B4E59">
            <w:pPr>
              <w:autoSpaceDE w:val="0"/>
              <w:autoSpaceDN w:val="0"/>
              <w:adjustRightInd w:val="0"/>
              <w:jc w:val="both"/>
              <w:rPr>
                <w:rFonts w:eastAsia="Calibri"/>
                <w:lang w:eastAsia="en-US"/>
              </w:rPr>
            </w:pPr>
            <w:r w:rsidRPr="001B4E59">
              <w:rPr>
                <w:rFonts w:eastAsia="Calibri"/>
                <w:lang w:eastAsia="en-US"/>
              </w:rPr>
              <w:t>- ne bo dobavljena v količinah, opredeljenih v naročilnici</w:t>
            </w:r>
          </w:p>
          <w:p w:rsidR="001B4E59" w:rsidRPr="001B4E59" w:rsidRDefault="001B4E59" w:rsidP="00BA0770">
            <w:pPr>
              <w:jc w:val="both"/>
              <w:rPr>
                <w:rFonts w:eastAsia="Calibri"/>
                <w:lang w:eastAsia="en-US"/>
              </w:rPr>
            </w:pPr>
            <w:r w:rsidRPr="001B4E59">
              <w:rPr>
                <w:rFonts w:eastAsia="Calibri"/>
                <w:lang w:eastAsia="en-US"/>
              </w:rPr>
              <w:t xml:space="preserve">po krivdi </w:t>
            </w:r>
            <w:r w:rsidRPr="001B4E59">
              <w:rPr>
                <w:rFonts w:eastAsia="Calibri"/>
                <w:bCs/>
                <w:lang w:eastAsia="en-US"/>
              </w:rPr>
              <w:t>dobavitelja</w:t>
            </w:r>
            <w:r w:rsidRPr="001B4E59">
              <w:rPr>
                <w:rFonts w:eastAsia="Calibri"/>
                <w:lang w:eastAsia="en-US"/>
              </w:rPr>
              <w:t xml:space="preserve">, bo </w:t>
            </w:r>
            <w:r w:rsidRPr="001B4E59">
              <w:rPr>
                <w:rFonts w:eastAsia="Calibri"/>
                <w:bCs/>
                <w:lang w:eastAsia="en-US"/>
              </w:rPr>
              <w:t>dobavitelj</w:t>
            </w:r>
            <w:r w:rsidRPr="001B4E59">
              <w:rPr>
                <w:rFonts w:eastAsia="Calibri"/>
                <w:lang w:eastAsia="en-US"/>
              </w:rPr>
              <w:t xml:space="preserve"> plačal naročniku pogodbeno kazen v višini stroškov naročenega-dobavljenega blaga.</w:t>
            </w:r>
          </w:p>
          <w:p w:rsidR="001B4E59" w:rsidRPr="001B4E59" w:rsidRDefault="001B4E59" w:rsidP="001B4E59">
            <w:pPr>
              <w:spacing w:before="120" w:after="120"/>
              <w:jc w:val="both"/>
              <w:rPr>
                <w:rFonts w:eastAsia="Calibri"/>
                <w:lang w:eastAsia="en-US"/>
              </w:rPr>
            </w:pPr>
          </w:p>
          <w:p w:rsidR="001B4E59" w:rsidRPr="001B4E59" w:rsidRDefault="001B4E59" w:rsidP="001B4E59">
            <w:pPr>
              <w:autoSpaceDE w:val="0"/>
              <w:autoSpaceDN w:val="0"/>
              <w:adjustRightInd w:val="0"/>
              <w:jc w:val="center"/>
              <w:rPr>
                <w:rFonts w:eastAsia="Calibri"/>
                <w:b/>
                <w:bCs/>
                <w:lang w:eastAsia="en-US"/>
              </w:rPr>
            </w:pPr>
            <w:r w:rsidRPr="001B4E59">
              <w:rPr>
                <w:rFonts w:eastAsia="Calibri"/>
                <w:b/>
                <w:bCs/>
                <w:lang w:eastAsia="en-US"/>
              </w:rPr>
              <w:t>14.  člen</w:t>
            </w:r>
          </w:p>
          <w:p w:rsidR="001B4E59" w:rsidRPr="001B4E59" w:rsidRDefault="001B4E59" w:rsidP="001B4E59">
            <w:pPr>
              <w:autoSpaceDE w:val="0"/>
              <w:autoSpaceDN w:val="0"/>
              <w:adjustRightInd w:val="0"/>
              <w:jc w:val="center"/>
              <w:rPr>
                <w:rFonts w:eastAsia="Calibri"/>
                <w:b/>
                <w:bCs/>
                <w:lang w:eastAsia="en-US"/>
              </w:rPr>
            </w:pPr>
            <w:r w:rsidRPr="001B4E59">
              <w:rPr>
                <w:rFonts w:eastAsia="Calibri"/>
                <w:b/>
                <w:bCs/>
                <w:lang w:eastAsia="en-US"/>
              </w:rPr>
              <w:t>ZAVAROVANJE OBVEZNOSTI</w:t>
            </w:r>
          </w:p>
          <w:p w:rsidR="001B4E59" w:rsidRPr="001B4E59" w:rsidRDefault="001B4E59" w:rsidP="001B4E59">
            <w:pPr>
              <w:autoSpaceDE w:val="0"/>
              <w:autoSpaceDN w:val="0"/>
              <w:adjustRightInd w:val="0"/>
              <w:jc w:val="center"/>
              <w:rPr>
                <w:rFonts w:eastAsia="Calibri"/>
                <w:b/>
                <w:bCs/>
                <w:lang w:eastAsia="en-US"/>
              </w:rPr>
            </w:pPr>
          </w:p>
          <w:p w:rsidR="00F31832" w:rsidRDefault="00F31832" w:rsidP="00F31832">
            <w:pPr>
              <w:keepLines/>
              <w:tabs>
                <w:tab w:val="left" w:pos="426"/>
              </w:tabs>
              <w:suppressAutoHyphens/>
              <w:overflowPunct w:val="0"/>
              <w:autoSpaceDE w:val="0"/>
              <w:autoSpaceDN w:val="0"/>
              <w:jc w:val="both"/>
              <w:rPr>
                <w:rFonts w:eastAsia="Arial Unicode MS"/>
                <w:kern w:val="2"/>
                <w:lang w:eastAsia="en-US"/>
              </w:rPr>
            </w:pPr>
            <w:r w:rsidRPr="00F31832">
              <w:rPr>
                <w:rFonts w:eastAsia="Arial Unicode MS"/>
                <w:kern w:val="2"/>
                <w:lang w:eastAsia="en-US"/>
              </w:rPr>
              <w:t>Kot garancijo kupec zahteva od izbranega ponudnika izročitev lastne menice</w:t>
            </w:r>
            <w:r w:rsidR="00E12E8D">
              <w:rPr>
                <w:rFonts w:eastAsia="Arial Unicode MS"/>
                <w:kern w:val="2"/>
                <w:lang w:eastAsia="en-US"/>
              </w:rPr>
              <w:t xml:space="preserve"> najpozneje v petih dneh po podpisu pogodbe</w:t>
            </w:r>
            <w:r w:rsidRPr="00F31832">
              <w:rPr>
                <w:rFonts w:eastAsia="Arial Unicode MS"/>
                <w:kern w:val="2"/>
                <w:lang w:eastAsia="en-US"/>
              </w:rPr>
              <w:t xml:space="preserve"> v višini 10 % vrednosti pogodbe, s pooblastilom za unovčenje menice in menično izjavo, za čas</w:t>
            </w:r>
            <w:r w:rsidR="00E12E8D">
              <w:rPr>
                <w:rFonts w:eastAsia="Arial Unicode MS"/>
                <w:kern w:val="2"/>
                <w:lang w:eastAsia="en-US"/>
              </w:rPr>
              <w:t xml:space="preserve"> vsaj</w:t>
            </w:r>
            <w:r w:rsidRPr="00F31832">
              <w:rPr>
                <w:rFonts w:eastAsia="Arial Unicode MS"/>
                <w:kern w:val="2"/>
                <w:lang w:eastAsia="en-US"/>
              </w:rPr>
              <w:t xml:space="preserve"> 30 dni po </w:t>
            </w:r>
            <w:r w:rsidR="00E12E8D">
              <w:rPr>
                <w:rFonts w:eastAsia="Arial Unicode MS"/>
                <w:kern w:val="2"/>
                <w:lang w:eastAsia="en-US"/>
              </w:rPr>
              <w:t>izteku garancijske dobe.</w:t>
            </w:r>
          </w:p>
          <w:p w:rsidR="00F31832" w:rsidRPr="00F31832" w:rsidRDefault="00F31832" w:rsidP="00F31832">
            <w:pPr>
              <w:keepLines/>
              <w:tabs>
                <w:tab w:val="left" w:pos="426"/>
              </w:tabs>
              <w:suppressAutoHyphens/>
              <w:overflowPunct w:val="0"/>
              <w:autoSpaceDE w:val="0"/>
              <w:autoSpaceDN w:val="0"/>
              <w:jc w:val="both"/>
              <w:rPr>
                <w:rFonts w:eastAsia="Arial Unicode MS"/>
                <w:kern w:val="2"/>
                <w:lang w:eastAsia="en-US"/>
              </w:rPr>
            </w:pPr>
          </w:p>
          <w:p w:rsidR="00F31832" w:rsidRDefault="00F31832" w:rsidP="00F31832">
            <w:pPr>
              <w:keepLines/>
              <w:tabs>
                <w:tab w:val="left" w:pos="426"/>
              </w:tabs>
              <w:suppressAutoHyphens/>
              <w:overflowPunct w:val="0"/>
              <w:autoSpaceDE w:val="0"/>
              <w:autoSpaceDN w:val="0"/>
              <w:jc w:val="both"/>
              <w:rPr>
                <w:rFonts w:eastAsia="Arial Unicode MS"/>
                <w:kern w:val="2"/>
                <w:lang w:eastAsia="en-US"/>
              </w:rPr>
            </w:pPr>
            <w:r w:rsidRPr="00F31832">
              <w:rPr>
                <w:rFonts w:eastAsia="Arial Unicode MS"/>
                <w:kern w:val="2"/>
                <w:lang w:eastAsia="en-US"/>
              </w:rPr>
              <w:t xml:space="preserve">Pogodba se sklepa z </w:t>
            </w:r>
            <w:proofErr w:type="spellStart"/>
            <w:r w:rsidRPr="00F31832">
              <w:rPr>
                <w:rFonts w:eastAsia="Arial Unicode MS"/>
                <w:kern w:val="2"/>
                <w:lang w:eastAsia="en-US"/>
              </w:rPr>
              <w:t>odložnim</w:t>
            </w:r>
            <w:proofErr w:type="spellEnd"/>
            <w:r w:rsidRPr="00F31832">
              <w:rPr>
                <w:rFonts w:eastAsia="Arial Unicode MS"/>
                <w:kern w:val="2"/>
                <w:lang w:eastAsia="en-US"/>
              </w:rPr>
              <w:t xml:space="preserve"> pogojem, tako da postane veljaven šele s predložitvijo garancije za dobro izvedbo pogodbenih obveznosti.</w:t>
            </w:r>
          </w:p>
          <w:p w:rsidR="00E12E8D" w:rsidRPr="00F31832" w:rsidRDefault="00E12E8D" w:rsidP="00F31832">
            <w:pPr>
              <w:keepLines/>
              <w:tabs>
                <w:tab w:val="left" w:pos="426"/>
              </w:tabs>
              <w:suppressAutoHyphens/>
              <w:overflowPunct w:val="0"/>
              <w:autoSpaceDE w:val="0"/>
              <w:autoSpaceDN w:val="0"/>
              <w:jc w:val="both"/>
              <w:rPr>
                <w:rFonts w:eastAsia="Arial Unicode MS"/>
                <w:kern w:val="2"/>
                <w:lang w:eastAsia="en-US"/>
              </w:rPr>
            </w:pPr>
          </w:p>
          <w:p w:rsidR="00E12E8D" w:rsidRPr="001B4E59" w:rsidRDefault="00F31832" w:rsidP="00F31832">
            <w:pPr>
              <w:keepLines/>
              <w:tabs>
                <w:tab w:val="left" w:pos="426"/>
              </w:tabs>
              <w:suppressAutoHyphens/>
              <w:overflowPunct w:val="0"/>
              <w:autoSpaceDE w:val="0"/>
              <w:autoSpaceDN w:val="0"/>
              <w:jc w:val="both"/>
              <w:rPr>
                <w:rFonts w:eastAsia="Arial Unicode MS"/>
                <w:kern w:val="2"/>
                <w:lang w:eastAsia="en-US"/>
              </w:rPr>
            </w:pPr>
            <w:r w:rsidRPr="00F31832">
              <w:rPr>
                <w:rFonts w:eastAsia="Arial Unicode MS"/>
                <w:kern w:val="2"/>
                <w:lang w:eastAsia="en-US"/>
              </w:rPr>
              <w:t>Kupec bo unovčil menico kot garancijo za dobro izvedbo pogodbenih obveznosti, v primeru, da obveznosti po pogodbi ne bodo pravilno izvajane</w:t>
            </w:r>
            <w:r w:rsidR="00E12E8D">
              <w:rPr>
                <w:rFonts w:eastAsia="Arial Unicode MS"/>
                <w:kern w:val="2"/>
                <w:lang w:eastAsia="en-US"/>
              </w:rPr>
              <w:t xml:space="preserve"> in </w:t>
            </w:r>
            <w:r w:rsidR="00E12E8D" w:rsidRPr="00E12E8D">
              <w:rPr>
                <w:rFonts w:eastAsia="Arial Unicode MS"/>
                <w:kern w:val="2"/>
                <w:lang w:eastAsia="en-US"/>
              </w:rPr>
              <w:t>za vse primere kršitev obveznosti izvajalca iz te pogodbe, vezanih na odpravo napak v garancijski dobi, pri čemer v zvezi z višino unovčitve upošteva naravo in obseg kršitve pogodbenih obveznosti.</w:t>
            </w:r>
          </w:p>
          <w:p w:rsidR="001B4E59" w:rsidRPr="001B4E59" w:rsidRDefault="001B4E59" w:rsidP="001B4E59">
            <w:pPr>
              <w:keepLines/>
              <w:suppressAutoHyphens/>
              <w:contextualSpacing/>
              <w:jc w:val="both"/>
              <w:rPr>
                <w:rFonts w:eastAsia="Arial Unicode MS"/>
                <w:kern w:val="2"/>
                <w:lang w:eastAsia="en-US"/>
              </w:rPr>
            </w:pPr>
          </w:p>
          <w:p w:rsidR="001B4E59" w:rsidRPr="001B4E59" w:rsidRDefault="001B4E59" w:rsidP="001B4E59">
            <w:pPr>
              <w:keepLines/>
              <w:suppressAutoHyphens/>
              <w:contextualSpacing/>
              <w:jc w:val="both"/>
              <w:rPr>
                <w:rFonts w:ascii="Helvetica" w:eastAsia="Calibri" w:hAnsi="Helvetica"/>
                <w:sz w:val="22"/>
                <w:szCs w:val="22"/>
                <w:lang w:eastAsia="en-US"/>
              </w:rPr>
            </w:pPr>
          </w:p>
        </w:tc>
      </w:tr>
    </w:tbl>
    <w:p w:rsidR="001B4E59" w:rsidRPr="001B4E59" w:rsidRDefault="001B4E59" w:rsidP="001B4E59">
      <w:pPr>
        <w:jc w:val="center"/>
        <w:rPr>
          <w:rFonts w:eastAsia="Calibri"/>
          <w:b/>
          <w:bCs/>
          <w:color w:val="000000"/>
          <w:lang w:eastAsia="en-US"/>
        </w:rPr>
      </w:pPr>
      <w:r w:rsidRPr="001B4E59">
        <w:rPr>
          <w:rFonts w:eastAsia="Calibri"/>
          <w:b/>
          <w:bCs/>
          <w:color w:val="000000"/>
          <w:lang w:eastAsia="en-US"/>
        </w:rPr>
        <w:lastRenderedPageBreak/>
        <w:t>1</w:t>
      </w:r>
      <w:r w:rsidR="00E12E8D">
        <w:rPr>
          <w:rFonts w:eastAsia="Calibri"/>
          <w:b/>
          <w:bCs/>
          <w:color w:val="000000"/>
          <w:lang w:eastAsia="en-US"/>
        </w:rPr>
        <w:t>5</w:t>
      </w:r>
      <w:r w:rsidRPr="001B4E59">
        <w:rPr>
          <w:rFonts w:eastAsia="Calibri"/>
          <w:b/>
          <w:bCs/>
          <w:color w:val="000000"/>
          <w:lang w:eastAsia="en-US"/>
        </w:rPr>
        <w:t>.  člen</w:t>
      </w:r>
    </w:p>
    <w:p w:rsidR="001B4E59" w:rsidRPr="001B4E59" w:rsidRDefault="001B4E59" w:rsidP="001B4E59">
      <w:pPr>
        <w:jc w:val="center"/>
        <w:rPr>
          <w:rFonts w:eastAsia="Calibri"/>
          <w:lang w:eastAsia="en-US"/>
        </w:rPr>
      </w:pPr>
      <w:r w:rsidRPr="001B4E59">
        <w:rPr>
          <w:rFonts w:eastAsia="Calibri"/>
          <w:b/>
          <w:bCs/>
          <w:color w:val="000000"/>
          <w:lang w:eastAsia="en-US"/>
        </w:rPr>
        <w:t>PREVZEM</w:t>
      </w:r>
    </w:p>
    <w:tbl>
      <w:tblPr>
        <w:tblW w:w="0" w:type="auto"/>
        <w:tblInd w:w="108" w:type="dxa"/>
        <w:tblLook w:val="04A0" w:firstRow="1" w:lastRow="0" w:firstColumn="1" w:lastColumn="0" w:noHBand="0" w:noVBand="1"/>
      </w:tblPr>
      <w:tblGrid>
        <w:gridCol w:w="8964"/>
      </w:tblGrid>
      <w:tr w:rsidR="001B4E59" w:rsidRPr="001B4E59" w:rsidTr="009A5BB2">
        <w:tc>
          <w:tcPr>
            <w:tcW w:w="0" w:type="auto"/>
          </w:tcPr>
          <w:p w:rsidR="001B4E59" w:rsidRPr="001B4E59" w:rsidRDefault="001B4E59" w:rsidP="001B4E59">
            <w:pPr>
              <w:spacing w:before="225" w:after="225" w:line="276" w:lineRule="auto"/>
              <w:jc w:val="both"/>
              <w:rPr>
                <w:rFonts w:eastAsia="Calibri"/>
                <w:lang w:eastAsia="en-US"/>
              </w:rPr>
            </w:pPr>
            <w:r w:rsidRPr="001B4E59">
              <w:rPr>
                <w:rFonts w:eastAsia="Calibri"/>
                <w:color w:val="000000"/>
                <w:lang w:eastAsia="en-US"/>
              </w:rPr>
              <w:t>Po uspešni dobavi, montaži in zagonu ter preizkusu doseganja pogodbeno tehnično – tehnoloških parametrov in funkcionalnega delovanja, kadar je to vključeno v dobavo, dobavitelj in naročnik opravita primopredajo opreme ter o tem sestavita pisni primopredajni zapisnik.</w:t>
            </w:r>
          </w:p>
          <w:p w:rsidR="001B4E59" w:rsidRPr="001B4E59" w:rsidRDefault="001B4E59" w:rsidP="001B4E59">
            <w:pPr>
              <w:spacing w:before="225" w:after="225" w:line="276" w:lineRule="auto"/>
              <w:jc w:val="both"/>
              <w:rPr>
                <w:rFonts w:eastAsia="Calibri"/>
                <w:color w:val="000000"/>
                <w:lang w:eastAsia="en-US"/>
              </w:rPr>
            </w:pPr>
            <w:r w:rsidRPr="001B4E59">
              <w:rPr>
                <w:rFonts w:eastAsia="Calibri"/>
                <w:color w:val="000000"/>
                <w:lang w:eastAsia="en-US"/>
              </w:rPr>
              <w:lastRenderedPageBreak/>
              <w:t>Dobavitelj na podlagi podpisanega končnega primopredajnega zapisnika (pisno potrjenega s strani predstavnikov obeh pogodbenih strank) in izvedenem šolanju naročnikovega osebja za delo z dobavljeno opremo, naročniku izstavi račun za dobavljeno, nameščeno in delujočo opremo.</w:t>
            </w:r>
          </w:p>
        </w:tc>
      </w:tr>
    </w:tbl>
    <w:p w:rsidR="001B4E59" w:rsidRPr="001B4E59" w:rsidRDefault="001B4E59" w:rsidP="001B4E59">
      <w:pPr>
        <w:jc w:val="center"/>
        <w:rPr>
          <w:rFonts w:eastAsia="Calibri"/>
          <w:lang w:eastAsia="en-US"/>
        </w:rPr>
      </w:pPr>
      <w:r w:rsidRPr="001B4E59">
        <w:rPr>
          <w:rFonts w:eastAsia="Calibri"/>
          <w:b/>
          <w:bCs/>
          <w:color w:val="000000"/>
          <w:lang w:eastAsia="en-US"/>
        </w:rPr>
        <w:lastRenderedPageBreak/>
        <w:t>1</w:t>
      </w:r>
      <w:r w:rsidR="00E12E8D">
        <w:rPr>
          <w:rFonts w:eastAsia="Calibri"/>
          <w:b/>
          <w:bCs/>
          <w:color w:val="000000"/>
          <w:lang w:eastAsia="en-US"/>
        </w:rPr>
        <w:t>6</w:t>
      </w:r>
      <w:r w:rsidRPr="001B4E59">
        <w:rPr>
          <w:rFonts w:eastAsia="Calibri"/>
          <w:b/>
          <w:bCs/>
          <w:color w:val="000000"/>
          <w:lang w:eastAsia="en-US"/>
        </w:rPr>
        <w:t>.  člen</w:t>
      </w:r>
    </w:p>
    <w:tbl>
      <w:tblPr>
        <w:tblW w:w="0" w:type="auto"/>
        <w:tblInd w:w="108" w:type="dxa"/>
        <w:tblLook w:val="04A0" w:firstRow="1" w:lastRow="0" w:firstColumn="1" w:lastColumn="0" w:noHBand="0" w:noVBand="1"/>
      </w:tblPr>
      <w:tblGrid>
        <w:gridCol w:w="8964"/>
      </w:tblGrid>
      <w:tr w:rsidR="001B4E59" w:rsidRPr="001B4E59" w:rsidTr="009A5BB2">
        <w:tc>
          <w:tcPr>
            <w:tcW w:w="0" w:type="auto"/>
          </w:tcPr>
          <w:p w:rsidR="001B4E59" w:rsidRPr="001B4E59" w:rsidRDefault="001B4E59" w:rsidP="001B4E59">
            <w:pPr>
              <w:spacing w:before="225" w:after="225" w:line="276" w:lineRule="auto"/>
              <w:jc w:val="both"/>
              <w:rPr>
                <w:rFonts w:eastAsia="Calibri"/>
                <w:color w:val="000000"/>
                <w:lang w:eastAsia="en-US"/>
              </w:rPr>
            </w:pPr>
            <w:r w:rsidRPr="001B4E59">
              <w:rPr>
                <w:rFonts w:eastAsia="Calibri"/>
                <w:color w:val="000000"/>
                <w:lang w:eastAsia="en-US"/>
              </w:rPr>
              <w:t>Dobavitelj se zavezuje, da bo pet (5) dni pred načrtovano primopredajo o tem pisno obvestil skrbnika pogodbe o primopredaji opreme. Dobavitelj pripravi  primopredajni zapisnik.</w:t>
            </w:r>
          </w:p>
          <w:p w:rsidR="001B4E59" w:rsidRPr="001B4E59" w:rsidRDefault="001B4E59" w:rsidP="001B4E59">
            <w:pPr>
              <w:spacing w:before="225" w:after="225" w:line="276" w:lineRule="auto"/>
              <w:jc w:val="both"/>
              <w:rPr>
                <w:rFonts w:eastAsia="Calibri"/>
                <w:lang w:eastAsia="en-US"/>
              </w:rPr>
            </w:pPr>
            <w:r w:rsidRPr="001B4E59">
              <w:rPr>
                <w:rFonts w:eastAsia="Calibri"/>
                <w:color w:val="000000"/>
                <w:lang w:eastAsia="en-US"/>
              </w:rPr>
              <w:t>O prevzemu opreme: vgrajene, montirane, priključene, zagnane in preizkušene opreme sestavijo pooblaščeni predstavniki pogodbenih strank primopredajni zapisnik, v katerem natančno ugotovijo predvsem:</w:t>
            </w:r>
          </w:p>
          <w:tbl>
            <w:tblPr>
              <w:tblW w:w="0" w:type="auto"/>
              <w:tblLook w:val="04A0" w:firstRow="1" w:lastRow="0" w:firstColumn="1" w:lastColumn="0" w:noHBand="0" w:noVBand="1"/>
            </w:tblPr>
            <w:tblGrid>
              <w:gridCol w:w="8748"/>
            </w:tblGrid>
            <w:tr w:rsidR="001B4E59" w:rsidRPr="001B4E59" w:rsidTr="009A5BB2">
              <w:tc>
                <w:tcPr>
                  <w:tcW w:w="0" w:type="auto"/>
                  <w:hideMark/>
                </w:tcPr>
                <w:p w:rsidR="001B4E59" w:rsidRPr="001B4E59" w:rsidRDefault="001B4E59" w:rsidP="001B4E59">
                  <w:pPr>
                    <w:numPr>
                      <w:ilvl w:val="0"/>
                      <w:numId w:val="25"/>
                    </w:numPr>
                    <w:spacing w:after="200" w:line="276" w:lineRule="auto"/>
                    <w:jc w:val="both"/>
                    <w:rPr>
                      <w:rFonts w:eastAsia="Calibri"/>
                      <w:color w:val="000000"/>
                      <w:lang w:eastAsia="en-US"/>
                    </w:rPr>
                  </w:pPr>
                  <w:r w:rsidRPr="001B4E59">
                    <w:rPr>
                      <w:rFonts w:eastAsia="Calibri"/>
                      <w:color w:val="000000"/>
                      <w:lang w:eastAsia="en-US"/>
                    </w:rPr>
                    <w:t>ali oprema ustreza določilom razpisne dokumentacije naročnika, specifikacijam, določilom pogodbe, veljavnim zakonskim  predpisom in pravilom stroke;</w:t>
                  </w:r>
                </w:p>
                <w:p w:rsidR="001B4E59" w:rsidRPr="001B4E59" w:rsidRDefault="001B4E59" w:rsidP="001B4E59">
                  <w:pPr>
                    <w:numPr>
                      <w:ilvl w:val="0"/>
                      <w:numId w:val="25"/>
                    </w:numPr>
                    <w:spacing w:after="200" w:line="276" w:lineRule="auto"/>
                    <w:jc w:val="both"/>
                    <w:rPr>
                      <w:rFonts w:eastAsia="Calibri"/>
                      <w:color w:val="000000"/>
                      <w:lang w:eastAsia="en-US"/>
                    </w:rPr>
                  </w:pPr>
                  <w:r w:rsidRPr="001B4E59">
                    <w:rPr>
                      <w:rFonts w:eastAsia="Calibri"/>
                      <w:color w:val="000000"/>
                      <w:lang w:eastAsia="en-US"/>
                    </w:rPr>
                    <w:t>datum prevzema opreme;</w:t>
                  </w:r>
                </w:p>
                <w:p w:rsidR="001B4E59" w:rsidRPr="001B4E59" w:rsidRDefault="001B4E59" w:rsidP="001B4E59">
                  <w:pPr>
                    <w:numPr>
                      <w:ilvl w:val="0"/>
                      <w:numId w:val="25"/>
                    </w:numPr>
                    <w:spacing w:after="200" w:line="276" w:lineRule="auto"/>
                    <w:jc w:val="both"/>
                    <w:rPr>
                      <w:rFonts w:eastAsia="Calibri"/>
                      <w:color w:val="000000"/>
                      <w:lang w:eastAsia="en-US"/>
                    </w:rPr>
                  </w:pPr>
                  <w:r w:rsidRPr="001B4E59">
                    <w:rPr>
                      <w:rFonts w:eastAsia="Calibri"/>
                      <w:color w:val="000000"/>
                      <w:lang w:eastAsia="en-US"/>
                    </w:rPr>
                    <w:t>morebitne pripombe naročnika v zvezi s kakovostjo dobavljenega blaga;  </w:t>
                  </w:r>
                </w:p>
                <w:p w:rsidR="001B4E59" w:rsidRPr="001B4E59" w:rsidRDefault="001B4E59" w:rsidP="001B4E59">
                  <w:pPr>
                    <w:numPr>
                      <w:ilvl w:val="0"/>
                      <w:numId w:val="25"/>
                    </w:numPr>
                    <w:spacing w:after="200" w:line="276" w:lineRule="auto"/>
                    <w:jc w:val="both"/>
                    <w:rPr>
                      <w:rFonts w:eastAsia="Calibri"/>
                      <w:color w:val="000000"/>
                      <w:lang w:eastAsia="en-US"/>
                    </w:rPr>
                  </w:pPr>
                  <w:r w:rsidRPr="001B4E59">
                    <w:rPr>
                      <w:rFonts w:eastAsia="Calibri"/>
                      <w:color w:val="000000"/>
                      <w:lang w:eastAsia="en-US"/>
                    </w:rPr>
                    <w:t>morebitna odprta, med predstavniki pogodbenih strank sporna vprašanja tehnične narave;</w:t>
                  </w:r>
                </w:p>
                <w:p w:rsidR="001B4E59" w:rsidRPr="001B4E59" w:rsidRDefault="001B4E59" w:rsidP="001B4E59">
                  <w:pPr>
                    <w:numPr>
                      <w:ilvl w:val="0"/>
                      <w:numId w:val="25"/>
                    </w:numPr>
                    <w:spacing w:after="200" w:line="276" w:lineRule="auto"/>
                    <w:jc w:val="both"/>
                    <w:rPr>
                      <w:rFonts w:eastAsia="Calibri"/>
                      <w:color w:val="000000"/>
                      <w:lang w:eastAsia="en-US"/>
                    </w:rPr>
                  </w:pPr>
                  <w:r w:rsidRPr="001B4E59">
                    <w:rPr>
                      <w:rFonts w:eastAsia="Calibri"/>
                      <w:color w:val="000000"/>
                      <w:lang w:eastAsia="en-US"/>
                    </w:rPr>
                    <w:t>ugotovitev o ustreznosti atestov in morebitnih garancijskih listov,</w:t>
                  </w:r>
                </w:p>
                <w:p w:rsidR="001B4E59" w:rsidRPr="001B4E59" w:rsidRDefault="001B4E59" w:rsidP="001B4E59">
                  <w:pPr>
                    <w:numPr>
                      <w:ilvl w:val="0"/>
                      <w:numId w:val="25"/>
                    </w:numPr>
                    <w:spacing w:after="200" w:line="276" w:lineRule="auto"/>
                    <w:jc w:val="both"/>
                    <w:rPr>
                      <w:rFonts w:eastAsia="Calibri"/>
                      <w:color w:val="000000"/>
                      <w:lang w:eastAsia="en-US"/>
                    </w:rPr>
                  </w:pPr>
                  <w:r w:rsidRPr="001B4E59">
                    <w:rPr>
                      <w:rFonts w:eastAsia="Calibri"/>
                      <w:color w:val="000000"/>
                      <w:lang w:eastAsia="en-US"/>
                    </w:rPr>
                    <w:t>ugotovitve o opravljenem kvalitativnem pregledu (odpravi morebitnih pomanjkljivosti),</w:t>
                  </w:r>
                </w:p>
                <w:p w:rsidR="001B4E59" w:rsidRPr="001B4E59" w:rsidRDefault="001B4E59" w:rsidP="001B4E59">
                  <w:pPr>
                    <w:numPr>
                      <w:ilvl w:val="0"/>
                      <w:numId w:val="25"/>
                    </w:numPr>
                    <w:spacing w:after="200" w:line="276" w:lineRule="auto"/>
                    <w:jc w:val="both"/>
                    <w:rPr>
                      <w:rFonts w:eastAsia="Calibri"/>
                      <w:color w:val="000000"/>
                      <w:lang w:eastAsia="en-US"/>
                    </w:rPr>
                  </w:pPr>
                  <w:r w:rsidRPr="001B4E59">
                    <w:rPr>
                      <w:rFonts w:eastAsia="Calibri"/>
                      <w:color w:val="000000"/>
                      <w:lang w:eastAsia="en-US"/>
                    </w:rPr>
                    <w:t>ugotovitve o morebitni zamudi in vzrokih (odgovornosti) zanjo,</w:t>
                  </w:r>
                </w:p>
                <w:p w:rsidR="001B4E59" w:rsidRPr="001B4E59" w:rsidRDefault="001B4E59" w:rsidP="001B4E59">
                  <w:pPr>
                    <w:numPr>
                      <w:ilvl w:val="0"/>
                      <w:numId w:val="25"/>
                    </w:numPr>
                    <w:spacing w:after="200" w:line="276" w:lineRule="auto"/>
                    <w:jc w:val="both"/>
                    <w:rPr>
                      <w:rFonts w:eastAsia="Calibri"/>
                      <w:color w:val="000000"/>
                      <w:lang w:eastAsia="en-US"/>
                    </w:rPr>
                  </w:pPr>
                  <w:r w:rsidRPr="001B4E59">
                    <w:rPr>
                      <w:rFonts w:eastAsia="Calibri"/>
                      <w:color w:val="000000"/>
                      <w:lang w:eastAsia="en-US"/>
                    </w:rPr>
                    <w:t>ugotovitve ali vsa oprema vključno z vgraditvijo oz. montažo in uspešno opravljenim testnim preizkusom, v celoti izpolnjujejo pogodbena določila po načelu “ ključ v roke”.</w:t>
                  </w:r>
                </w:p>
              </w:tc>
            </w:tr>
          </w:tbl>
          <w:p w:rsidR="001B4E59" w:rsidRPr="001B4E59" w:rsidRDefault="001B4E59" w:rsidP="001B4E59">
            <w:pPr>
              <w:spacing w:after="200" w:line="276" w:lineRule="auto"/>
              <w:rPr>
                <w:rFonts w:eastAsia="Calibri"/>
                <w:lang w:eastAsia="en-US"/>
              </w:rPr>
            </w:pPr>
          </w:p>
          <w:p w:rsidR="001B4E59" w:rsidRPr="001B4E59" w:rsidRDefault="001B4E59" w:rsidP="001B4E59">
            <w:pPr>
              <w:spacing w:before="225" w:after="225" w:line="276" w:lineRule="auto"/>
              <w:jc w:val="both"/>
              <w:rPr>
                <w:rFonts w:eastAsia="Calibri"/>
                <w:lang w:eastAsia="en-US"/>
              </w:rPr>
            </w:pPr>
            <w:r w:rsidRPr="001B4E59">
              <w:rPr>
                <w:rFonts w:eastAsia="Calibri"/>
                <w:color w:val="000000"/>
                <w:lang w:eastAsia="en-US"/>
              </w:rPr>
              <w:t>Ob podpisu primopredajnega zapisnika bo dobavitelj naročniku izročil še:</w:t>
            </w:r>
          </w:p>
          <w:tbl>
            <w:tblPr>
              <w:tblW w:w="0" w:type="auto"/>
              <w:tblLook w:val="04A0" w:firstRow="1" w:lastRow="0" w:firstColumn="1" w:lastColumn="0" w:noHBand="0" w:noVBand="1"/>
            </w:tblPr>
            <w:tblGrid>
              <w:gridCol w:w="8748"/>
            </w:tblGrid>
            <w:tr w:rsidR="001B4E59" w:rsidRPr="001B4E59" w:rsidTr="009A5BB2">
              <w:tc>
                <w:tcPr>
                  <w:tcW w:w="0" w:type="auto"/>
                  <w:hideMark/>
                </w:tcPr>
                <w:p w:rsidR="001B4E59" w:rsidRPr="001B4E59" w:rsidRDefault="001B4E59" w:rsidP="001B4E59">
                  <w:pPr>
                    <w:numPr>
                      <w:ilvl w:val="0"/>
                      <w:numId w:val="26"/>
                    </w:numPr>
                    <w:spacing w:after="200" w:line="276" w:lineRule="auto"/>
                    <w:jc w:val="both"/>
                    <w:rPr>
                      <w:rFonts w:eastAsia="Calibri"/>
                      <w:color w:val="000000"/>
                      <w:lang w:eastAsia="en-US"/>
                    </w:rPr>
                  </w:pPr>
                  <w:r w:rsidRPr="001B4E59">
                    <w:rPr>
                      <w:rFonts w:eastAsia="Calibri"/>
                      <w:color w:val="000000"/>
                      <w:lang w:eastAsia="en-US"/>
                    </w:rPr>
                    <w:t>tehnično dokumentacijo dobavljene opreme,</w:t>
                  </w:r>
                </w:p>
                <w:p w:rsidR="001B4E59" w:rsidRPr="001B4E59" w:rsidRDefault="001B4E59" w:rsidP="001B4E59">
                  <w:pPr>
                    <w:numPr>
                      <w:ilvl w:val="0"/>
                      <w:numId w:val="26"/>
                    </w:numPr>
                    <w:spacing w:after="200" w:line="276" w:lineRule="auto"/>
                    <w:jc w:val="both"/>
                    <w:rPr>
                      <w:rFonts w:eastAsia="Calibri"/>
                      <w:color w:val="000000"/>
                      <w:lang w:eastAsia="en-US"/>
                    </w:rPr>
                  </w:pPr>
                  <w:r w:rsidRPr="001B4E59">
                    <w:rPr>
                      <w:rFonts w:eastAsia="Calibri"/>
                      <w:color w:val="000000"/>
                      <w:lang w:eastAsia="en-US"/>
                    </w:rPr>
                    <w:t>A-teste (v kolikor je smiselno),</w:t>
                  </w:r>
                </w:p>
                <w:p w:rsidR="001B4E59" w:rsidRPr="001B4E59" w:rsidRDefault="001B4E59" w:rsidP="001B4E59">
                  <w:pPr>
                    <w:numPr>
                      <w:ilvl w:val="0"/>
                      <w:numId w:val="26"/>
                    </w:numPr>
                    <w:spacing w:after="200" w:line="276" w:lineRule="auto"/>
                    <w:jc w:val="both"/>
                    <w:rPr>
                      <w:rFonts w:eastAsia="Calibri"/>
                      <w:color w:val="000000"/>
                      <w:lang w:eastAsia="en-US"/>
                    </w:rPr>
                  </w:pPr>
                  <w:r w:rsidRPr="001B4E59">
                    <w:rPr>
                      <w:rFonts w:eastAsia="Calibri"/>
                      <w:color w:val="000000"/>
                      <w:lang w:eastAsia="en-US"/>
                    </w:rPr>
                    <w:t>Varnostni list (v kolikor je smiselno),</w:t>
                  </w:r>
                </w:p>
                <w:p w:rsidR="001B4E59" w:rsidRPr="001B4E59" w:rsidRDefault="001B4E59" w:rsidP="001B4E59">
                  <w:pPr>
                    <w:numPr>
                      <w:ilvl w:val="0"/>
                      <w:numId w:val="26"/>
                    </w:numPr>
                    <w:spacing w:after="200" w:line="276" w:lineRule="auto"/>
                    <w:jc w:val="both"/>
                    <w:rPr>
                      <w:rFonts w:eastAsia="Calibri"/>
                      <w:color w:val="000000"/>
                      <w:lang w:eastAsia="en-US"/>
                    </w:rPr>
                  </w:pPr>
                  <w:r w:rsidRPr="001B4E59">
                    <w:rPr>
                      <w:rFonts w:eastAsia="Calibri"/>
                      <w:color w:val="000000"/>
                      <w:lang w:eastAsia="en-US"/>
                    </w:rPr>
                    <w:t>Navodila za varno delo in vzdrževanje opreme v slovenskem jeziku,</w:t>
                  </w:r>
                </w:p>
                <w:p w:rsidR="001B4E59" w:rsidRPr="001B4E59" w:rsidRDefault="001B4E59" w:rsidP="001B4E59">
                  <w:pPr>
                    <w:numPr>
                      <w:ilvl w:val="0"/>
                      <w:numId w:val="26"/>
                    </w:numPr>
                    <w:spacing w:after="200" w:line="276" w:lineRule="auto"/>
                    <w:jc w:val="both"/>
                    <w:rPr>
                      <w:rFonts w:eastAsia="Calibri"/>
                      <w:color w:val="000000"/>
                      <w:lang w:eastAsia="en-US"/>
                    </w:rPr>
                  </w:pPr>
                  <w:r w:rsidRPr="001B4E59">
                    <w:rPr>
                      <w:rFonts w:eastAsia="Calibri"/>
                      <w:color w:val="000000"/>
                      <w:lang w:eastAsia="en-US"/>
                    </w:rPr>
                    <w:lastRenderedPageBreak/>
                    <w:t xml:space="preserve">Naslov pooblaščenega serviserja opreme v RS (s kontaktnimi osebami in </w:t>
                  </w:r>
                  <w:proofErr w:type="spellStart"/>
                  <w:r w:rsidRPr="001B4E59">
                    <w:rPr>
                      <w:rFonts w:eastAsia="Calibri"/>
                      <w:color w:val="000000"/>
                      <w:lang w:eastAsia="en-US"/>
                    </w:rPr>
                    <w:t>tel</w:t>
                  </w:r>
                  <w:proofErr w:type="spellEnd"/>
                  <w:r w:rsidRPr="001B4E59">
                    <w:rPr>
                      <w:rFonts w:eastAsia="Calibri"/>
                      <w:color w:val="000000"/>
                      <w:lang w:eastAsia="en-US"/>
                    </w:rPr>
                    <w:t>/</w:t>
                  </w:r>
                  <w:proofErr w:type="spellStart"/>
                  <w:r w:rsidRPr="001B4E59">
                    <w:rPr>
                      <w:rFonts w:eastAsia="Calibri"/>
                      <w:color w:val="000000"/>
                      <w:lang w:eastAsia="en-US"/>
                    </w:rPr>
                    <w:t>gsm</w:t>
                  </w:r>
                  <w:proofErr w:type="spellEnd"/>
                  <w:r w:rsidRPr="001B4E59">
                    <w:rPr>
                      <w:rFonts w:eastAsia="Calibri"/>
                      <w:color w:val="000000"/>
                      <w:lang w:eastAsia="en-US"/>
                    </w:rPr>
                    <w:t xml:space="preserve"> številkami ter e-mail naslovi)</w:t>
                  </w:r>
                </w:p>
                <w:p w:rsidR="001B4E59" w:rsidRPr="001B4E59" w:rsidRDefault="001B4E59" w:rsidP="001B4E59">
                  <w:pPr>
                    <w:numPr>
                      <w:ilvl w:val="0"/>
                      <w:numId w:val="26"/>
                    </w:numPr>
                    <w:spacing w:after="200" w:line="276" w:lineRule="auto"/>
                    <w:jc w:val="both"/>
                    <w:rPr>
                      <w:rFonts w:eastAsia="Calibri"/>
                      <w:color w:val="000000"/>
                      <w:lang w:eastAsia="en-US"/>
                    </w:rPr>
                  </w:pPr>
                  <w:r w:rsidRPr="001B4E59">
                    <w:rPr>
                      <w:rFonts w:eastAsia="Calibri"/>
                      <w:color w:val="000000"/>
                      <w:lang w:eastAsia="en-US"/>
                    </w:rPr>
                    <w:t>Vse potrebne in potrjene garancijske liste proizvajalca ali prodajalca opreme (splošne skupne garancijske izjave in posamične garancijske listine) in</w:t>
                  </w:r>
                </w:p>
                <w:p w:rsidR="00E12E8D" w:rsidRPr="001B4E59" w:rsidRDefault="001B4E59" w:rsidP="00E12E8D">
                  <w:pPr>
                    <w:numPr>
                      <w:ilvl w:val="0"/>
                      <w:numId w:val="26"/>
                    </w:numPr>
                    <w:spacing w:after="200" w:line="276" w:lineRule="auto"/>
                    <w:jc w:val="both"/>
                    <w:rPr>
                      <w:rFonts w:eastAsia="Calibri"/>
                      <w:color w:val="000000"/>
                      <w:lang w:eastAsia="en-US"/>
                    </w:rPr>
                  </w:pPr>
                  <w:r w:rsidRPr="001B4E59">
                    <w:rPr>
                      <w:rFonts w:eastAsia="Calibri"/>
                      <w:color w:val="000000"/>
                      <w:lang w:eastAsia="en-US"/>
                    </w:rPr>
                    <w:t>Zavarovanje za odpravo napak v garancijskem roku (</w:t>
                  </w:r>
                  <w:r w:rsidRPr="001B4E59">
                    <w:rPr>
                      <w:rFonts w:eastAsia="Arial Unicode MS"/>
                      <w:kern w:val="2"/>
                      <w:lang w:eastAsia="en-US"/>
                    </w:rPr>
                    <w:t xml:space="preserve">bančno garancijo ali kavcijsko zavarovanje v višini 10% pogodbene vrednosti </w:t>
                  </w:r>
                  <w:r w:rsidRPr="001B4E59">
                    <w:rPr>
                      <w:rFonts w:eastAsia="Calibri"/>
                      <w:color w:val="000000"/>
                      <w:lang w:eastAsia="en-US"/>
                    </w:rPr>
                    <w:t>z DDV z veljavnostjo še 1 mesec po izteku garancijskega roka).</w:t>
                  </w:r>
                </w:p>
              </w:tc>
            </w:tr>
          </w:tbl>
          <w:p w:rsidR="001B4E59" w:rsidRPr="001B4E59" w:rsidRDefault="00E12E8D" w:rsidP="00E12E8D">
            <w:pPr>
              <w:spacing w:after="200" w:line="276" w:lineRule="auto"/>
              <w:jc w:val="center"/>
              <w:rPr>
                <w:rFonts w:eastAsia="Calibri"/>
                <w:b/>
                <w:lang w:eastAsia="en-US"/>
              </w:rPr>
            </w:pPr>
            <w:r w:rsidRPr="00E12E8D">
              <w:rPr>
                <w:rFonts w:eastAsia="Calibri"/>
                <w:b/>
                <w:lang w:eastAsia="en-US"/>
              </w:rPr>
              <w:lastRenderedPageBreak/>
              <w:t>17. člen</w:t>
            </w:r>
          </w:p>
          <w:p w:rsidR="001B4E59" w:rsidRPr="001B4E59" w:rsidRDefault="001B4E59" w:rsidP="001B4E59">
            <w:pPr>
              <w:spacing w:before="225" w:after="225" w:line="276" w:lineRule="auto"/>
              <w:jc w:val="both"/>
              <w:rPr>
                <w:rFonts w:eastAsia="Calibri"/>
                <w:lang w:eastAsia="en-US"/>
              </w:rPr>
            </w:pPr>
            <w:r w:rsidRPr="001B4E59">
              <w:rPr>
                <w:rFonts w:eastAsia="Calibri"/>
                <w:color w:val="000000"/>
                <w:lang w:eastAsia="en-US"/>
              </w:rPr>
              <w:t>Naročnik se obvezuje prevzeti opremo v celoti na podlagi dobavnice. Količinski prevzem se opravi takoj po prevzemu, kakovostni pa na podlagi OZ. Oprema, za katero se bo ugotovilo, da kakorkoli odstopa od navedb v razpisni ali ponudbeni dokumentaciji, ali ni skladna z določili te pogodbe in s specifikacijami, bo zavrnjena.</w:t>
            </w:r>
          </w:p>
          <w:p w:rsidR="00E12E8D" w:rsidRPr="001B4E59" w:rsidRDefault="001B4E59" w:rsidP="001B4E59">
            <w:pPr>
              <w:spacing w:before="225" w:after="225" w:line="276" w:lineRule="auto"/>
              <w:jc w:val="both"/>
              <w:rPr>
                <w:rFonts w:eastAsia="Calibri"/>
                <w:color w:val="000000"/>
                <w:lang w:eastAsia="en-US"/>
              </w:rPr>
            </w:pPr>
            <w:r w:rsidRPr="001B4E59">
              <w:rPr>
                <w:rFonts w:eastAsia="Calibri"/>
                <w:color w:val="000000"/>
                <w:lang w:eastAsia="en-US"/>
              </w:rPr>
              <w:t>Odgovornost za riziko preide od dobavitelja k naročniku z izročitvijo (pisno primopredajo), razen jamčevanja za napake po določilih o garancijskih rokih. Morebitno predhodno ugotavljanje količine in kvalitete je lahko podlaga za kasnejšo zapisniško izročitev - primopredajo, samo pa še ne pomeni prehoda rizika ali izročitve.</w:t>
            </w:r>
          </w:p>
        </w:tc>
      </w:tr>
    </w:tbl>
    <w:p w:rsidR="001B4E59" w:rsidRPr="001B4E59" w:rsidRDefault="001B4E59" w:rsidP="001B4E59">
      <w:pPr>
        <w:jc w:val="center"/>
        <w:rPr>
          <w:rFonts w:eastAsia="Calibri"/>
          <w:b/>
          <w:bCs/>
          <w:color w:val="000000"/>
          <w:lang w:eastAsia="en-US"/>
        </w:rPr>
      </w:pPr>
      <w:r w:rsidRPr="001B4E59">
        <w:rPr>
          <w:rFonts w:eastAsia="Calibri"/>
          <w:b/>
          <w:bCs/>
          <w:color w:val="000000"/>
          <w:lang w:eastAsia="en-US"/>
        </w:rPr>
        <w:lastRenderedPageBreak/>
        <w:t>18.  člen</w:t>
      </w:r>
    </w:p>
    <w:p w:rsidR="001B4E59" w:rsidRPr="001B4E59" w:rsidRDefault="001B4E59" w:rsidP="001B4E59">
      <w:pPr>
        <w:jc w:val="center"/>
        <w:rPr>
          <w:rFonts w:eastAsia="Calibri"/>
          <w:b/>
          <w:bCs/>
          <w:color w:val="000000"/>
          <w:lang w:eastAsia="en-US"/>
        </w:rPr>
      </w:pPr>
      <w:r w:rsidRPr="001B4E59">
        <w:rPr>
          <w:rFonts w:eastAsia="Calibri"/>
          <w:b/>
          <w:bCs/>
          <w:color w:val="000000"/>
          <w:lang w:eastAsia="en-US"/>
        </w:rPr>
        <w:t>ODPRAVA NAPAK IN GARANCIJSKA DOBA</w:t>
      </w:r>
    </w:p>
    <w:p w:rsidR="001B4E59" w:rsidRPr="001B4E59" w:rsidRDefault="001B4E59" w:rsidP="001B4E59">
      <w:pPr>
        <w:jc w:val="center"/>
        <w:rPr>
          <w:rFonts w:eastAsia="Calibri"/>
          <w:lang w:eastAsia="en-US"/>
        </w:rPr>
      </w:pPr>
    </w:p>
    <w:tbl>
      <w:tblPr>
        <w:tblW w:w="0" w:type="auto"/>
        <w:tblInd w:w="108" w:type="dxa"/>
        <w:tblLook w:val="04A0" w:firstRow="1" w:lastRow="0" w:firstColumn="1" w:lastColumn="0" w:noHBand="0" w:noVBand="1"/>
      </w:tblPr>
      <w:tblGrid>
        <w:gridCol w:w="8964"/>
      </w:tblGrid>
      <w:tr w:rsidR="001B4E59" w:rsidRPr="001B4E59" w:rsidTr="009A5BB2">
        <w:tc>
          <w:tcPr>
            <w:tcW w:w="0" w:type="auto"/>
          </w:tcPr>
          <w:p w:rsidR="001B4E59" w:rsidRPr="001B4E59" w:rsidRDefault="001B4E59" w:rsidP="001B4E59">
            <w:pPr>
              <w:spacing w:before="225" w:after="225" w:line="276" w:lineRule="auto"/>
              <w:jc w:val="both"/>
              <w:rPr>
                <w:rFonts w:eastAsia="Calibri"/>
                <w:lang w:eastAsia="en-US"/>
              </w:rPr>
            </w:pPr>
            <w:r w:rsidRPr="001B4E59">
              <w:rPr>
                <w:rFonts w:eastAsia="Calibri"/>
                <w:color w:val="000000"/>
                <w:lang w:eastAsia="en-US"/>
              </w:rPr>
              <w:t xml:space="preserve">Garancijska doba po tej pogodbi je </w:t>
            </w:r>
            <w:r w:rsidR="00E12E8D">
              <w:rPr>
                <w:rFonts w:eastAsia="Calibri"/>
                <w:color w:val="000000"/>
                <w:lang w:eastAsia="en-US"/>
              </w:rPr>
              <w:t>24</w:t>
            </w:r>
            <w:r w:rsidRPr="001B4E59">
              <w:rPr>
                <w:rFonts w:eastAsia="Calibri"/>
                <w:color w:val="000000"/>
                <w:lang w:eastAsia="en-US"/>
              </w:rPr>
              <w:t xml:space="preserve"> mesecev.</w:t>
            </w:r>
          </w:p>
          <w:p w:rsidR="001B4E59" w:rsidRPr="001B4E59" w:rsidRDefault="001B4E59" w:rsidP="001B4E59">
            <w:pPr>
              <w:spacing w:before="225" w:after="225" w:line="276" w:lineRule="auto"/>
              <w:jc w:val="both"/>
              <w:rPr>
                <w:rFonts w:eastAsia="Calibri"/>
                <w:lang w:eastAsia="en-US"/>
              </w:rPr>
            </w:pPr>
            <w:r w:rsidRPr="001B4E59">
              <w:rPr>
                <w:rFonts w:eastAsia="Calibri"/>
                <w:color w:val="000000"/>
                <w:lang w:eastAsia="en-US"/>
              </w:rPr>
              <w:t>Garancijski roki začnejo teči z dnem uspešne pisne primopredaje opreme.</w:t>
            </w:r>
          </w:p>
          <w:p w:rsidR="001B4E59" w:rsidRPr="001B4E59" w:rsidRDefault="001B4E59" w:rsidP="001B4E59">
            <w:pPr>
              <w:spacing w:before="225" w:after="225" w:line="276" w:lineRule="auto"/>
              <w:jc w:val="both"/>
              <w:rPr>
                <w:rFonts w:eastAsia="Calibri"/>
                <w:color w:val="000000"/>
                <w:lang w:eastAsia="en-US"/>
              </w:rPr>
            </w:pPr>
            <w:r w:rsidRPr="001B4E59">
              <w:rPr>
                <w:rFonts w:eastAsia="Calibri"/>
                <w:color w:val="000000"/>
                <w:lang w:eastAsia="en-US"/>
              </w:rPr>
              <w:t xml:space="preserve">Dobavitelj je naročniku dolžan ne glede na proces ugotovitve in odprave napake zagotoviti funkcionalnost opreme. </w:t>
            </w:r>
          </w:p>
          <w:p w:rsidR="001B4E59" w:rsidRPr="001B4E59" w:rsidRDefault="001B4E59" w:rsidP="001B4E59">
            <w:pPr>
              <w:spacing w:before="225" w:after="225" w:line="276" w:lineRule="auto"/>
              <w:jc w:val="both"/>
              <w:rPr>
                <w:rFonts w:eastAsia="Calibri"/>
                <w:lang w:eastAsia="en-US"/>
              </w:rPr>
            </w:pPr>
            <w:bookmarkStart w:id="13" w:name="_Hlk85525437"/>
            <w:r w:rsidRPr="001B4E59">
              <w:rPr>
                <w:rFonts w:eastAsia="Calibri"/>
                <w:lang w:eastAsia="en-US"/>
              </w:rPr>
              <w:t>Strošek odprave napake je breme ponudnika.</w:t>
            </w:r>
            <w:bookmarkEnd w:id="13"/>
          </w:p>
          <w:p w:rsidR="001B4E59" w:rsidRPr="001B4E59" w:rsidRDefault="001B4E59" w:rsidP="001B4E59">
            <w:pPr>
              <w:spacing w:before="225" w:after="225" w:line="276" w:lineRule="auto"/>
              <w:jc w:val="both"/>
              <w:rPr>
                <w:rFonts w:eastAsia="Calibri"/>
                <w:color w:val="000000"/>
                <w:lang w:eastAsia="en-US"/>
              </w:rPr>
            </w:pPr>
            <w:r w:rsidRPr="001B4E59">
              <w:rPr>
                <w:rFonts w:eastAsia="Calibri"/>
                <w:color w:val="000000"/>
                <w:lang w:eastAsia="en-US"/>
              </w:rPr>
              <w:t>Če je napaka bistvena in vpliva na rabo ter je povzročena po krivdi dobavitelja ali njegovih podizvajalcev in kooperantov, je dobavitelj dolžan naročniku nadomestiti vso nastalo škodo.</w:t>
            </w:r>
          </w:p>
        </w:tc>
      </w:tr>
    </w:tbl>
    <w:p w:rsidR="001B4E59" w:rsidRPr="001B4E59" w:rsidRDefault="001B4E59" w:rsidP="001B4E59">
      <w:pPr>
        <w:jc w:val="center"/>
        <w:rPr>
          <w:rFonts w:eastAsia="Calibri"/>
          <w:lang w:eastAsia="en-US"/>
        </w:rPr>
      </w:pPr>
      <w:r w:rsidRPr="001B4E59">
        <w:rPr>
          <w:rFonts w:eastAsia="Calibri"/>
          <w:b/>
          <w:bCs/>
          <w:color w:val="000000"/>
          <w:lang w:eastAsia="en-US"/>
        </w:rPr>
        <w:t>19.  člen</w:t>
      </w:r>
    </w:p>
    <w:tbl>
      <w:tblPr>
        <w:tblW w:w="0" w:type="auto"/>
        <w:tblInd w:w="108" w:type="dxa"/>
        <w:tblLook w:val="04A0" w:firstRow="1" w:lastRow="0" w:firstColumn="1" w:lastColumn="0" w:noHBand="0" w:noVBand="1"/>
      </w:tblPr>
      <w:tblGrid>
        <w:gridCol w:w="8964"/>
      </w:tblGrid>
      <w:tr w:rsidR="001B4E59" w:rsidRPr="001B4E59" w:rsidTr="009A5BB2">
        <w:tc>
          <w:tcPr>
            <w:tcW w:w="0" w:type="auto"/>
          </w:tcPr>
          <w:p w:rsidR="001B4E59" w:rsidRPr="001B4E59" w:rsidRDefault="001B4E59" w:rsidP="001B4E59">
            <w:pPr>
              <w:spacing w:before="225" w:after="225" w:line="276" w:lineRule="auto"/>
              <w:jc w:val="both"/>
              <w:rPr>
                <w:rFonts w:eastAsia="Calibri"/>
                <w:lang w:eastAsia="en-US"/>
              </w:rPr>
            </w:pPr>
            <w:bookmarkStart w:id="14" w:name="_Hlk85525228"/>
            <w:r w:rsidRPr="001B4E59">
              <w:rPr>
                <w:rFonts w:eastAsia="Calibri"/>
                <w:color w:val="000000"/>
                <w:lang w:eastAsia="en-US"/>
              </w:rPr>
              <w:t>Za vse dobavljeno blago bo dobavitelj v okviru garancijske dobe in v okviru svoje pogodbene obveznosti iz te pogodbe, izvedel odpravo napak.</w:t>
            </w:r>
          </w:p>
          <w:bookmarkEnd w:id="14"/>
          <w:p w:rsidR="001B4E59" w:rsidRPr="001B4E59" w:rsidRDefault="001B4E59" w:rsidP="001B4E59">
            <w:pPr>
              <w:spacing w:before="225" w:after="225" w:line="276" w:lineRule="auto"/>
              <w:jc w:val="both"/>
              <w:rPr>
                <w:rFonts w:eastAsia="Calibri"/>
                <w:lang w:eastAsia="en-US"/>
              </w:rPr>
            </w:pPr>
            <w:r w:rsidRPr="001B4E59">
              <w:rPr>
                <w:rFonts w:eastAsia="Calibri"/>
                <w:color w:val="000000"/>
                <w:lang w:eastAsia="en-US"/>
              </w:rPr>
              <w:t xml:space="preserve">Če dobavitelj v dogovorjenem roku ne odpravi napake in se z naročnikom ne dogovori za nov rok odprave, bo naročnik odpravo napake poveril drugemu dobavitelju na stroške dobavitelja iz te pogodbe (kot dober strokovnjak) ali naročil nadomestno dobavo. Naročnik </w:t>
            </w:r>
            <w:r w:rsidRPr="001B4E59">
              <w:rPr>
                <w:rFonts w:eastAsia="Calibri"/>
                <w:color w:val="000000"/>
                <w:lang w:eastAsia="en-US"/>
              </w:rPr>
              <w:lastRenderedPageBreak/>
              <w:t>si v tem primeru zaračuna v breme dobavitelja 3 % pribitek na celotno vrednost dobave za kritje svojih manipulativnih stroškov. V kolikor dobavitelj stroškov odprave napake ne bo pokril, lahko naročnik za plačilo stroškov unovči garancijo za odpravo napak v garancijskem roku.</w:t>
            </w:r>
          </w:p>
          <w:p w:rsidR="001B4E59" w:rsidRPr="001B4E59" w:rsidRDefault="001B4E59" w:rsidP="001B4E59">
            <w:pPr>
              <w:spacing w:before="225" w:after="225" w:line="276" w:lineRule="auto"/>
              <w:jc w:val="both"/>
              <w:rPr>
                <w:rFonts w:eastAsia="Calibri"/>
                <w:color w:val="000000"/>
                <w:lang w:eastAsia="en-US"/>
              </w:rPr>
            </w:pPr>
            <w:r w:rsidRPr="001B4E59">
              <w:rPr>
                <w:rFonts w:eastAsia="Calibri"/>
                <w:color w:val="000000"/>
                <w:lang w:eastAsia="en-US"/>
              </w:rPr>
              <w:t>Za zamenjane dele v garancijski dobi prične teči nov garancijski rok z dnem zamenjave.</w:t>
            </w:r>
          </w:p>
        </w:tc>
      </w:tr>
    </w:tbl>
    <w:p w:rsidR="001B4E59" w:rsidRPr="001B4E59" w:rsidRDefault="001B4E59" w:rsidP="001B4E59">
      <w:pPr>
        <w:jc w:val="center"/>
        <w:rPr>
          <w:rFonts w:eastAsia="Calibri"/>
          <w:lang w:eastAsia="en-US"/>
        </w:rPr>
      </w:pPr>
      <w:r w:rsidRPr="001B4E59">
        <w:rPr>
          <w:rFonts w:eastAsia="Calibri"/>
          <w:b/>
          <w:bCs/>
          <w:color w:val="000000"/>
          <w:lang w:eastAsia="en-US"/>
        </w:rPr>
        <w:lastRenderedPageBreak/>
        <w:t>20.  člen</w:t>
      </w:r>
    </w:p>
    <w:tbl>
      <w:tblPr>
        <w:tblW w:w="0" w:type="auto"/>
        <w:tblInd w:w="108" w:type="dxa"/>
        <w:tblLook w:val="04A0" w:firstRow="1" w:lastRow="0" w:firstColumn="1" w:lastColumn="0" w:noHBand="0" w:noVBand="1"/>
      </w:tblPr>
      <w:tblGrid>
        <w:gridCol w:w="8633"/>
      </w:tblGrid>
      <w:tr w:rsidR="001B4E59" w:rsidRPr="001B4E59" w:rsidTr="009A5BB2">
        <w:tc>
          <w:tcPr>
            <w:tcW w:w="0" w:type="auto"/>
          </w:tcPr>
          <w:p w:rsidR="001B4E59" w:rsidRPr="001B4E59" w:rsidRDefault="001B4E59" w:rsidP="001B4E59">
            <w:pPr>
              <w:spacing w:before="225" w:after="225" w:line="276" w:lineRule="auto"/>
              <w:jc w:val="both"/>
              <w:rPr>
                <w:rFonts w:eastAsia="Calibri"/>
                <w:color w:val="000000"/>
                <w:lang w:eastAsia="en-US"/>
              </w:rPr>
            </w:pPr>
            <w:r w:rsidRPr="001B4E59">
              <w:rPr>
                <w:rFonts w:eastAsia="Calibri"/>
                <w:color w:val="000000"/>
                <w:lang w:eastAsia="en-US"/>
              </w:rPr>
              <w:t>Dobavitelj mora zagotavljati rezervne dele še najmanj 9 let po poteku garancijske dobe.</w:t>
            </w:r>
          </w:p>
        </w:tc>
      </w:tr>
    </w:tbl>
    <w:p w:rsidR="001B4E59" w:rsidRDefault="001B4E59" w:rsidP="001B4E59">
      <w:pPr>
        <w:jc w:val="center"/>
        <w:rPr>
          <w:rFonts w:eastAsia="Calibri"/>
          <w:b/>
          <w:bCs/>
          <w:color w:val="000000"/>
          <w:lang w:eastAsia="en-US"/>
        </w:rPr>
      </w:pPr>
      <w:r w:rsidRPr="001B4E59">
        <w:rPr>
          <w:rFonts w:eastAsia="Calibri"/>
          <w:b/>
          <w:bCs/>
          <w:color w:val="000000"/>
          <w:lang w:eastAsia="en-US"/>
        </w:rPr>
        <w:t>21. člen</w:t>
      </w:r>
    </w:p>
    <w:p w:rsidR="00E12E8D" w:rsidRDefault="00E12E8D" w:rsidP="001B4E59">
      <w:pPr>
        <w:jc w:val="center"/>
        <w:rPr>
          <w:rFonts w:eastAsia="Calibri"/>
          <w:lang w:eastAsia="en-US"/>
        </w:rPr>
      </w:pPr>
    </w:p>
    <w:tbl>
      <w:tblPr>
        <w:tblW w:w="0" w:type="auto"/>
        <w:tblInd w:w="108" w:type="dxa"/>
        <w:tblLook w:val="04A0" w:firstRow="1" w:lastRow="0" w:firstColumn="1" w:lastColumn="0" w:noHBand="0" w:noVBand="1"/>
      </w:tblPr>
      <w:tblGrid>
        <w:gridCol w:w="8964"/>
      </w:tblGrid>
      <w:tr w:rsidR="00E12E8D" w:rsidRPr="00E12E8D" w:rsidTr="009A5BB2">
        <w:tc>
          <w:tcPr>
            <w:tcW w:w="0" w:type="auto"/>
          </w:tcPr>
          <w:p w:rsidR="00E12E8D" w:rsidRPr="00E12E8D" w:rsidRDefault="00E12E8D" w:rsidP="00E12E8D">
            <w:pPr>
              <w:spacing w:before="225" w:after="225" w:line="276" w:lineRule="auto"/>
              <w:jc w:val="both"/>
              <w:rPr>
                <w:rFonts w:eastAsia="Calibri"/>
                <w:color w:val="000000"/>
                <w:lang w:eastAsia="en-US"/>
              </w:rPr>
            </w:pPr>
            <w:r w:rsidRPr="00E12E8D">
              <w:rPr>
                <w:rFonts w:eastAsia="Calibri"/>
                <w:color w:val="000000"/>
                <w:lang w:eastAsia="en-US"/>
              </w:rPr>
              <w:t>Morebitne skrite napake se obravnavajo v skladu z določili zakona, ki ureja obligacijska razmerja.</w:t>
            </w:r>
          </w:p>
        </w:tc>
      </w:tr>
    </w:tbl>
    <w:p w:rsidR="00E12E8D" w:rsidRPr="00E12E8D" w:rsidRDefault="00E12E8D" w:rsidP="00E12E8D">
      <w:pPr>
        <w:rPr>
          <w:rFonts w:eastAsia="Calibri"/>
          <w:lang w:eastAsia="en-US"/>
        </w:rPr>
      </w:pPr>
      <w:r>
        <w:rPr>
          <w:rFonts w:eastAsia="Calibri"/>
          <w:lang w:eastAsia="en-US"/>
        </w:rPr>
        <w:t xml:space="preserve">  </w:t>
      </w:r>
      <w:r w:rsidR="00BB0608">
        <w:rPr>
          <w:rFonts w:eastAsia="Calibri"/>
          <w:lang w:eastAsia="en-US"/>
        </w:rPr>
        <w:t xml:space="preserve"> </w:t>
      </w:r>
      <w:r w:rsidR="00BB0608" w:rsidRPr="00BB0608">
        <w:rPr>
          <w:rFonts w:eastAsia="Calibri"/>
          <w:lang w:eastAsia="en-US"/>
        </w:rPr>
        <w:t>Strošek odprave napake je breme ponudnika.</w:t>
      </w:r>
    </w:p>
    <w:tbl>
      <w:tblPr>
        <w:tblW w:w="0" w:type="auto"/>
        <w:tblInd w:w="108" w:type="dxa"/>
        <w:tblLook w:val="04A0" w:firstRow="1" w:lastRow="0" w:firstColumn="1" w:lastColumn="0" w:noHBand="0" w:noVBand="1"/>
      </w:tblPr>
      <w:tblGrid>
        <w:gridCol w:w="8964"/>
      </w:tblGrid>
      <w:tr w:rsidR="00E12E8D" w:rsidRPr="00E12E8D" w:rsidTr="009A5BB2">
        <w:tc>
          <w:tcPr>
            <w:tcW w:w="0" w:type="auto"/>
          </w:tcPr>
          <w:p w:rsidR="00E12E8D" w:rsidRPr="00E12E8D" w:rsidRDefault="00E12E8D" w:rsidP="00E12E8D">
            <w:pPr>
              <w:spacing w:before="225" w:after="225" w:line="276" w:lineRule="auto"/>
              <w:jc w:val="both"/>
              <w:rPr>
                <w:rFonts w:eastAsia="Calibri"/>
                <w:lang w:eastAsia="en-US"/>
              </w:rPr>
            </w:pPr>
            <w:r>
              <w:rPr>
                <w:rFonts w:eastAsia="Calibri"/>
                <w:color w:val="000000"/>
                <w:lang w:eastAsia="en-US"/>
              </w:rPr>
              <w:t>V</w:t>
            </w:r>
            <w:r w:rsidRPr="00E12E8D">
              <w:rPr>
                <w:rFonts w:eastAsia="Calibri"/>
                <w:color w:val="000000"/>
                <w:lang w:eastAsia="en-US"/>
              </w:rPr>
              <w:t xml:space="preserve"> g</w:t>
            </w:r>
            <w:r>
              <w:rPr>
                <w:rFonts w:eastAsia="Calibri"/>
                <w:color w:val="000000"/>
                <w:lang w:eastAsia="en-US"/>
              </w:rPr>
              <w:t>a</w:t>
            </w:r>
            <w:r w:rsidRPr="00E12E8D">
              <w:rPr>
                <w:rFonts w:eastAsia="Calibri"/>
                <w:color w:val="000000"/>
                <w:lang w:eastAsia="en-US"/>
              </w:rPr>
              <w:t>rancijskem roku je dobavitelj dolžan zagotoviti  brezhibno delovanje opreme na svoje stroške, pri čemer morajo biti že vključeni vsi stroški dela, originalnih rezervnih delov, drobnega potrošnega materiala, potni stroški ter vsi morebitni ostali stroški potrebni za odpravo vseh napak in pomanjkljivosti: Dobavitelj mora naročniku  izdati novo garancijo za popravljeni del</w:t>
            </w:r>
            <w:r>
              <w:rPr>
                <w:rFonts w:eastAsia="Calibri"/>
                <w:color w:val="000000"/>
                <w:lang w:eastAsia="en-US"/>
              </w:rPr>
              <w:t>.</w:t>
            </w:r>
          </w:p>
          <w:p w:rsidR="00E12E8D" w:rsidRPr="00E12E8D" w:rsidRDefault="00E12E8D" w:rsidP="00E12E8D">
            <w:pPr>
              <w:spacing w:before="225" w:after="225" w:line="276" w:lineRule="auto"/>
              <w:jc w:val="both"/>
              <w:rPr>
                <w:rFonts w:eastAsia="Calibri"/>
                <w:color w:val="000000"/>
                <w:lang w:eastAsia="en-US"/>
              </w:rPr>
            </w:pPr>
            <w:r w:rsidRPr="00E12E8D">
              <w:rPr>
                <w:rFonts w:eastAsia="Calibri"/>
                <w:color w:val="000000"/>
                <w:lang w:eastAsia="en-US"/>
              </w:rPr>
              <w:t>Če naročnik v garancijskem času ugotovi napako ali pomanjkljivost pri delovanju opreme ali kateregakoli dela opreme, ali napake v zvezi z montažo, mora to nemudoma sporočiti dobavitelju po telefonu, e-mail-u ali faksu ter na njegovo zahtevo tudi pisno po pošti.</w:t>
            </w:r>
          </w:p>
          <w:p w:rsidR="00E12E8D" w:rsidRPr="00E12E8D" w:rsidRDefault="00E12E8D" w:rsidP="00E12E8D">
            <w:pPr>
              <w:spacing w:before="225" w:after="225" w:line="276" w:lineRule="auto"/>
              <w:jc w:val="both"/>
              <w:rPr>
                <w:rFonts w:eastAsia="Calibri"/>
                <w:lang w:eastAsia="en-US"/>
              </w:rPr>
            </w:pPr>
            <w:r w:rsidRPr="00E12E8D">
              <w:rPr>
                <w:rFonts w:eastAsia="Calibri"/>
                <w:color w:val="000000"/>
                <w:lang w:eastAsia="en-US"/>
              </w:rPr>
              <w:t>Dobavitelj zagotavlja s strani proizvajalca opreme pooblaščeni in usposobljeni servis v Republiki Sloveniji za opremo, ki je predmet pogodbe, in sicer:</w:t>
            </w:r>
          </w:p>
          <w:p w:rsidR="00E12E8D" w:rsidRPr="00E12E8D" w:rsidRDefault="00E12E8D" w:rsidP="00E12E8D">
            <w:pPr>
              <w:spacing w:before="225" w:after="225" w:line="276" w:lineRule="auto"/>
              <w:jc w:val="both"/>
              <w:rPr>
                <w:rFonts w:eastAsia="Calibri"/>
                <w:lang w:eastAsia="en-US"/>
              </w:rPr>
            </w:pPr>
            <w:r w:rsidRPr="00E12E8D">
              <w:rPr>
                <w:rFonts w:eastAsia="Calibri"/>
                <w:color w:val="000000"/>
                <w:lang w:eastAsia="en-US"/>
              </w:rPr>
              <w:t>Pooblaščeni servis (naziv in sedež podjetja): ____________________________________</w:t>
            </w:r>
          </w:p>
          <w:p w:rsidR="00E12E8D" w:rsidRPr="00E12E8D" w:rsidRDefault="00E12E8D" w:rsidP="00E12E8D">
            <w:pPr>
              <w:spacing w:before="225" w:after="225" w:line="276" w:lineRule="auto"/>
              <w:jc w:val="both"/>
              <w:rPr>
                <w:rFonts w:eastAsia="Calibri"/>
                <w:lang w:eastAsia="en-US"/>
              </w:rPr>
            </w:pPr>
            <w:r w:rsidRPr="00E12E8D">
              <w:rPr>
                <w:rFonts w:eastAsia="Calibri"/>
                <w:color w:val="000000"/>
                <w:lang w:eastAsia="en-US"/>
              </w:rPr>
              <w:t>Tel. št.________________________________________</w:t>
            </w:r>
          </w:p>
          <w:p w:rsidR="00E12E8D" w:rsidRPr="00E12E8D" w:rsidRDefault="00E12E8D" w:rsidP="00E12E8D">
            <w:pPr>
              <w:spacing w:before="225" w:after="225" w:line="276" w:lineRule="auto"/>
              <w:jc w:val="both"/>
              <w:rPr>
                <w:rFonts w:eastAsia="Calibri"/>
                <w:lang w:eastAsia="en-US"/>
              </w:rPr>
            </w:pPr>
            <w:proofErr w:type="spellStart"/>
            <w:r w:rsidRPr="00E12E8D">
              <w:rPr>
                <w:rFonts w:eastAsia="Calibri"/>
                <w:color w:val="000000"/>
                <w:lang w:eastAsia="en-US"/>
              </w:rPr>
              <w:t>Gsm.št</w:t>
            </w:r>
            <w:proofErr w:type="spellEnd"/>
            <w:r w:rsidRPr="00E12E8D">
              <w:rPr>
                <w:rFonts w:eastAsia="Calibri"/>
                <w:color w:val="000000"/>
                <w:lang w:eastAsia="en-US"/>
              </w:rPr>
              <w:t>.:_______________________________________</w:t>
            </w:r>
          </w:p>
          <w:p w:rsidR="00E12E8D" w:rsidRPr="00E12E8D" w:rsidRDefault="00E12E8D" w:rsidP="00E12E8D">
            <w:pPr>
              <w:spacing w:before="225" w:after="225" w:line="276" w:lineRule="auto"/>
              <w:jc w:val="both"/>
              <w:rPr>
                <w:rFonts w:eastAsia="Calibri"/>
                <w:lang w:eastAsia="en-US"/>
              </w:rPr>
            </w:pPr>
            <w:r w:rsidRPr="00E12E8D">
              <w:rPr>
                <w:rFonts w:eastAsia="Calibri"/>
                <w:color w:val="000000"/>
                <w:lang w:eastAsia="en-US"/>
              </w:rPr>
              <w:t>e-mail :________________________________________</w:t>
            </w:r>
          </w:p>
          <w:p w:rsidR="00E12E8D" w:rsidRPr="00E12E8D" w:rsidRDefault="00E12E8D" w:rsidP="00E12E8D">
            <w:pPr>
              <w:spacing w:before="225" w:after="225" w:line="276" w:lineRule="auto"/>
              <w:jc w:val="both"/>
              <w:rPr>
                <w:rFonts w:eastAsia="Calibri"/>
                <w:lang w:eastAsia="en-US"/>
              </w:rPr>
            </w:pPr>
            <w:r w:rsidRPr="00E12E8D">
              <w:rPr>
                <w:rFonts w:eastAsia="Calibri"/>
                <w:color w:val="000000"/>
                <w:lang w:eastAsia="en-US"/>
              </w:rPr>
              <w:t>faks št.: _______________________________________</w:t>
            </w:r>
          </w:p>
          <w:p w:rsidR="00E12E8D" w:rsidRPr="00E12E8D" w:rsidRDefault="00E12E8D" w:rsidP="00E12E8D">
            <w:pPr>
              <w:spacing w:before="225" w:after="225" w:line="276" w:lineRule="auto"/>
              <w:jc w:val="both"/>
              <w:rPr>
                <w:rFonts w:eastAsia="Calibri"/>
                <w:lang w:eastAsia="en-US"/>
              </w:rPr>
            </w:pPr>
            <w:r w:rsidRPr="00E12E8D">
              <w:rPr>
                <w:rFonts w:eastAsia="Calibri"/>
                <w:color w:val="000000"/>
                <w:lang w:eastAsia="en-US"/>
              </w:rPr>
              <w:t>Dobavitelj  zagotavlja odzivni čas servisa največ  8 ur po prejemu obvestila o napaki ter maksimalno 48 ur oz. 2 dni za dobavo rezervnih delov in odpravo napak (v garancijskem obdobju na stroške dobavitelja).</w:t>
            </w:r>
          </w:p>
          <w:p w:rsidR="00E12E8D" w:rsidRPr="00E12E8D" w:rsidRDefault="00E12E8D" w:rsidP="00E12E8D">
            <w:pPr>
              <w:spacing w:before="225" w:after="225" w:line="276" w:lineRule="auto"/>
              <w:jc w:val="both"/>
              <w:rPr>
                <w:rFonts w:eastAsia="Calibri"/>
                <w:color w:val="000000"/>
                <w:lang w:eastAsia="en-US"/>
              </w:rPr>
            </w:pPr>
            <w:r w:rsidRPr="00E12E8D">
              <w:rPr>
                <w:rFonts w:eastAsia="Calibri"/>
                <w:color w:val="000000"/>
                <w:lang w:eastAsia="en-US"/>
              </w:rPr>
              <w:lastRenderedPageBreak/>
              <w:t>V kolikor odprava napake ni možna v 2 dneh, mora dobavitelj naročniku dostaviti v  brezplačno uporabo kakovostno in funkcionalno najmanj enakovredno delujočo opremo za čas do odprave napake na opremi, v kolikor bi naročnik to zahteval</w:t>
            </w:r>
            <w:r>
              <w:rPr>
                <w:rFonts w:eastAsia="Calibri"/>
                <w:color w:val="000000"/>
                <w:lang w:eastAsia="en-US"/>
              </w:rPr>
              <w:t>.</w:t>
            </w:r>
          </w:p>
        </w:tc>
      </w:tr>
    </w:tbl>
    <w:p w:rsidR="00E12E8D" w:rsidRPr="001B4E59" w:rsidRDefault="00E12E8D" w:rsidP="0001669D">
      <w:pPr>
        <w:rPr>
          <w:rFonts w:eastAsia="Calibri"/>
          <w:lang w:eastAsia="en-US"/>
        </w:rPr>
      </w:pPr>
    </w:p>
    <w:p w:rsidR="001B4E59" w:rsidRPr="001B4E59" w:rsidRDefault="001B4E59" w:rsidP="001B4E59">
      <w:pPr>
        <w:jc w:val="center"/>
        <w:rPr>
          <w:rFonts w:eastAsia="Calibri"/>
          <w:b/>
          <w:bCs/>
          <w:color w:val="000000"/>
          <w:lang w:eastAsia="en-US"/>
        </w:rPr>
      </w:pPr>
      <w:r w:rsidRPr="001B4E59">
        <w:rPr>
          <w:rFonts w:eastAsia="Calibri"/>
          <w:b/>
          <w:bCs/>
          <w:color w:val="000000"/>
          <w:lang w:eastAsia="en-US"/>
        </w:rPr>
        <w:t>22.  člen</w:t>
      </w:r>
    </w:p>
    <w:p w:rsidR="001B4E59" w:rsidRPr="001B4E59" w:rsidRDefault="001B4E59" w:rsidP="001B4E59">
      <w:pPr>
        <w:jc w:val="center"/>
        <w:rPr>
          <w:rFonts w:eastAsia="Calibri"/>
          <w:lang w:eastAsia="en-US"/>
        </w:rPr>
      </w:pPr>
      <w:r w:rsidRPr="001B4E59">
        <w:rPr>
          <w:rFonts w:eastAsia="Calibri"/>
          <w:b/>
          <w:bCs/>
          <w:color w:val="000000"/>
          <w:lang w:eastAsia="en-US"/>
        </w:rPr>
        <w:t>ODSTOP OD POGODBE</w:t>
      </w:r>
    </w:p>
    <w:p w:rsidR="001B4E59" w:rsidRPr="001B4E59" w:rsidRDefault="001B4E59" w:rsidP="001B4E59">
      <w:pPr>
        <w:jc w:val="center"/>
        <w:rPr>
          <w:rFonts w:eastAsia="Calibri"/>
          <w:lang w:eastAsia="en-US"/>
        </w:rPr>
      </w:pPr>
    </w:p>
    <w:tbl>
      <w:tblPr>
        <w:tblW w:w="0" w:type="auto"/>
        <w:tblInd w:w="108" w:type="dxa"/>
        <w:tblLook w:val="04A0" w:firstRow="1" w:lastRow="0" w:firstColumn="1" w:lastColumn="0" w:noHBand="0" w:noVBand="1"/>
      </w:tblPr>
      <w:tblGrid>
        <w:gridCol w:w="8964"/>
      </w:tblGrid>
      <w:tr w:rsidR="001B4E59" w:rsidRPr="001B4E59" w:rsidTr="009A5BB2">
        <w:tc>
          <w:tcPr>
            <w:tcW w:w="0" w:type="auto"/>
          </w:tcPr>
          <w:p w:rsidR="001B4E59" w:rsidRPr="001B4E59" w:rsidRDefault="001B4E59" w:rsidP="001B4E59">
            <w:pPr>
              <w:spacing w:before="225" w:after="225"/>
              <w:jc w:val="both"/>
              <w:rPr>
                <w:bCs/>
                <w:color w:val="000000"/>
              </w:rPr>
            </w:pPr>
            <w:r w:rsidRPr="001B4E59">
              <w:rPr>
                <w:bCs/>
                <w:color w:val="000000"/>
              </w:rPr>
              <w:t>Vsaka od pogodbenih strank lahko zaradi kršitve pogodbenih določil</w:t>
            </w:r>
            <w:r w:rsidR="000737B2">
              <w:rPr>
                <w:bCs/>
                <w:color w:val="000000"/>
              </w:rPr>
              <w:t xml:space="preserve"> nasprotne stranke</w:t>
            </w:r>
            <w:r w:rsidRPr="001B4E59">
              <w:rPr>
                <w:bCs/>
                <w:color w:val="000000"/>
              </w:rPr>
              <w:t xml:space="preserve"> odpove pogodbo z enomesečnim odpovednim rokom s priporočenim pismom po pošti. Odpovedni rok prične teči z dnem prejema poštne pošiljke.</w:t>
            </w:r>
          </w:p>
          <w:p w:rsidR="001B4E59" w:rsidRPr="001B4E59" w:rsidRDefault="001B4E59" w:rsidP="001B4E59">
            <w:pPr>
              <w:spacing w:before="225" w:after="225"/>
              <w:jc w:val="both"/>
              <w:rPr>
                <w:bCs/>
                <w:color w:val="000000"/>
              </w:rPr>
            </w:pPr>
            <w:r w:rsidRPr="001B4E59">
              <w:rPr>
                <w:bCs/>
                <w:color w:val="000000"/>
              </w:rPr>
              <w:t xml:space="preserve">Če pride do prekinitve </w:t>
            </w:r>
            <w:r w:rsidRPr="001B4E59">
              <w:rPr>
                <w:bCs/>
              </w:rPr>
              <w:t>dobave opreme</w:t>
            </w:r>
            <w:r w:rsidRPr="001B4E59">
              <w:rPr>
                <w:bCs/>
                <w:color w:val="000000"/>
              </w:rPr>
              <w:t xml:space="preserve"> oziroma do razdrtja pogodbe po krivdi ene od pogodbenih strank, nosi nastale stroške tista pogodbena stranka, ki je povzročila prekinitev dela ali razdrtje pogodbe. </w:t>
            </w:r>
          </w:p>
          <w:p w:rsidR="001B4E59" w:rsidRPr="001B4E59" w:rsidRDefault="001B4E59" w:rsidP="001B4E59">
            <w:pPr>
              <w:spacing w:before="225" w:after="225" w:line="276" w:lineRule="auto"/>
              <w:jc w:val="both"/>
              <w:rPr>
                <w:rFonts w:eastAsia="Calibri"/>
                <w:lang w:eastAsia="en-US"/>
              </w:rPr>
            </w:pPr>
            <w:r w:rsidRPr="001B4E59">
              <w:rPr>
                <w:rFonts w:eastAsia="Calibri"/>
                <w:color w:val="000000"/>
                <w:lang w:eastAsia="en-US"/>
              </w:rPr>
              <w:t>Naročnik ima pravico odstopiti od pogodbe kadarkoli, brez posledic za naročnika, če:</w:t>
            </w:r>
          </w:p>
          <w:tbl>
            <w:tblPr>
              <w:tblW w:w="0" w:type="auto"/>
              <w:tblLook w:val="04A0" w:firstRow="1" w:lastRow="0" w:firstColumn="1" w:lastColumn="0" w:noHBand="0" w:noVBand="1"/>
            </w:tblPr>
            <w:tblGrid>
              <w:gridCol w:w="8748"/>
            </w:tblGrid>
            <w:tr w:rsidR="001B4E59" w:rsidRPr="001B4E59" w:rsidTr="009A5BB2">
              <w:tc>
                <w:tcPr>
                  <w:tcW w:w="0" w:type="auto"/>
                  <w:hideMark/>
                </w:tcPr>
                <w:p w:rsidR="001B4E59" w:rsidRPr="001B4E59" w:rsidRDefault="001B4E59" w:rsidP="001B4E59">
                  <w:pPr>
                    <w:numPr>
                      <w:ilvl w:val="0"/>
                      <w:numId w:val="29"/>
                    </w:numPr>
                    <w:spacing w:after="200" w:line="276" w:lineRule="auto"/>
                    <w:jc w:val="both"/>
                    <w:rPr>
                      <w:rFonts w:eastAsia="Calibri"/>
                      <w:color w:val="000000"/>
                      <w:lang w:eastAsia="en-US"/>
                    </w:rPr>
                  </w:pPr>
                  <w:r w:rsidRPr="001B4E59">
                    <w:rPr>
                      <w:rFonts w:eastAsia="Calibri"/>
                      <w:color w:val="000000"/>
                      <w:lang w:eastAsia="en-US"/>
                    </w:rPr>
                    <w:t>pride dobavitelj v takšno finančno situacijo, ki bi mu onemogočila izvedbo pogodbenih obveznosti;</w:t>
                  </w:r>
                </w:p>
                <w:p w:rsidR="001B4E59" w:rsidRPr="001B4E59" w:rsidRDefault="001B4E59" w:rsidP="001B4E59">
                  <w:pPr>
                    <w:numPr>
                      <w:ilvl w:val="0"/>
                      <w:numId w:val="29"/>
                    </w:numPr>
                    <w:spacing w:after="200" w:line="276" w:lineRule="auto"/>
                    <w:jc w:val="both"/>
                    <w:rPr>
                      <w:rFonts w:eastAsia="Calibri"/>
                      <w:color w:val="000000"/>
                      <w:lang w:eastAsia="en-US"/>
                    </w:rPr>
                  </w:pPr>
                  <w:r w:rsidRPr="001B4E59">
                    <w:rPr>
                      <w:rFonts w:eastAsia="Calibri"/>
                      <w:color w:val="000000"/>
                      <w:lang w:eastAsia="en-US"/>
                    </w:rPr>
                    <w:t>dobavitelj po svoji krivdi zamuja z izpolnjevanjem obveznosti po tej pogodbi več kot 30 dni, oziroma če ne dosega pogodbeno dogovorjene kvalitete in standardov.</w:t>
                  </w:r>
                </w:p>
              </w:tc>
            </w:tr>
          </w:tbl>
          <w:p w:rsidR="001B4E59" w:rsidRPr="001B4E59" w:rsidRDefault="001B4E59" w:rsidP="001B4E59">
            <w:pPr>
              <w:spacing w:before="225" w:after="225" w:line="276" w:lineRule="auto"/>
              <w:jc w:val="both"/>
              <w:rPr>
                <w:rFonts w:eastAsia="Calibri"/>
                <w:lang w:eastAsia="en-US"/>
              </w:rPr>
            </w:pPr>
            <w:r w:rsidRPr="001B4E59">
              <w:rPr>
                <w:rFonts w:eastAsia="Calibri"/>
                <w:color w:val="000000"/>
                <w:lang w:eastAsia="en-US"/>
              </w:rPr>
              <w:t>Med veljavnostjo pogodbe o izvedbi javnega naročila lahko naročnik ne glede na določbe zakona, ki ureja obligacijska razmerja, odstopi od pogodbe v naslednjih okoliščinah:</w:t>
            </w:r>
          </w:p>
          <w:tbl>
            <w:tblPr>
              <w:tblW w:w="0" w:type="auto"/>
              <w:tblLook w:val="04A0" w:firstRow="1" w:lastRow="0" w:firstColumn="1" w:lastColumn="0" w:noHBand="0" w:noVBand="1"/>
            </w:tblPr>
            <w:tblGrid>
              <w:gridCol w:w="8748"/>
            </w:tblGrid>
            <w:tr w:rsidR="001B4E59" w:rsidRPr="001B4E59" w:rsidTr="009A5BB2">
              <w:tc>
                <w:tcPr>
                  <w:tcW w:w="0" w:type="auto"/>
                  <w:hideMark/>
                </w:tcPr>
                <w:p w:rsidR="001B4E59" w:rsidRPr="001B4E59" w:rsidRDefault="001B4E59" w:rsidP="001B4E59">
                  <w:pPr>
                    <w:numPr>
                      <w:ilvl w:val="0"/>
                      <w:numId w:val="30"/>
                    </w:numPr>
                    <w:spacing w:after="200" w:line="276" w:lineRule="auto"/>
                    <w:jc w:val="both"/>
                    <w:rPr>
                      <w:rFonts w:eastAsia="Calibri"/>
                      <w:color w:val="000000"/>
                      <w:lang w:eastAsia="en-US"/>
                    </w:rPr>
                  </w:pPr>
                  <w:r w:rsidRPr="001B4E59">
                    <w:rPr>
                      <w:rFonts w:eastAsia="Calibri"/>
                      <w:color w:val="000000"/>
                      <w:lang w:eastAsia="en-US"/>
                    </w:rPr>
                    <w:t>javno naročilo je bilo bistveno spremenjeno, kar terja nov postopek javnega naročanja;</w:t>
                  </w:r>
                </w:p>
                <w:p w:rsidR="001B4E59" w:rsidRPr="001B4E59" w:rsidRDefault="001B4E59" w:rsidP="001B4E59">
                  <w:pPr>
                    <w:numPr>
                      <w:ilvl w:val="0"/>
                      <w:numId w:val="30"/>
                    </w:numPr>
                    <w:spacing w:after="200" w:line="276" w:lineRule="auto"/>
                    <w:jc w:val="both"/>
                    <w:rPr>
                      <w:rFonts w:eastAsia="Calibri"/>
                      <w:color w:val="000000"/>
                      <w:lang w:eastAsia="en-US"/>
                    </w:rPr>
                  </w:pPr>
                  <w:r w:rsidRPr="001B4E59">
                    <w:rPr>
                      <w:rFonts w:eastAsia="Calibri"/>
                      <w:color w:val="000000"/>
                      <w:lang w:eastAsia="en-US"/>
                    </w:rPr>
                    <w:t>v času oddaje javnega naročila je bil dobavitelj v enem od položajev, zaradi katerega bi ga naročnik moral izključiti iz postopka javnega naročanja, pa s tem dejstvom naročnik ni bil seznanjen v postopku javnega naročanja;</w:t>
                  </w:r>
                </w:p>
                <w:p w:rsidR="001B4E59" w:rsidRPr="001B4E59" w:rsidRDefault="001B4E59" w:rsidP="001B4E59">
                  <w:pPr>
                    <w:numPr>
                      <w:ilvl w:val="0"/>
                      <w:numId w:val="30"/>
                    </w:numPr>
                    <w:spacing w:after="200" w:line="276" w:lineRule="auto"/>
                    <w:jc w:val="both"/>
                    <w:rPr>
                      <w:rFonts w:eastAsia="Calibri"/>
                      <w:color w:val="000000"/>
                      <w:lang w:eastAsia="en-US"/>
                    </w:rPr>
                  </w:pPr>
                  <w:r w:rsidRPr="001B4E59">
                    <w:rPr>
                      <w:rFonts w:eastAsia="Calibri"/>
                      <w:color w:val="000000"/>
                      <w:lang w:eastAsia="en-US"/>
                    </w:rPr>
                    <w:t>zaradi hudih kršitev obveznosti iz PEU, PDEU in tega zakona, ki jih je po postopku v skladu z 258. členom PDEU ugotovilo Sodišče Evropske unije, javno naročilo ne bi smelo biti oddano izvajalcu.</w:t>
                  </w:r>
                </w:p>
              </w:tc>
            </w:tr>
          </w:tbl>
          <w:p w:rsidR="001B4E59" w:rsidRPr="001B4E59" w:rsidRDefault="001B4E59" w:rsidP="001B4E59">
            <w:pPr>
              <w:spacing w:before="225" w:after="225" w:line="276" w:lineRule="auto"/>
              <w:jc w:val="both"/>
              <w:rPr>
                <w:rFonts w:eastAsia="Calibri"/>
                <w:lang w:eastAsia="en-US"/>
              </w:rPr>
            </w:pPr>
            <w:r w:rsidRPr="001B4E59">
              <w:rPr>
                <w:rFonts w:eastAsia="Calibri"/>
                <w:color w:val="000000"/>
                <w:lang w:eastAsia="en-US"/>
              </w:rPr>
              <w:t>Odstop od pogodbe učinkuje z dnem, ko dobavitelj prejme pisno izjavo naročnika o odstopu.</w:t>
            </w:r>
          </w:p>
          <w:p w:rsidR="000737B2" w:rsidRPr="001B4E59" w:rsidRDefault="001B4E59" w:rsidP="001B4E59">
            <w:pPr>
              <w:spacing w:before="225" w:after="225" w:line="276" w:lineRule="auto"/>
              <w:jc w:val="both"/>
              <w:rPr>
                <w:rFonts w:eastAsia="Calibri"/>
                <w:color w:val="000000"/>
                <w:lang w:eastAsia="en-US"/>
              </w:rPr>
            </w:pPr>
            <w:r w:rsidRPr="001B4E59">
              <w:rPr>
                <w:rFonts w:eastAsia="Calibri"/>
                <w:color w:val="000000"/>
                <w:lang w:eastAsia="en-US"/>
              </w:rPr>
              <w:t>Naročnik bo istočasno z odstopom od pogodbe pričel s postopki za unovčenje zavarovanja za dobro izvedbo pogodbenih obveznosti.</w:t>
            </w:r>
          </w:p>
        </w:tc>
      </w:tr>
    </w:tbl>
    <w:p w:rsidR="001B4E59" w:rsidRPr="001B4E59" w:rsidRDefault="001B4E59" w:rsidP="001B4E59">
      <w:pPr>
        <w:jc w:val="center"/>
        <w:rPr>
          <w:rFonts w:eastAsia="Calibri"/>
          <w:lang w:eastAsia="en-US"/>
        </w:rPr>
      </w:pPr>
      <w:r w:rsidRPr="001B4E59">
        <w:rPr>
          <w:rFonts w:eastAsia="Calibri"/>
          <w:b/>
          <w:bCs/>
          <w:color w:val="000000"/>
          <w:lang w:eastAsia="en-US"/>
        </w:rPr>
        <w:t>23.  člen</w:t>
      </w:r>
    </w:p>
    <w:tbl>
      <w:tblPr>
        <w:tblW w:w="0" w:type="auto"/>
        <w:tblInd w:w="108" w:type="dxa"/>
        <w:tblLook w:val="04A0" w:firstRow="1" w:lastRow="0" w:firstColumn="1" w:lastColumn="0" w:noHBand="0" w:noVBand="1"/>
      </w:tblPr>
      <w:tblGrid>
        <w:gridCol w:w="8964"/>
      </w:tblGrid>
      <w:tr w:rsidR="001B4E59" w:rsidRPr="001B4E59" w:rsidTr="009A5BB2">
        <w:tc>
          <w:tcPr>
            <w:tcW w:w="0" w:type="auto"/>
          </w:tcPr>
          <w:p w:rsidR="001B4E59" w:rsidRPr="001B4E59" w:rsidRDefault="001B4E59" w:rsidP="001B4E59">
            <w:pPr>
              <w:spacing w:after="200" w:line="276" w:lineRule="auto"/>
              <w:jc w:val="center"/>
              <w:rPr>
                <w:rFonts w:eastAsia="Calibri"/>
                <w:b/>
                <w:color w:val="000000"/>
                <w:lang w:eastAsia="en-US"/>
              </w:rPr>
            </w:pPr>
            <w:r w:rsidRPr="001B4E59">
              <w:rPr>
                <w:rFonts w:eastAsia="Calibri"/>
                <w:b/>
                <w:color w:val="000000"/>
                <w:lang w:eastAsia="en-US"/>
              </w:rPr>
              <w:lastRenderedPageBreak/>
              <w:t>RAZVEZNI POGOJ</w:t>
            </w:r>
          </w:p>
          <w:p w:rsidR="001B4E59" w:rsidRPr="001B4E59" w:rsidRDefault="001B4E59" w:rsidP="001B4E59">
            <w:pPr>
              <w:spacing w:after="200" w:line="276" w:lineRule="auto"/>
              <w:jc w:val="both"/>
              <w:rPr>
                <w:rFonts w:eastAsia="Calibri"/>
                <w:lang w:eastAsia="en-US"/>
              </w:rPr>
            </w:pPr>
            <w:r w:rsidRPr="001B4E59">
              <w:rPr>
                <w:rFonts w:eastAsia="Calibri"/>
                <w:lang w:eastAsia="en-US"/>
              </w:rPr>
              <w:t>Ta pogodba je sklenjena pod razveznim pogojem, ki se uresniči v primeru izpolnitve ene od naslednjih okoliščin:</w:t>
            </w:r>
          </w:p>
          <w:p w:rsidR="001B4E59" w:rsidRPr="001B4E59" w:rsidRDefault="001B4E59" w:rsidP="001B4E59">
            <w:pPr>
              <w:numPr>
                <w:ilvl w:val="0"/>
                <w:numId w:val="20"/>
              </w:numPr>
              <w:spacing w:after="200" w:line="276" w:lineRule="auto"/>
              <w:contextualSpacing/>
              <w:jc w:val="both"/>
              <w:rPr>
                <w:rFonts w:eastAsia="Calibri"/>
                <w:lang w:eastAsia="en-US"/>
              </w:rPr>
            </w:pPr>
            <w:r w:rsidRPr="001B4E59">
              <w:rPr>
                <w:rFonts w:eastAsia="Calibri"/>
                <w:lang w:eastAsia="en-US"/>
              </w:rPr>
              <w:t xml:space="preserve">če bo naročnik seznanjen, da je sodišče s pravnomočno odločitvijo ugotovilo kršitev obveznosti delovne, okoljske ali socialne zakonodaje s strani dobavitelja ali podizvajalca ali </w:t>
            </w:r>
          </w:p>
          <w:p w:rsidR="001B4E59" w:rsidRPr="001B4E59" w:rsidRDefault="001B4E59" w:rsidP="001B4E59">
            <w:pPr>
              <w:numPr>
                <w:ilvl w:val="0"/>
                <w:numId w:val="20"/>
              </w:numPr>
              <w:spacing w:after="200" w:line="276" w:lineRule="auto"/>
              <w:contextualSpacing/>
              <w:jc w:val="both"/>
              <w:rPr>
                <w:rFonts w:eastAsia="Calibri"/>
                <w:lang w:eastAsia="en-US"/>
              </w:rPr>
            </w:pPr>
            <w:r w:rsidRPr="001B4E59">
              <w:rPr>
                <w:rFonts w:eastAsia="Calibri"/>
                <w:lang w:eastAsia="en-US"/>
              </w:rPr>
              <w:t>če bo naročnik seznanjen, da je pristojni državni organ pri dobavitelju ali podizvajalcu v času izvajanja pogodbe ugotovil najmanj dve kršitvi v zvezi s:</w:t>
            </w:r>
          </w:p>
          <w:p w:rsidR="001B4E59" w:rsidRPr="001B4E59" w:rsidRDefault="001B4E59" w:rsidP="001B4E59">
            <w:pPr>
              <w:numPr>
                <w:ilvl w:val="1"/>
                <w:numId w:val="20"/>
              </w:numPr>
              <w:spacing w:after="200" w:line="276" w:lineRule="auto"/>
              <w:contextualSpacing/>
              <w:jc w:val="both"/>
              <w:rPr>
                <w:rFonts w:eastAsia="Calibri"/>
                <w:lang w:eastAsia="en-US"/>
              </w:rPr>
            </w:pPr>
            <w:r w:rsidRPr="001B4E59">
              <w:rPr>
                <w:rFonts w:eastAsia="Calibri"/>
                <w:lang w:eastAsia="en-US"/>
              </w:rPr>
              <w:t xml:space="preserve">plačilom za delo, </w:t>
            </w:r>
          </w:p>
          <w:p w:rsidR="001B4E59" w:rsidRPr="001B4E59" w:rsidRDefault="001B4E59" w:rsidP="001B4E59">
            <w:pPr>
              <w:numPr>
                <w:ilvl w:val="1"/>
                <w:numId w:val="20"/>
              </w:numPr>
              <w:spacing w:after="200" w:line="276" w:lineRule="auto"/>
              <w:contextualSpacing/>
              <w:jc w:val="both"/>
              <w:rPr>
                <w:rFonts w:eastAsia="Calibri"/>
                <w:lang w:eastAsia="en-US"/>
              </w:rPr>
            </w:pPr>
            <w:r w:rsidRPr="001B4E59">
              <w:rPr>
                <w:rFonts w:eastAsia="Calibri"/>
                <w:lang w:eastAsia="en-US"/>
              </w:rPr>
              <w:t xml:space="preserve">delovnim časom, </w:t>
            </w:r>
          </w:p>
          <w:p w:rsidR="001B4E59" w:rsidRPr="001B4E59" w:rsidRDefault="001B4E59" w:rsidP="001B4E59">
            <w:pPr>
              <w:numPr>
                <w:ilvl w:val="1"/>
                <w:numId w:val="20"/>
              </w:numPr>
              <w:spacing w:after="200" w:line="276" w:lineRule="auto"/>
              <w:contextualSpacing/>
              <w:jc w:val="both"/>
              <w:rPr>
                <w:rFonts w:eastAsia="Calibri"/>
                <w:lang w:eastAsia="en-US"/>
              </w:rPr>
            </w:pPr>
            <w:r w:rsidRPr="001B4E59">
              <w:rPr>
                <w:rFonts w:eastAsia="Calibri"/>
                <w:lang w:eastAsia="en-US"/>
              </w:rPr>
              <w:t xml:space="preserve">počitki, </w:t>
            </w:r>
          </w:p>
          <w:p w:rsidR="001B4E59" w:rsidRPr="001B4E59" w:rsidRDefault="001B4E59" w:rsidP="001B4E59">
            <w:pPr>
              <w:numPr>
                <w:ilvl w:val="1"/>
                <w:numId w:val="20"/>
              </w:numPr>
              <w:spacing w:after="200" w:line="276" w:lineRule="auto"/>
              <w:contextualSpacing/>
              <w:jc w:val="both"/>
              <w:rPr>
                <w:rFonts w:eastAsia="Calibri"/>
                <w:lang w:eastAsia="en-US"/>
              </w:rPr>
            </w:pPr>
            <w:r w:rsidRPr="001B4E59">
              <w:rPr>
                <w:rFonts w:eastAsia="Calibri"/>
                <w:lang w:eastAsia="en-US"/>
              </w:rPr>
              <w:t xml:space="preserve">opravljanjem dela na podlagi pogodb civilnega prava kljub obstoju elementov delovnega razmerja ali v zvezi z zaposlovanjem na črno </w:t>
            </w:r>
          </w:p>
          <w:p w:rsidR="001B4E59" w:rsidRPr="001B4E59" w:rsidRDefault="001B4E59" w:rsidP="001B4E59">
            <w:pPr>
              <w:numPr>
                <w:ilvl w:val="1"/>
                <w:numId w:val="20"/>
              </w:numPr>
              <w:spacing w:after="200" w:line="276" w:lineRule="auto"/>
              <w:contextualSpacing/>
              <w:jc w:val="both"/>
              <w:rPr>
                <w:rFonts w:eastAsia="Calibri"/>
                <w:lang w:eastAsia="en-US"/>
              </w:rPr>
            </w:pPr>
            <w:r w:rsidRPr="001B4E59">
              <w:rPr>
                <w:rFonts w:eastAsia="Calibri"/>
                <w:lang w:eastAsia="en-US"/>
              </w:rPr>
              <w:t>in za kateri mu je bila s pravnomočno odločitvijo ali več pravnomočnimi odločitvami izrečena globa za prekršek,</w:t>
            </w:r>
          </w:p>
          <w:p w:rsidR="001B4E59" w:rsidRPr="001B4E59" w:rsidRDefault="001B4E59" w:rsidP="001B4E59">
            <w:pPr>
              <w:spacing w:after="200" w:line="276" w:lineRule="auto"/>
              <w:jc w:val="both"/>
              <w:rPr>
                <w:rFonts w:eastAsia="Calibri"/>
                <w:lang w:eastAsia="en-US"/>
              </w:rPr>
            </w:pPr>
            <w:r w:rsidRPr="001B4E59">
              <w:rPr>
                <w:rFonts w:eastAsia="Calibri"/>
                <w:lang w:eastAsia="en-US"/>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w:t>
            </w:r>
            <w:r w:rsidRPr="001B4E59">
              <w:rPr>
                <w:rFonts w:eastAsia="Calibri"/>
                <w:iCs/>
                <w:lang w:eastAsia="en-US"/>
              </w:rPr>
              <w:t>skladu s 94. členom ZJN-3</w:t>
            </w:r>
            <w:r w:rsidRPr="001B4E59">
              <w:rPr>
                <w:rFonts w:eastAsia="Calibri"/>
                <w:lang w:eastAsia="en-US"/>
              </w:rPr>
              <w:t xml:space="preserve"> in določili te pogodbe v roku 30 dni od seznanitve s kršitvijo.</w:t>
            </w:r>
          </w:p>
          <w:p w:rsidR="001B4E59" w:rsidRPr="001B4E59" w:rsidRDefault="001B4E59" w:rsidP="001B4E59">
            <w:pPr>
              <w:spacing w:after="200" w:line="276" w:lineRule="auto"/>
              <w:jc w:val="both"/>
              <w:rPr>
                <w:rFonts w:eastAsia="Calibri"/>
                <w:lang w:eastAsia="en-US"/>
              </w:rPr>
            </w:pPr>
            <w:r w:rsidRPr="001B4E59">
              <w:rPr>
                <w:rFonts w:eastAsia="Calibri"/>
                <w:lang w:eastAsia="en-US"/>
              </w:rPr>
              <w:t>V primeru izpolnitve okoliščine in pogojev iz prejšnjega odstavka se šteje, da je pogodba razvezana z dnem sklenitve nove pogodbe o izvedbi javnega naročila za predmetno naročilo. O datumu sklenitve nove pogodbe bo naročnik obvestil dobavitelja.</w:t>
            </w:r>
          </w:p>
          <w:p w:rsidR="000737B2" w:rsidRPr="001B4E59" w:rsidRDefault="001B4E59" w:rsidP="000737B2">
            <w:pPr>
              <w:spacing w:after="200" w:line="276" w:lineRule="auto"/>
              <w:jc w:val="both"/>
              <w:rPr>
                <w:rFonts w:eastAsia="Calibri"/>
                <w:lang w:eastAsia="en-US"/>
              </w:rPr>
            </w:pPr>
            <w:r w:rsidRPr="001B4E59">
              <w:rPr>
                <w:rFonts w:eastAsia="Calibri"/>
                <w:lang w:eastAsia="en-US"/>
              </w:rPr>
              <w:t>Če naročnik v roku 30 dni od seznanitve s kršitvijo ne začne novega postopka javnega naročila, se šteje, da je pogodba razvezana trideseti dan od seznanitve s kršitvijo</w:t>
            </w:r>
            <w:r w:rsidR="000737B2">
              <w:rPr>
                <w:rFonts w:eastAsia="Calibri"/>
                <w:lang w:eastAsia="en-US"/>
              </w:rPr>
              <w:t>.</w:t>
            </w:r>
          </w:p>
          <w:p w:rsidR="000737B2" w:rsidRDefault="001B4E59" w:rsidP="000737B2">
            <w:pPr>
              <w:pStyle w:val="Brezrazmikov"/>
              <w:jc w:val="center"/>
              <w:rPr>
                <w:rFonts w:eastAsia="Calibri"/>
                <w:b/>
                <w:lang w:eastAsia="en-US"/>
              </w:rPr>
            </w:pPr>
            <w:r w:rsidRPr="000737B2">
              <w:rPr>
                <w:rFonts w:eastAsia="Calibri"/>
                <w:b/>
                <w:lang w:eastAsia="en-US"/>
              </w:rPr>
              <w:t>24. člen</w:t>
            </w:r>
          </w:p>
          <w:p w:rsidR="001B4E59" w:rsidRDefault="001B4E59" w:rsidP="000737B2">
            <w:pPr>
              <w:pStyle w:val="Brezrazmikov"/>
              <w:jc w:val="center"/>
              <w:rPr>
                <w:rFonts w:eastAsia="Calibri"/>
                <w:b/>
                <w:lang w:eastAsia="en-US"/>
              </w:rPr>
            </w:pPr>
            <w:r w:rsidRPr="000737B2">
              <w:rPr>
                <w:rFonts w:eastAsia="Calibri"/>
                <w:b/>
                <w:lang w:eastAsia="en-US"/>
              </w:rPr>
              <w:t>PROTIKORUPCIJSKA KLAVZULA</w:t>
            </w:r>
          </w:p>
          <w:p w:rsidR="000737B2" w:rsidRPr="001B4E59" w:rsidRDefault="000737B2" w:rsidP="000737B2">
            <w:pPr>
              <w:pStyle w:val="Brezrazmikov"/>
              <w:jc w:val="center"/>
              <w:rPr>
                <w:rFonts w:eastAsia="Calibri"/>
                <w:b/>
                <w:lang w:eastAsia="en-US"/>
              </w:rPr>
            </w:pPr>
          </w:p>
          <w:p w:rsidR="001B4E59" w:rsidRPr="001B4E59" w:rsidRDefault="001B4E59" w:rsidP="001B4E59">
            <w:pPr>
              <w:jc w:val="both"/>
              <w:rPr>
                <w:rFonts w:eastAsia="Calibri"/>
                <w:lang w:eastAsia="en-US"/>
              </w:rPr>
            </w:pPr>
            <w:r w:rsidRPr="001B4E59">
              <w:rPr>
                <w:rFonts w:eastAsia="Calibri"/>
                <w:lang w:eastAsia="en-US"/>
              </w:rPr>
              <w:t>Nična je pogodba, pri kateri kdo v imenu ali na račun druge pogodbene stranke, predstavniku ali posredniku organa ali organizacije iz javnega sektorja obljubi, ponudi ali da kakšno nedovoljeno korist za:</w:t>
            </w:r>
          </w:p>
          <w:p w:rsidR="001B4E59" w:rsidRPr="001B4E59" w:rsidRDefault="001B4E59" w:rsidP="001B4E59">
            <w:pPr>
              <w:numPr>
                <w:ilvl w:val="3"/>
                <w:numId w:val="31"/>
              </w:numPr>
              <w:spacing w:after="200" w:line="276" w:lineRule="auto"/>
              <w:jc w:val="both"/>
              <w:rPr>
                <w:rFonts w:eastAsia="Calibri"/>
                <w:lang w:eastAsia="en-US"/>
              </w:rPr>
            </w:pPr>
            <w:r w:rsidRPr="001B4E59">
              <w:rPr>
                <w:rFonts w:eastAsia="Calibri"/>
                <w:lang w:eastAsia="en-US"/>
              </w:rPr>
              <w:t>pridobitev posla ali</w:t>
            </w:r>
          </w:p>
          <w:p w:rsidR="001B4E59" w:rsidRPr="001B4E59" w:rsidRDefault="001B4E59" w:rsidP="001B4E59">
            <w:pPr>
              <w:numPr>
                <w:ilvl w:val="3"/>
                <w:numId w:val="31"/>
              </w:numPr>
              <w:spacing w:after="200" w:line="276" w:lineRule="auto"/>
              <w:jc w:val="both"/>
              <w:rPr>
                <w:rFonts w:eastAsia="Calibri"/>
                <w:lang w:eastAsia="en-US"/>
              </w:rPr>
            </w:pPr>
            <w:r w:rsidRPr="001B4E59">
              <w:rPr>
                <w:rFonts w:eastAsia="Calibri"/>
                <w:lang w:eastAsia="en-US"/>
              </w:rPr>
              <w:t>za sklenitev posla pod ugodnejšimi pogoji ali</w:t>
            </w:r>
          </w:p>
          <w:p w:rsidR="001B4E59" w:rsidRPr="001B4E59" w:rsidRDefault="001B4E59" w:rsidP="001B4E59">
            <w:pPr>
              <w:numPr>
                <w:ilvl w:val="3"/>
                <w:numId w:val="31"/>
              </w:numPr>
              <w:spacing w:after="200" w:line="276" w:lineRule="auto"/>
              <w:jc w:val="both"/>
              <w:rPr>
                <w:rFonts w:eastAsia="Calibri"/>
                <w:lang w:eastAsia="en-US"/>
              </w:rPr>
            </w:pPr>
            <w:r w:rsidRPr="001B4E59">
              <w:rPr>
                <w:rFonts w:eastAsia="Calibri"/>
                <w:lang w:eastAsia="en-US"/>
              </w:rPr>
              <w:t>za opustitev dolžnega nadzora nad izvajanjem pogodbenih obveznosti ali</w:t>
            </w:r>
          </w:p>
          <w:p w:rsidR="001B4E59" w:rsidRPr="001B4E59" w:rsidRDefault="001B4E59" w:rsidP="001B4E59">
            <w:pPr>
              <w:numPr>
                <w:ilvl w:val="3"/>
                <w:numId w:val="31"/>
              </w:numPr>
              <w:spacing w:after="200" w:line="276" w:lineRule="auto"/>
              <w:jc w:val="both"/>
              <w:rPr>
                <w:rFonts w:eastAsia="Calibri"/>
                <w:lang w:eastAsia="en-US"/>
              </w:rPr>
            </w:pPr>
            <w:r w:rsidRPr="001B4E59">
              <w:rPr>
                <w:rFonts w:eastAsia="Calibri"/>
                <w:lang w:eastAsia="en-US"/>
              </w:rPr>
              <w:t xml:space="preserve">za drugo ravnanje ali opustitev, s katerim je organu ali organizaciji iz javnega sektorja povzročena škoda ali je omogočena pridobitev nedovoljene koristi </w:t>
            </w:r>
            <w:r w:rsidRPr="001B4E59">
              <w:rPr>
                <w:rFonts w:eastAsia="Calibri"/>
                <w:lang w:eastAsia="en-US"/>
              </w:rPr>
              <w:lastRenderedPageBreak/>
              <w:t>predstavniku organa, posredniku organa ali organizacije iz javnega sektorja, drugi pogodbeni stranki ali njenemu predstavniku, zastopniku, posredniku</w:t>
            </w:r>
          </w:p>
          <w:p w:rsidR="001B4E59" w:rsidRPr="001B4E59" w:rsidRDefault="001B4E59" w:rsidP="001B4E59">
            <w:pPr>
              <w:ind w:left="1077"/>
              <w:jc w:val="both"/>
              <w:rPr>
                <w:rFonts w:eastAsia="Calibri"/>
                <w:lang w:eastAsia="en-US"/>
              </w:rPr>
            </w:pPr>
          </w:p>
          <w:p w:rsidR="001B4E59" w:rsidRPr="001B4E59" w:rsidRDefault="001B4E59" w:rsidP="001B4E59">
            <w:pPr>
              <w:autoSpaceDE w:val="0"/>
              <w:autoSpaceDN w:val="0"/>
              <w:adjustRightInd w:val="0"/>
              <w:rPr>
                <w:rFonts w:eastAsia="Calibri"/>
                <w:lang w:eastAsia="en-US"/>
              </w:rPr>
            </w:pPr>
            <w:r w:rsidRPr="001B4E59">
              <w:rPr>
                <w:rFonts w:eastAsia="Calibri"/>
                <w:color w:val="000000"/>
                <w:lang w:eastAsia="en-US"/>
              </w:rPr>
              <w:t>je pogodba nična.</w:t>
            </w:r>
          </w:p>
          <w:p w:rsidR="001B4E59" w:rsidRPr="001B4E59" w:rsidRDefault="001B4E59" w:rsidP="001B4E59">
            <w:pPr>
              <w:autoSpaceDE w:val="0"/>
              <w:autoSpaceDN w:val="0"/>
              <w:adjustRightInd w:val="0"/>
              <w:rPr>
                <w:rFonts w:eastAsia="Calibri"/>
                <w:lang w:eastAsia="en-US"/>
              </w:rPr>
            </w:pPr>
          </w:p>
        </w:tc>
      </w:tr>
    </w:tbl>
    <w:p w:rsidR="001B4E59" w:rsidRPr="001B4E59" w:rsidRDefault="001B4E59" w:rsidP="001B4E59">
      <w:pPr>
        <w:jc w:val="center"/>
        <w:rPr>
          <w:rFonts w:eastAsia="Calibri"/>
          <w:b/>
          <w:bCs/>
          <w:color w:val="000000"/>
          <w:lang w:eastAsia="en-US"/>
        </w:rPr>
      </w:pPr>
      <w:r w:rsidRPr="001B4E59">
        <w:rPr>
          <w:rFonts w:eastAsia="Calibri"/>
          <w:b/>
          <w:bCs/>
          <w:color w:val="000000"/>
          <w:lang w:eastAsia="en-US"/>
        </w:rPr>
        <w:lastRenderedPageBreak/>
        <w:t>25. člen</w:t>
      </w:r>
    </w:p>
    <w:p w:rsidR="001B4E59" w:rsidRPr="001B4E59" w:rsidRDefault="001B4E59" w:rsidP="001B4E59">
      <w:pPr>
        <w:jc w:val="center"/>
        <w:rPr>
          <w:rFonts w:eastAsia="Calibri"/>
          <w:lang w:eastAsia="en-US"/>
        </w:rPr>
      </w:pPr>
      <w:r w:rsidRPr="001B4E59">
        <w:rPr>
          <w:rFonts w:eastAsia="Calibri"/>
          <w:b/>
          <w:bCs/>
          <w:color w:val="000000"/>
          <w:lang w:eastAsia="en-US"/>
        </w:rPr>
        <w:t>REVIZIJSKA SLED</w:t>
      </w:r>
    </w:p>
    <w:tbl>
      <w:tblPr>
        <w:tblW w:w="0" w:type="auto"/>
        <w:tblInd w:w="108" w:type="dxa"/>
        <w:tblLook w:val="04A0" w:firstRow="1" w:lastRow="0" w:firstColumn="1" w:lastColumn="0" w:noHBand="0" w:noVBand="1"/>
      </w:tblPr>
      <w:tblGrid>
        <w:gridCol w:w="8964"/>
      </w:tblGrid>
      <w:tr w:rsidR="001B4E59" w:rsidRPr="001B4E59" w:rsidTr="009A5BB2">
        <w:tc>
          <w:tcPr>
            <w:tcW w:w="0" w:type="auto"/>
          </w:tcPr>
          <w:p w:rsidR="001B4E59" w:rsidRPr="001B4E59" w:rsidRDefault="001B4E59" w:rsidP="001B4E59">
            <w:pPr>
              <w:spacing w:before="225" w:after="225" w:line="276" w:lineRule="auto"/>
              <w:jc w:val="both"/>
              <w:rPr>
                <w:rFonts w:eastAsia="Calibri"/>
                <w:lang w:eastAsia="en-US"/>
              </w:rPr>
            </w:pPr>
            <w:r w:rsidRPr="001B4E59">
              <w:rPr>
                <w:rFonts w:eastAsia="Calibri"/>
                <w:color w:val="000000"/>
                <w:lang w:eastAsia="en-US"/>
              </w:rPr>
              <w:t>Vsa dokumentacija, povezana z izvedbo projekta, mora biti hranjena na način, da zagotavlja revizijsko sled dobave blaga.</w:t>
            </w:r>
          </w:p>
          <w:p w:rsidR="001B4E59" w:rsidRPr="001B4E59" w:rsidRDefault="001B4E59" w:rsidP="001B4E59">
            <w:pPr>
              <w:spacing w:before="225" w:after="225" w:line="276" w:lineRule="auto"/>
              <w:jc w:val="both"/>
              <w:rPr>
                <w:rFonts w:eastAsia="Calibri"/>
                <w:lang w:eastAsia="en-US"/>
              </w:rPr>
            </w:pPr>
            <w:r w:rsidRPr="001B4E59">
              <w:rPr>
                <w:rFonts w:eastAsia="Calibri"/>
                <w:color w:val="000000"/>
                <w:lang w:eastAsia="en-US"/>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rsidR="001B4E59" w:rsidRPr="001B4E59" w:rsidRDefault="001B4E59" w:rsidP="001B4E59">
            <w:pPr>
              <w:spacing w:before="225" w:after="225" w:line="276" w:lineRule="auto"/>
              <w:jc w:val="both"/>
              <w:rPr>
                <w:rFonts w:eastAsia="Calibri"/>
                <w:lang w:eastAsia="en-US"/>
              </w:rPr>
            </w:pPr>
            <w:r w:rsidRPr="001B4E59">
              <w:rPr>
                <w:rFonts w:eastAsia="Calibri"/>
                <w:color w:val="000000"/>
                <w:lang w:eastAsia="en-US"/>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rsidR="001B4E59" w:rsidRPr="001B4E59" w:rsidRDefault="001B4E59" w:rsidP="001B4E59">
            <w:pPr>
              <w:spacing w:before="225" w:after="225" w:line="276" w:lineRule="auto"/>
              <w:jc w:val="both"/>
              <w:rPr>
                <w:rFonts w:eastAsia="Calibri"/>
                <w:lang w:eastAsia="en-US"/>
              </w:rPr>
            </w:pPr>
            <w:r w:rsidRPr="001B4E59">
              <w:rPr>
                <w:rFonts w:eastAsia="Calibri"/>
                <w:color w:val="000000"/>
                <w:lang w:eastAsia="en-US"/>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rsidR="008E514C" w:rsidRPr="001B4E59" w:rsidRDefault="001B4E59" w:rsidP="001B4E59">
            <w:pPr>
              <w:spacing w:before="225" w:after="225" w:line="276" w:lineRule="auto"/>
              <w:jc w:val="both"/>
              <w:rPr>
                <w:rFonts w:eastAsia="Calibri"/>
                <w:color w:val="000000"/>
                <w:lang w:eastAsia="en-US"/>
              </w:rPr>
            </w:pPr>
            <w:r w:rsidRPr="001B4E59">
              <w:rPr>
                <w:rFonts w:eastAsia="Calibri"/>
                <w:color w:val="000000"/>
                <w:lang w:eastAsia="en-US"/>
              </w:rPr>
              <w:t>Informacije, ki jih revizijska sled vključuje, morajo biti takšne, da dokazujejo nespornost shranjene informacije. Njihov nastanek in hramba morata zagotavljati njihovo nespornost in uporabnost v vsem času hranjenja informacij.</w:t>
            </w:r>
          </w:p>
          <w:p w:rsidR="001B4E59" w:rsidRPr="001B4E59" w:rsidRDefault="001B4E59" w:rsidP="001B4E59">
            <w:pPr>
              <w:jc w:val="center"/>
              <w:rPr>
                <w:rFonts w:eastAsia="Calibri"/>
                <w:b/>
                <w:bCs/>
                <w:lang w:eastAsia="en-US"/>
              </w:rPr>
            </w:pPr>
            <w:r w:rsidRPr="001B4E59">
              <w:rPr>
                <w:rFonts w:eastAsia="Calibri"/>
                <w:b/>
                <w:bCs/>
                <w:lang w:eastAsia="en-US"/>
              </w:rPr>
              <w:t xml:space="preserve">26. </w:t>
            </w:r>
            <w:r w:rsidRPr="001B4E59">
              <w:rPr>
                <w:rFonts w:eastAsia="Calibri"/>
                <w:lang w:eastAsia="en-US"/>
              </w:rPr>
              <w:t>č</w:t>
            </w:r>
            <w:r w:rsidRPr="001B4E59">
              <w:rPr>
                <w:rFonts w:eastAsia="Calibri"/>
                <w:b/>
                <w:bCs/>
                <w:lang w:eastAsia="en-US"/>
              </w:rPr>
              <w:t>len</w:t>
            </w:r>
          </w:p>
          <w:p w:rsidR="001B4E59" w:rsidRPr="001B4E59" w:rsidRDefault="001B4E59" w:rsidP="008E514C">
            <w:pPr>
              <w:jc w:val="center"/>
              <w:rPr>
                <w:rFonts w:eastAsia="Calibri"/>
                <w:b/>
                <w:bCs/>
                <w:lang w:eastAsia="en-US"/>
              </w:rPr>
            </w:pPr>
            <w:r w:rsidRPr="001B4E59">
              <w:rPr>
                <w:rFonts w:eastAsia="Calibri"/>
                <w:b/>
                <w:bCs/>
                <w:lang w:eastAsia="en-US"/>
              </w:rPr>
              <w:t>VAROVANJE OSEBNIH PODATKOV</w:t>
            </w:r>
          </w:p>
          <w:p w:rsidR="008E514C" w:rsidRPr="001B4E59" w:rsidRDefault="001B4E59" w:rsidP="001B4E59">
            <w:pPr>
              <w:spacing w:before="225" w:after="225" w:line="276" w:lineRule="auto"/>
              <w:jc w:val="both"/>
              <w:rPr>
                <w:rFonts w:eastAsia="Calibri"/>
                <w:lang w:eastAsia="en-US"/>
              </w:rPr>
            </w:pPr>
            <w:r w:rsidRPr="001B4E59">
              <w:rPr>
                <w:rFonts w:eastAsia="Calibri"/>
                <w:lang w:eastAsia="en-US"/>
              </w:rPr>
              <w:t>Naročnik se zavezuje, da bo pri izvajanju določil te pogodbe v celoti spoštoval določila veljavnih predpisov iz področja varovanja osebnih podatkov, ne glede na to, ali se bo z osebnimi podatki seznanil pri sebi kot obdelovalcu ali pri neposrednem opravljanju storitve, preko pisne dokumentacije ali na kakršenkoli drug način. Vsaka oseba, ki bo pri naročniku zbirala, obdelovala ali kako drugače dostopala do osebnih podatkov mora izvajalcu predhodno predložiti podpisano izjavo o varovanju osebnih podatkov</w:t>
            </w:r>
            <w:r w:rsidR="008E514C">
              <w:rPr>
                <w:rFonts w:eastAsia="Calibri"/>
                <w:lang w:eastAsia="en-US"/>
              </w:rPr>
              <w:t>.</w:t>
            </w:r>
          </w:p>
        </w:tc>
      </w:tr>
    </w:tbl>
    <w:p w:rsidR="001B4E59" w:rsidRPr="001B4E59" w:rsidRDefault="001B4E59" w:rsidP="001B4E59">
      <w:pPr>
        <w:jc w:val="center"/>
        <w:rPr>
          <w:rFonts w:eastAsia="Calibri"/>
          <w:b/>
          <w:bCs/>
          <w:color w:val="000000"/>
          <w:lang w:eastAsia="en-US"/>
        </w:rPr>
      </w:pPr>
      <w:r w:rsidRPr="001B4E59">
        <w:rPr>
          <w:rFonts w:eastAsia="Calibri"/>
          <w:b/>
          <w:bCs/>
          <w:color w:val="000000"/>
          <w:lang w:eastAsia="en-US"/>
        </w:rPr>
        <w:t>27. člen</w:t>
      </w:r>
    </w:p>
    <w:p w:rsidR="001B4E59" w:rsidRPr="001B4E59" w:rsidRDefault="001B4E59" w:rsidP="001B4E59">
      <w:pPr>
        <w:jc w:val="center"/>
        <w:rPr>
          <w:rFonts w:eastAsia="Calibri"/>
          <w:lang w:eastAsia="en-US"/>
        </w:rPr>
      </w:pPr>
      <w:r w:rsidRPr="001B4E59">
        <w:rPr>
          <w:rFonts w:eastAsia="Calibri"/>
          <w:b/>
          <w:bCs/>
          <w:color w:val="000000"/>
          <w:lang w:eastAsia="en-US"/>
        </w:rPr>
        <w:lastRenderedPageBreak/>
        <w:t>REŠEVANJE SPOROV</w:t>
      </w:r>
    </w:p>
    <w:tbl>
      <w:tblPr>
        <w:tblW w:w="0" w:type="auto"/>
        <w:tblInd w:w="108" w:type="dxa"/>
        <w:tblLook w:val="04A0" w:firstRow="1" w:lastRow="0" w:firstColumn="1" w:lastColumn="0" w:noHBand="0" w:noVBand="1"/>
      </w:tblPr>
      <w:tblGrid>
        <w:gridCol w:w="8964"/>
      </w:tblGrid>
      <w:tr w:rsidR="001B4E59" w:rsidRPr="001B4E59" w:rsidTr="009A5BB2">
        <w:tc>
          <w:tcPr>
            <w:tcW w:w="0" w:type="auto"/>
          </w:tcPr>
          <w:p w:rsidR="001B4E59" w:rsidRPr="001B4E59" w:rsidRDefault="001B4E59" w:rsidP="001B4E59">
            <w:pPr>
              <w:spacing w:before="225" w:after="225" w:line="276" w:lineRule="auto"/>
              <w:jc w:val="both"/>
              <w:rPr>
                <w:rFonts w:eastAsia="Calibri"/>
                <w:color w:val="000000"/>
                <w:lang w:eastAsia="en-US"/>
              </w:rPr>
            </w:pPr>
            <w:r w:rsidRPr="001B4E59">
              <w:rPr>
                <w:rFonts w:eastAsia="Calibri"/>
                <w:color w:val="000000"/>
                <w:lang w:eastAsia="en-US"/>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rsidR="001B4E59" w:rsidRPr="001B4E59" w:rsidRDefault="001B4E59" w:rsidP="001B4E59">
      <w:pPr>
        <w:jc w:val="center"/>
        <w:rPr>
          <w:rFonts w:eastAsia="Calibri"/>
          <w:b/>
          <w:bCs/>
          <w:color w:val="000000"/>
          <w:lang w:eastAsia="en-US"/>
        </w:rPr>
      </w:pPr>
      <w:r w:rsidRPr="001B4E59">
        <w:rPr>
          <w:rFonts w:eastAsia="Calibri"/>
          <w:b/>
          <w:bCs/>
          <w:color w:val="000000"/>
          <w:lang w:eastAsia="en-US"/>
        </w:rPr>
        <w:t>28. člen</w:t>
      </w:r>
    </w:p>
    <w:p w:rsidR="001B4E59" w:rsidRPr="001B4E59" w:rsidRDefault="001B4E59" w:rsidP="001B4E59">
      <w:pPr>
        <w:jc w:val="center"/>
        <w:rPr>
          <w:rFonts w:eastAsia="Calibri"/>
          <w:lang w:eastAsia="en-US"/>
        </w:rPr>
      </w:pPr>
      <w:r w:rsidRPr="001B4E59">
        <w:rPr>
          <w:rFonts w:eastAsia="Calibri"/>
          <w:b/>
          <w:bCs/>
          <w:color w:val="000000"/>
          <w:lang w:eastAsia="en-US"/>
        </w:rPr>
        <w:t>KONČNE DOLOČBE</w:t>
      </w:r>
    </w:p>
    <w:tbl>
      <w:tblPr>
        <w:tblW w:w="0" w:type="auto"/>
        <w:tblInd w:w="108" w:type="dxa"/>
        <w:tblLook w:val="04A0" w:firstRow="1" w:lastRow="0" w:firstColumn="1" w:lastColumn="0" w:noHBand="0" w:noVBand="1"/>
      </w:tblPr>
      <w:tblGrid>
        <w:gridCol w:w="8964"/>
      </w:tblGrid>
      <w:tr w:rsidR="001B4E59" w:rsidRPr="001B4E59" w:rsidTr="009A5BB2">
        <w:tc>
          <w:tcPr>
            <w:tcW w:w="0" w:type="auto"/>
          </w:tcPr>
          <w:p w:rsidR="001B4E59" w:rsidRPr="001B4E59" w:rsidRDefault="001B4E59" w:rsidP="001B4E59">
            <w:pPr>
              <w:spacing w:before="225" w:after="225" w:line="276" w:lineRule="auto"/>
              <w:jc w:val="both"/>
              <w:rPr>
                <w:rFonts w:eastAsia="Calibri"/>
                <w:lang w:eastAsia="en-US"/>
              </w:rPr>
            </w:pPr>
            <w:r w:rsidRPr="001B4E59">
              <w:rPr>
                <w:rFonts w:eastAsia="Calibri"/>
                <w:color w:val="000000"/>
                <w:lang w:eastAsia="en-US"/>
              </w:rPr>
              <w:t>Če katerakoli od določb je ali postane neveljavna, to ne vpliva na ostale pogodbene določbe. Neveljavna določba se nadomesti z veljavno, ki mora čim bolj ustrezati namenu, ki ga je zasledovala neveljavna določba.</w:t>
            </w:r>
          </w:p>
          <w:p w:rsidR="001B4E59" w:rsidRPr="001B4E59" w:rsidRDefault="001B4E59" w:rsidP="001B4E59">
            <w:pPr>
              <w:spacing w:before="225" w:after="225" w:line="276" w:lineRule="auto"/>
              <w:jc w:val="both"/>
              <w:rPr>
                <w:rFonts w:eastAsia="Calibri"/>
                <w:color w:val="000000"/>
                <w:lang w:eastAsia="en-US"/>
              </w:rPr>
            </w:pPr>
            <w:r w:rsidRPr="001B4E59">
              <w:rPr>
                <w:rFonts w:eastAsia="Calibri"/>
                <w:color w:val="000000"/>
                <w:lang w:eastAsia="en-US"/>
              </w:rPr>
              <w:t>Če pride do statusne spremembe stranke tega sporazuma, pridobi status stranke novi subjekt le v primeru, če naročnik s tem soglaša</w:t>
            </w:r>
            <w:r w:rsidR="008E514C">
              <w:rPr>
                <w:rFonts w:eastAsia="Calibri"/>
                <w:color w:val="000000"/>
                <w:lang w:eastAsia="en-US"/>
              </w:rPr>
              <w:t>.</w:t>
            </w:r>
          </w:p>
        </w:tc>
      </w:tr>
    </w:tbl>
    <w:p w:rsidR="001B4E59" w:rsidRPr="001B4E59" w:rsidRDefault="001B4E59" w:rsidP="001B4E59">
      <w:pPr>
        <w:jc w:val="center"/>
        <w:rPr>
          <w:rFonts w:eastAsia="Calibri"/>
          <w:lang w:eastAsia="en-US"/>
        </w:rPr>
      </w:pPr>
      <w:r w:rsidRPr="001B4E59">
        <w:rPr>
          <w:rFonts w:eastAsia="Calibri"/>
          <w:b/>
          <w:bCs/>
          <w:color w:val="000000"/>
          <w:lang w:eastAsia="en-US"/>
        </w:rPr>
        <w:t>29. člen</w:t>
      </w:r>
    </w:p>
    <w:tbl>
      <w:tblPr>
        <w:tblW w:w="0" w:type="auto"/>
        <w:tblInd w:w="108" w:type="dxa"/>
        <w:tblLook w:val="04A0" w:firstRow="1" w:lastRow="0" w:firstColumn="1" w:lastColumn="0" w:noHBand="0" w:noVBand="1"/>
      </w:tblPr>
      <w:tblGrid>
        <w:gridCol w:w="8964"/>
      </w:tblGrid>
      <w:tr w:rsidR="001B4E59" w:rsidRPr="001B4E59" w:rsidTr="009A5BB2">
        <w:tc>
          <w:tcPr>
            <w:tcW w:w="0" w:type="auto"/>
            <w:hideMark/>
          </w:tcPr>
          <w:p w:rsidR="001B4E59" w:rsidRPr="001B4E59" w:rsidRDefault="001B4E59" w:rsidP="001B4E59">
            <w:pPr>
              <w:spacing w:before="225" w:after="225" w:line="276" w:lineRule="auto"/>
              <w:jc w:val="both"/>
              <w:rPr>
                <w:rFonts w:eastAsia="Calibri"/>
                <w:lang w:eastAsia="en-US"/>
              </w:rPr>
            </w:pPr>
            <w:r w:rsidRPr="001B4E59">
              <w:rPr>
                <w:rFonts w:eastAsia="Calibri"/>
                <w:color w:val="000000"/>
                <w:lang w:eastAsia="en-US"/>
              </w:rPr>
              <w:t xml:space="preserve">Pogodba je sestavljena in podpisana v dveh (2) enakih izvodih, od katerih </w:t>
            </w:r>
            <w:r w:rsidR="008E514C">
              <w:rPr>
                <w:rFonts w:eastAsia="Calibri"/>
                <w:color w:val="000000"/>
                <w:lang w:eastAsia="en-US"/>
              </w:rPr>
              <w:t>vsaka pogodbena stranka prejme po en izvid</w:t>
            </w:r>
          </w:p>
        </w:tc>
      </w:tr>
    </w:tbl>
    <w:p w:rsidR="001B4E59" w:rsidRPr="001B4E59" w:rsidRDefault="001B4E59" w:rsidP="001B4E59">
      <w:pPr>
        <w:rPr>
          <w:rFonts w:eastAsia="Calibri"/>
          <w:lang w:eastAsia="en-US"/>
        </w:rPr>
      </w:pPr>
    </w:p>
    <w:p w:rsidR="001B4E59" w:rsidRPr="001B4E59" w:rsidRDefault="00FC7FDF" w:rsidP="001B4E59">
      <w:pPr>
        <w:rPr>
          <w:rFonts w:eastAsia="Calibri"/>
          <w:lang w:eastAsia="en-US"/>
        </w:rPr>
      </w:pPr>
      <w:bookmarkStart w:id="15" w:name="_Hlk85528234"/>
      <w:r>
        <w:rPr>
          <w:rFonts w:eastAsia="Calibri"/>
          <w:lang w:eastAsia="en-US"/>
        </w:rPr>
        <w:t>Kraj in datum: ________________</w:t>
      </w:r>
      <w:r w:rsidR="001B4E59" w:rsidRPr="001B4E59">
        <w:rPr>
          <w:rFonts w:eastAsia="Calibri"/>
          <w:lang w:eastAsia="en-US"/>
        </w:rPr>
        <w:t xml:space="preserve">                       M</w:t>
      </w:r>
      <w:r>
        <w:rPr>
          <w:rFonts w:eastAsia="Calibri"/>
          <w:lang w:eastAsia="en-US"/>
        </w:rPr>
        <w:t>urska</w:t>
      </w:r>
      <w:r w:rsidR="001B4E59" w:rsidRPr="001B4E59">
        <w:rPr>
          <w:rFonts w:eastAsia="Calibri"/>
          <w:lang w:eastAsia="en-US"/>
        </w:rPr>
        <w:t xml:space="preserve"> Sobota, dne: __________________</w:t>
      </w:r>
    </w:p>
    <w:p w:rsidR="001B4E59" w:rsidRPr="001B4E59" w:rsidRDefault="001B4E59" w:rsidP="001B4E59">
      <w:pPr>
        <w:rPr>
          <w:rFonts w:eastAsia="Calibri"/>
          <w:lang w:eastAsia="en-US"/>
        </w:rPr>
      </w:pPr>
    </w:p>
    <w:p w:rsidR="001B4E59" w:rsidRPr="001B4E59" w:rsidRDefault="001B4E59" w:rsidP="001B4E59">
      <w:pPr>
        <w:rPr>
          <w:rFonts w:eastAsia="Calibri"/>
          <w:b/>
          <w:i/>
          <w:lang w:eastAsia="en-US"/>
        </w:rPr>
      </w:pPr>
      <w:r w:rsidRPr="001B4E59">
        <w:rPr>
          <w:rFonts w:eastAsia="Calibri"/>
          <w:b/>
          <w:i/>
          <w:lang w:eastAsia="en-US"/>
        </w:rPr>
        <w:t>Dobavitelj:</w:t>
      </w:r>
      <w:r w:rsidRPr="001B4E59">
        <w:rPr>
          <w:rFonts w:eastAsia="Calibri"/>
          <w:lang w:eastAsia="en-US"/>
        </w:rPr>
        <w:tab/>
      </w:r>
      <w:r w:rsidRPr="001B4E59">
        <w:rPr>
          <w:rFonts w:eastAsia="Calibri"/>
          <w:lang w:eastAsia="en-US"/>
        </w:rPr>
        <w:tab/>
      </w:r>
      <w:r w:rsidRPr="001B4E59">
        <w:rPr>
          <w:rFonts w:eastAsia="Calibri"/>
          <w:lang w:eastAsia="en-US"/>
        </w:rPr>
        <w:tab/>
      </w:r>
      <w:r w:rsidRPr="001B4E59">
        <w:rPr>
          <w:rFonts w:eastAsia="Calibri"/>
          <w:lang w:eastAsia="en-US"/>
        </w:rPr>
        <w:tab/>
      </w:r>
      <w:r w:rsidRPr="001B4E59">
        <w:rPr>
          <w:rFonts w:eastAsia="Calibri"/>
          <w:lang w:eastAsia="en-US"/>
        </w:rPr>
        <w:tab/>
      </w:r>
      <w:r w:rsidRPr="001B4E59">
        <w:rPr>
          <w:rFonts w:eastAsia="Calibri"/>
          <w:lang w:eastAsia="en-US"/>
        </w:rPr>
        <w:tab/>
      </w:r>
      <w:r w:rsidRPr="001B4E59">
        <w:rPr>
          <w:rFonts w:eastAsia="Calibri"/>
          <w:lang w:eastAsia="en-US"/>
        </w:rPr>
        <w:tab/>
      </w:r>
      <w:r w:rsidRPr="001B4E59">
        <w:rPr>
          <w:rFonts w:eastAsia="Calibri"/>
          <w:b/>
          <w:i/>
          <w:lang w:eastAsia="en-US"/>
        </w:rPr>
        <w:t xml:space="preserve">             Naročnik:</w:t>
      </w:r>
    </w:p>
    <w:p w:rsidR="001B4E59" w:rsidRPr="001B4E59" w:rsidRDefault="001B4E59" w:rsidP="001B4E59">
      <w:pPr>
        <w:rPr>
          <w:rFonts w:eastAsia="Calibri"/>
          <w:lang w:eastAsia="en-US"/>
        </w:rPr>
      </w:pPr>
      <w:r w:rsidRPr="001B4E59">
        <w:rPr>
          <w:rFonts w:eastAsia="Calibri"/>
          <w:b/>
          <w:i/>
          <w:lang w:eastAsia="en-US"/>
        </w:rPr>
        <w:t>________________________</w:t>
      </w:r>
      <w:r w:rsidRPr="001B4E59">
        <w:rPr>
          <w:rFonts w:eastAsia="Calibri"/>
          <w:b/>
          <w:i/>
          <w:lang w:eastAsia="en-US"/>
        </w:rPr>
        <w:tab/>
      </w:r>
      <w:r w:rsidRPr="001B4E59">
        <w:rPr>
          <w:rFonts w:eastAsia="Calibri"/>
          <w:b/>
          <w:i/>
          <w:lang w:eastAsia="en-US"/>
        </w:rPr>
        <w:tab/>
      </w:r>
      <w:r w:rsidRPr="001B4E59">
        <w:rPr>
          <w:rFonts w:eastAsia="Calibri"/>
          <w:b/>
          <w:i/>
          <w:lang w:eastAsia="en-US"/>
        </w:rPr>
        <w:tab/>
      </w:r>
      <w:r w:rsidRPr="001B4E59">
        <w:rPr>
          <w:rFonts w:eastAsia="Calibri"/>
          <w:lang w:eastAsia="en-US"/>
        </w:rPr>
        <w:t xml:space="preserve">        Splošna bolnišnica M</w:t>
      </w:r>
      <w:r w:rsidR="00FC7FDF">
        <w:rPr>
          <w:rFonts w:eastAsia="Calibri"/>
          <w:lang w:eastAsia="en-US"/>
        </w:rPr>
        <w:t>urska</w:t>
      </w:r>
      <w:r w:rsidRPr="001B4E59">
        <w:rPr>
          <w:rFonts w:eastAsia="Calibri"/>
          <w:lang w:eastAsia="en-US"/>
        </w:rPr>
        <w:t xml:space="preserve"> Sobota</w:t>
      </w:r>
    </w:p>
    <w:p w:rsidR="001B4E59" w:rsidRPr="001B4E59" w:rsidRDefault="001B4E59" w:rsidP="001B4E59">
      <w:pPr>
        <w:rPr>
          <w:rFonts w:eastAsia="Calibri"/>
          <w:lang w:eastAsia="en-US"/>
        </w:rPr>
      </w:pPr>
      <w:r w:rsidRPr="001B4E59">
        <w:rPr>
          <w:rFonts w:eastAsia="Calibri"/>
          <w:lang w:eastAsia="en-US"/>
        </w:rPr>
        <w:t>________________________</w:t>
      </w:r>
      <w:r w:rsidRPr="001B4E59">
        <w:rPr>
          <w:rFonts w:eastAsia="Calibri"/>
          <w:lang w:eastAsia="en-US"/>
        </w:rPr>
        <w:tab/>
        <w:t xml:space="preserve">            </w:t>
      </w:r>
      <w:r w:rsidRPr="001B4E59">
        <w:rPr>
          <w:rFonts w:eastAsia="Calibri"/>
          <w:lang w:eastAsia="en-US"/>
        </w:rPr>
        <w:tab/>
        <w:t xml:space="preserve">                        Direktor:</w:t>
      </w:r>
    </w:p>
    <w:p w:rsidR="001B4E59" w:rsidRPr="001B4E59" w:rsidRDefault="001B4E59" w:rsidP="001B4E59">
      <w:pPr>
        <w:rPr>
          <w:rFonts w:eastAsia="Calibri"/>
          <w:lang w:eastAsia="en-US"/>
        </w:rPr>
      </w:pPr>
      <w:r w:rsidRPr="001B4E59">
        <w:rPr>
          <w:rFonts w:eastAsia="Calibri"/>
          <w:lang w:eastAsia="en-US"/>
        </w:rPr>
        <w:t>________________________</w:t>
      </w:r>
      <w:r w:rsidRPr="001B4E59">
        <w:rPr>
          <w:rFonts w:eastAsia="Calibri"/>
          <w:lang w:eastAsia="en-US"/>
        </w:rPr>
        <w:tab/>
        <w:t xml:space="preserve">   </w:t>
      </w:r>
      <w:bookmarkStart w:id="16" w:name="_Hlk85525960"/>
      <w:r w:rsidR="00FC7FDF">
        <w:rPr>
          <w:rFonts w:eastAsia="Calibri"/>
          <w:lang w:eastAsia="en-US"/>
        </w:rPr>
        <w:t xml:space="preserve">prim. asist. Daniel Grabar, dr. med., spec. </w:t>
      </w:r>
      <w:proofErr w:type="spellStart"/>
      <w:r w:rsidR="00FC7FDF">
        <w:rPr>
          <w:rFonts w:eastAsia="Calibri"/>
          <w:lang w:eastAsia="en-US"/>
        </w:rPr>
        <w:t>anest</w:t>
      </w:r>
      <w:proofErr w:type="spellEnd"/>
      <w:r w:rsidR="00FC7FDF">
        <w:rPr>
          <w:rFonts w:eastAsia="Calibri"/>
          <w:lang w:eastAsia="en-US"/>
        </w:rPr>
        <w:t xml:space="preserve">. z </w:t>
      </w:r>
      <w:proofErr w:type="spellStart"/>
      <w:r w:rsidR="00FC7FDF">
        <w:rPr>
          <w:rFonts w:eastAsia="Calibri"/>
          <w:lang w:eastAsia="en-US"/>
        </w:rPr>
        <w:t>rean</w:t>
      </w:r>
      <w:proofErr w:type="spellEnd"/>
      <w:r w:rsidR="00FC7FDF">
        <w:rPr>
          <w:rFonts w:eastAsia="Calibri"/>
          <w:lang w:eastAsia="en-US"/>
        </w:rPr>
        <w:t>.</w:t>
      </w:r>
      <w:bookmarkEnd w:id="16"/>
    </w:p>
    <w:p w:rsidR="001B4E59" w:rsidRPr="001B4E59" w:rsidRDefault="001B4E59" w:rsidP="001B4E59">
      <w:pPr>
        <w:rPr>
          <w:rFonts w:eastAsia="Calibri"/>
          <w:lang w:eastAsia="en-US"/>
        </w:rPr>
      </w:pPr>
      <w:r w:rsidRPr="001B4E59">
        <w:rPr>
          <w:rFonts w:eastAsia="Calibri"/>
          <w:lang w:eastAsia="en-US"/>
        </w:rPr>
        <w:tab/>
      </w:r>
      <w:r w:rsidRPr="001B4E59">
        <w:rPr>
          <w:rFonts w:eastAsia="Calibri"/>
          <w:lang w:eastAsia="en-US"/>
        </w:rPr>
        <w:tab/>
      </w:r>
      <w:r w:rsidRPr="001B4E59">
        <w:rPr>
          <w:rFonts w:eastAsia="Calibri"/>
          <w:lang w:eastAsia="en-US"/>
        </w:rPr>
        <w:tab/>
      </w:r>
      <w:r w:rsidRPr="001B4E59">
        <w:rPr>
          <w:rFonts w:eastAsia="Calibri"/>
          <w:lang w:eastAsia="en-US"/>
        </w:rPr>
        <w:tab/>
      </w:r>
      <w:r w:rsidRPr="001B4E59">
        <w:rPr>
          <w:rFonts w:eastAsia="Calibri"/>
          <w:lang w:eastAsia="en-US"/>
        </w:rPr>
        <w:tab/>
      </w:r>
      <w:r w:rsidRPr="001B4E59">
        <w:rPr>
          <w:rFonts w:eastAsia="Calibri"/>
          <w:lang w:eastAsia="en-US"/>
        </w:rPr>
        <w:tab/>
      </w:r>
      <w:r w:rsidRPr="001B4E59">
        <w:rPr>
          <w:rFonts w:eastAsia="Calibri"/>
          <w:lang w:eastAsia="en-US"/>
        </w:rPr>
        <w:tab/>
      </w:r>
    </w:p>
    <w:p w:rsidR="001B4E59" w:rsidRPr="001B4E59" w:rsidRDefault="001B4E59" w:rsidP="001B4E59">
      <w:pPr>
        <w:spacing w:after="200" w:line="276" w:lineRule="auto"/>
        <w:rPr>
          <w:rFonts w:eastAsia="Calibri"/>
          <w:lang w:eastAsia="en-US"/>
        </w:rPr>
      </w:pPr>
      <w:r w:rsidRPr="001B4E59">
        <w:rPr>
          <w:rFonts w:eastAsia="Calibri"/>
          <w:lang w:eastAsia="en-US"/>
        </w:rPr>
        <w:t>________________________</w:t>
      </w:r>
      <w:r w:rsidRPr="001B4E59">
        <w:rPr>
          <w:rFonts w:eastAsia="Calibri"/>
          <w:lang w:eastAsia="en-US"/>
        </w:rPr>
        <w:tab/>
      </w:r>
      <w:r w:rsidRPr="001B4E59">
        <w:rPr>
          <w:rFonts w:eastAsia="Calibri"/>
          <w:lang w:eastAsia="en-US"/>
        </w:rPr>
        <w:tab/>
      </w:r>
      <w:r w:rsidRPr="001B4E59">
        <w:rPr>
          <w:rFonts w:eastAsia="Calibri"/>
          <w:lang w:eastAsia="en-US"/>
        </w:rPr>
        <w:tab/>
      </w:r>
      <w:r w:rsidRPr="001B4E59">
        <w:rPr>
          <w:rFonts w:eastAsia="Calibri"/>
          <w:lang w:eastAsia="en-US"/>
        </w:rPr>
        <w:tab/>
        <w:t>_________________________</w:t>
      </w:r>
    </w:p>
    <w:p w:rsidR="001B4E59" w:rsidRPr="001B4E59" w:rsidRDefault="001B4E59" w:rsidP="00FC7FDF">
      <w:pPr>
        <w:pBdr>
          <w:top w:val="single" w:sz="4" w:space="1" w:color="auto"/>
          <w:left w:val="single" w:sz="4" w:space="3" w:color="auto"/>
          <w:bottom w:val="single" w:sz="4" w:space="1" w:color="auto"/>
          <w:right w:val="single" w:sz="4" w:space="4" w:color="auto"/>
        </w:pBdr>
        <w:spacing w:after="200" w:line="276" w:lineRule="auto"/>
        <w:rPr>
          <w:rFonts w:eastAsia="Calibri"/>
          <w:b/>
          <w:lang w:eastAsia="en-US"/>
        </w:rPr>
      </w:pPr>
      <w:r w:rsidRPr="001B4E59">
        <w:rPr>
          <w:rFonts w:eastAsia="Calibri"/>
          <w:b/>
          <w:smallCaps/>
          <w:lang w:eastAsia="en-US"/>
        </w:rPr>
        <w:t>priloga</w:t>
      </w:r>
      <w:r w:rsidRPr="001B4E59">
        <w:rPr>
          <w:rFonts w:eastAsia="Calibri"/>
          <w:b/>
          <w:lang w:eastAsia="en-US"/>
        </w:rPr>
        <w:t xml:space="preserve"> 1                                                                                            </w:t>
      </w:r>
      <w:r w:rsidRPr="001B4E59">
        <w:rPr>
          <w:rFonts w:eastAsia="Calibri"/>
          <w:b/>
          <w:smallCaps/>
          <w:lang w:eastAsia="en-US"/>
        </w:rPr>
        <w:t xml:space="preserve">  </w:t>
      </w:r>
      <w:r w:rsidRPr="001B4E59">
        <w:rPr>
          <w:rFonts w:eastAsia="Calibri"/>
          <w:b/>
          <w:lang w:eastAsia="en-US"/>
        </w:rPr>
        <w:t xml:space="preserve"> </w:t>
      </w:r>
      <w:r w:rsidR="00FC7FDF">
        <w:rPr>
          <w:rFonts w:eastAsia="Calibri"/>
          <w:b/>
          <w:lang w:eastAsia="en-US"/>
        </w:rPr>
        <w:t xml:space="preserve">               </w:t>
      </w:r>
      <w:r w:rsidR="00FC7FDF">
        <w:rPr>
          <w:rFonts w:eastAsia="Calibri"/>
          <w:b/>
          <w:sz w:val="20"/>
          <w:szCs w:val="20"/>
          <w:lang w:eastAsia="en-US"/>
        </w:rPr>
        <w:t>PREDRAČUN</w:t>
      </w:r>
      <w:r w:rsidRPr="001B4E59">
        <w:rPr>
          <w:rFonts w:eastAsia="Calibri"/>
          <w:b/>
          <w:lang w:eastAsia="en-US"/>
        </w:rPr>
        <w:t xml:space="preserve">                                                                                            </w:t>
      </w:r>
    </w:p>
    <w:p w:rsidR="008E514C" w:rsidRPr="001B4E59" w:rsidRDefault="001B4E59" w:rsidP="001B4E59">
      <w:pPr>
        <w:spacing w:after="200" w:line="276" w:lineRule="auto"/>
        <w:rPr>
          <w:rFonts w:eastAsia="Calibri"/>
          <w:iCs/>
          <w:lang w:eastAsia="en-US"/>
        </w:rPr>
      </w:pPr>
      <w:r w:rsidRPr="001B4E59">
        <w:rPr>
          <w:rFonts w:eastAsia="Calibri"/>
          <w:iCs/>
          <w:lang w:eastAsia="en-US"/>
        </w:rPr>
        <w:t>Specifikacija opreme po predračunu št.: _________ z dne, _________</w:t>
      </w:r>
    </w:p>
    <w:p w:rsidR="001B4E59" w:rsidRPr="001B4E59" w:rsidRDefault="001B4E59" w:rsidP="008E514C">
      <w:pPr>
        <w:pBdr>
          <w:top w:val="single" w:sz="4" w:space="1" w:color="auto"/>
          <w:left w:val="single" w:sz="4" w:space="3" w:color="auto"/>
          <w:bottom w:val="single" w:sz="4" w:space="1" w:color="auto"/>
          <w:right w:val="single" w:sz="4" w:space="4" w:color="auto"/>
        </w:pBdr>
        <w:spacing w:after="200" w:line="276" w:lineRule="auto"/>
        <w:rPr>
          <w:rFonts w:eastAsia="Calibri"/>
          <w:b/>
          <w:lang w:eastAsia="en-US"/>
        </w:rPr>
      </w:pPr>
      <w:r w:rsidRPr="001B4E59">
        <w:rPr>
          <w:rFonts w:eastAsia="Calibri"/>
          <w:b/>
          <w:smallCaps/>
          <w:lang w:eastAsia="en-US"/>
        </w:rPr>
        <w:t>priloga</w:t>
      </w:r>
      <w:r w:rsidRPr="001B4E59">
        <w:rPr>
          <w:rFonts w:eastAsia="Calibri"/>
          <w:b/>
          <w:lang w:eastAsia="en-US"/>
        </w:rPr>
        <w:t xml:space="preserve"> 2                                                                                       </w:t>
      </w:r>
      <w:r w:rsidRPr="001B4E59">
        <w:rPr>
          <w:rFonts w:eastAsia="Calibri"/>
          <w:b/>
          <w:smallCaps/>
          <w:sz w:val="20"/>
          <w:szCs w:val="20"/>
          <w:lang w:eastAsia="en-US"/>
        </w:rPr>
        <w:t>TEHNIČNA  SPECIFIKACIJA</w:t>
      </w:r>
      <w:r w:rsidRPr="001B4E59">
        <w:rPr>
          <w:rFonts w:eastAsia="Calibri"/>
          <w:b/>
          <w:sz w:val="20"/>
          <w:szCs w:val="20"/>
          <w:lang w:eastAsia="en-US"/>
        </w:rPr>
        <w:t xml:space="preserve">                                                            </w:t>
      </w:r>
    </w:p>
    <w:p w:rsidR="001B4E59" w:rsidRDefault="001B4E59" w:rsidP="001B4E59">
      <w:pPr>
        <w:spacing w:after="200" w:line="276" w:lineRule="auto"/>
        <w:rPr>
          <w:rFonts w:eastAsia="Calibri"/>
          <w:iCs/>
          <w:lang w:eastAsia="en-US"/>
        </w:rPr>
      </w:pPr>
      <w:r w:rsidRPr="001B4E59">
        <w:rPr>
          <w:rFonts w:eastAsia="Calibri"/>
          <w:iCs/>
          <w:lang w:eastAsia="en-US"/>
        </w:rPr>
        <w:t>Tehnična specifikacija naročnika za predmet javnega naročila</w:t>
      </w:r>
    </w:p>
    <w:bookmarkEnd w:id="15"/>
    <w:p w:rsidR="00687B6C" w:rsidRDefault="00687B6C" w:rsidP="001B4E59">
      <w:pPr>
        <w:spacing w:after="200" w:line="276" w:lineRule="auto"/>
        <w:rPr>
          <w:rFonts w:eastAsia="Calibri"/>
          <w:iCs/>
          <w:lang w:eastAsia="en-US"/>
        </w:rPr>
      </w:pPr>
    </w:p>
    <w:p w:rsidR="00687B6C" w:rsidRDefault="00687B6C" w:rsidP="001B4E59">
      <w:pPr>
        <w:spacing w:after="200" w:line="276" w:lineRule="auto"/>
        <w:rPr>
          <w:rFonts w:eastAsia="Calibri"/>
          <w:iCs/>
          <w:lang w:eastAsia="en-US"/>
        </w:rPr>
      </w:pPr>
    </w:p>
    <w:p w:rsidR="0041278F" w:rsidRDefault="0041278F" w:rsidP="001B4E59">
      <w:pPr>
        <w:spacing w:after="200" w:line="276" w:lineRule="auto"/>
        <w:rPr>
          <w:rFonts w:eastAsia="Calibri"/>
          <w:iCs/>
          <w:lang w:eastAsia="en-US"/>
        </w:rPr>
      </w:pPr>
    </w:p>
    <w:p w:rsidR="0041278F" w:rsidRPr="001B4E59" w:rsidRDefault="0041278F" w:rsidP="001B4E59">
      <w:pPr>
        <w:spacing w:after="200" w:line="276" w:lineRule="auto"/>
        <w:rPr>
          <w:rFonts w:eastAsia="Calibri"/>
          <w:iCs/>
          <w:lang w:eastAsia="en-US"/>
        </w:rPr>
      </w:pPr>
    </w:p>
    <w:p w:rsidR="00687B6C" w:rsidRPr="00687B6C" w:rsidRDefault="00687B6C" w:rsidP="00687B6C">
      <w:pPr>
        <w:ind w:firstLine="708"/>
        <w:jc w:val="right"/>
        <w:rPr>
          <w:rFonts w:eastAsia="Calibri"/>
          <w:b/>
          <w:lang w:eastAsia="en-US"/>
        </w:rPr>
      </w:pPr>
      <w:r w:rsidRPr="00687B6C">
        <w:rPr>
          <w:rFonts w:eastAsia="Calibri"/>
          <w:b/>
          <w:bdr w:val="single" w:sz="4" w:space="0" w:color="auto" w:shadow="1"/>
          <w:shd w:val="clear" w:color="auto" w:fill="F3F3F3"/>
          <w:lang w:eastAsia="en-US"/>
        </w:rPr>
        <w:lastRenderedPageBreak/>
        <w:t>OBR-6.1</w:t>
      </w:r>
    </w:p>
    <w:p w:rsidR="00687B6C" w:rsidRPr="00687B6C" w:rsidRDefault="00687B6C" w:rsidP="00687B6C">
      <w:pPr>
        <w:rPr>
          <w:rFonts w:eastAsia="Calibri"/>
          <w:lang w:eastAsia="en-US"/>
        </w:rPr>
      </w:pPr>
      <w:r w:rsidRPr="00687B6C">
        <w:rPr>
          <w:rFonts w:eastAsia="Calibri"/>
          <w:b/>
          <w:bdr w:val="single" w:sz="4" w:space="0" w:color="auto" w:shadow="1"/>
          <w:lang w:eastAsia="en-US"/>
        </w:rPr>
        <w:t>VZOREC</w:t>
      </w:r>
    </w:p>
    <w:p w:rsidR="00687B6C" w:rsidRPr="00687B6C" w:rsidRDefault="00687B6C" w:rsidP="00687B6C">
      <w:pPr>
        <w:rPr>
          <w:rFonts w:eastAsia="Calibri"/>
          <w:lang w:eastAsia="en-US"/>
        </w:rPr>
      </w:pPr>
    </w:p>
    <w:p w:rsidR="00687B6C" w:rsidRPr="00687B6C" w:rsidRDefault="00687B6C" w:rsidP="00687B6C">
      <w:pPr>
        <w:keepNext/>
        <w:keepLines/>
        <w:jc w:val="center"/>
        <w:outlineLvl w:val="0"/>
        <w:rPr>
          <w:b/>
          <w:lang w:eastAsia="en-US"/>
        </w:rPr>
      </w:pPr>
      <w:r w:rsidRPr="00687B6C">
        <w:rPr>
          <w:b/>
          <w:lang w:eastAsia="en-US"/>
        </w:rPr>
        <w:t xml:space="preserve">POGODBA O SUKCESIVNI NABAVI </w:t>
      </w:r>
    </w:p>
    <w:p w:rsidR="00687B6C" w:rsidRPr="00687B6C" w:rsidRDefault="00687B6C" w:rsidP="00687B6C">
      <w:pPr>
        <w:keepNext/>
        <w:keepLines/>
        <w:jc w:val="center"/>
        <w:outlineLvl w:val="0"/>
        <w:rPr>
          <w:b/>
          <w:lang w:eastAsia="en-US"/>
        </w:rPr>
      </w:pPr>
      <w:r w:rsidRPr="00687B6C">
        <w:rPr>
          <w:b/>
          <w:lang w:eastAsia="en-US"/>
        </w:rPr>
        <w:t>POTROŠNEGA MATERIALA</w:t>
      </w:r>
    </w:p>
    <w:p w:rsidR="00687B6C" w:rsidRPr="00687B6C" w:rsidRDefault="00687B6C" w:rsidP="00687B6C">
      <w:pPr>
        <w:rPr>
          <w:rFonts w:eastAsia="Calibri"/>
          <w:b/>
          <w:lang w:eastAsia="en-US"/>
        </w:rPr>
      </w:pPr>
      <w:r w:rsidRPr="00687B6C">
        <w:rPr>
          <w:rFonts w:eastAsia="Calibri"/>
          <w:lang w:eastAsia="en-US"/>
        </w:rPr>
        <w:t xml:space="preserve">                                                           </w:t>
      </w:r>
      <w:r w:rsidRPr="00687B6C">
        <w:rPr>
          <w:rFonts w:eastAsia="Calibri"/>
          <w:b/>
          <w:lang w:eastAsia="en-US"/>
        </w:rPr>
        <w:t>ŠT. 60-0</w:t>
      </w:r>
      <w:r>
        <w:rPr>
          <w:rFonts w:eastAsia="Calibri"/>
          <w:b/>
          <w:lang w:eastAsia="en-US"/>
        </w:rPr>
        <w:t>28</w:t>
      </w:r>
      <w:r w:rsidRPr="00687B6C">
        <w:rPr>
          <w:rFonts w:eastAsia="Calibri"/>
          <w:b/>
          <w:lang w:eastAsia="en-US"/>
        </w:rPr>
        <w:t>-2/2021</w:t>
      </w:r>
    </w:p>
    <w:p w:rsidR="00687B6C" w:rsidRPr="00687B6C" w:rsidRDefault="00687B6C" w:rsidP="00687B6C">
      <w:pPr>
        <w:rPr>
          <w:rFonts w:eastAsia="Calibri"/>
          <w:i/>
          <w:lang w:eastAsia="en-US"/>
        </w:rPr>
      </w:pPr>
      <w:r w:rsidRPr="00687B6C">
        <w:rPr>
          <w:rFonts w:eastAsia="Calibri"/>
          <w:i/>
          <w:lang w:eastAsia="en-US"/>
        </w:rPr>
        <w:t xml:space="preserve"> </w:t>
      </w:r>
    </w:p>
    <w:p w:rsidR="00687B6C" w:rsidRPr="00687B6C" w:rsidRDefault="00687B6C" w:rsidP="00687B6C">
      <w:pPr>
        <w:rPr>
          <w:rFonts w:eastAsia="Calibri"/>
          <w:lang w:eastAsia="en-US"/>
        </w:rPr>
      </w:pPr>
    </w:p>
    <w:p w:rsidR="00687B6C" w:rsidRPr="00687B6C" w:rsidRDefault="00687B6C" w:rsidP="00687B6C">
      <w:pPr>
        <w:rPr>
          <w:rFonts w:eastAsia="Calibri"/>
          <w:lang w:eastAsia="en-US"/>
        </w:rPr>
      </w:pPr>
      <w:r w:rsidRPr="00687B6C">
        <w:rPr>
          <w:rFonts w:eastAsia="Calibri"/>
          <w:lang w:eastAsia="en-US"/>
        </w:rPr>
        <w:t>Sklenjena med:</w:t>
      </w:r>
    </w:p>
    <w:p w:rsidR="00687B6C" w:rsidRPr="00687B6C" w:rsidRDefault="00687B6C" w:rsidP="00687B6C">
      <w:pPr>
        <w:rPr>
          <w:rFonts w:eastAsia="Calibri"/>
          <w:lang w:eastAsia="en-US"/>
        </w:rPr>
      </w:pPr>
    </w:p>
    <w:p w:rsidR="00687B6C" w:rsidRPr="00687B6C" w:rsidRDefault="00687B6C" w:rsidP="00687B6C">
      <w:pPr>
        <w:jc w:val="both"/>
        <w:rPr>
          <w:rFonts w:eastAsia="Calibri"/>
          <w:lang w:eastAsia="en-US"/>
        </w:rPr>
      </w:pPr>
      <w:r w:rsidRPr="00687B6C">
        <w:rPr>
          <w:rFonts w:eastAsia="Calibri"/>
          <w:b/>
          <w:bCs/>
          <w:iCs/>
          <w:lang w:eastAsia="en-US"/>
        </w:rPr>
        <w:t>SPLOŠNO  BOLNIŠNICO  MURSKA SOBOTA</w:t>
      </w:r>
      <w:r w:rsidRPr="00687B6C">
        <w:rPr>
          <w:rFonts w:eastAsia="Calibri"/>
          <w:lang w:eastAsia="en-US"/>
        </w:rPr>
        <w:t xml:space="preserve">, RAKIČAN, Ul. dr. Vrbnjaka 6, 9000 Murska Sobota, ki jo zastopa direktor </w:t>
      </w:r>
      <w:r w:rsidR="009A5BB2" w:rsidRPr="009A5BB2">
        <w:rPr>
          <w:rFonts w:eastAsia="Calibri"/>
          <w:lang w:eastAsia="en-US"/>
        </w:rPr>
        <w:t xml:space="preserve">prim. asist. Daniel Grabar, dr. med., spec. </w:t>
      </w:r>
      <w:proofErr w:type="spellStart"/>
      <w:r w:rsidR="009A5BB2" w:rsidRPr="009A5BB2">
        <w:rPr>
          <w:rFonts w:eastAsia="Calibri"/>
          <w:lang w:eastAsia="en-US"/>
        </w:rPr>
        <w:t>anest</w:t>
      </w:r>
      <w:proofErr w:type="spellEnd"/>
      <w:r w:rsidR="009A5BB2" w:rsidRPr="009A5BB2">
        <w:rPr>
          <w:rFonts w:eastAsia="Calibri"/>
          <w:lang w:eastAsia="en-US"/>
        </w:rPr>
        <w:t xml:space="preserve">. z </w:t>
      </w:r>
      <w:proofErr w:type="spellStart"/>
      <w:r w:rsidR="009A5BB2" w:rsidRPr="009A5BB2">
        <w:rPr>
          <w:rFonts w:eastAsia="Calibri"/>
          <w:lang w:eastAsia="en-US"/>
        </w:rPr>
        <w:t>rean</w:t>
      </w:r>
      <w:proofErr w:type="spellEnd"/>
      <w:r w:rsidR="009A5BB2" w:rsidRPr="009A5BB2">
        <w:rPr>
          <w:rFonts w:eastAsia="Calibri"/>
          <w:lang w:eastAsia="en-US"/>
        </w:rPr>
        <w:t xml:space="preserve">. </w:t>
      </w:r>
      <w:r w:rsidRPr="00687B6C">
        <w:rPr>
          <w:rFonts w:eastAsia="Calibri"/>
          <w:spacing w:val="-2"/>
          <w:lang w:eastAsia="en-US"/>
        </w:rPr>
        <w:t>(v nadaljevanju: naročnik)</w:t>
      </w:r>
      <w:r w:rsidRPr="00687B6C">
        <w:rPr>
          <w:rFonts w:eastAsia="Calibri"/>
          <w:lang w:eastAsia="en-US"/>
        </w:rPr>
        <w:t>, identifikacijska številka stranke: SI 30946034</w:t>
      </w:r>
      <w:r w:rsidRPr="00687B6C">
        <w:rPr>
          <w:rFonts w:eastAsia="Calibri"/>
          <w:spacing w:val="-2"/>
          <w:lang w:eastAsia="en-US"/>
        </w:rPr>
        <w:t xml:space="preserve">, matična številka stranke: </w:t>
      </w:r>
      <w:r w:rsidRPr="00687B6C">
        <w:rPr>
          <w:rFonts w:eastAsia="Calibri"/>
          <w:lang w:eastAsia="en-US"/>
        </w:rPr>
        <w:t>1122517</w:t>
      </w:r>
    </w:p>
    <w:p w:rsidR="00687B6C" w:rsidRPr="00687B6C" w:rsidRDefault="00687B6C" w:rsidP="00687B6C">
      <w:pPr>
        <w:tabs>
          <w:tab w:val="right" w:leader="dot" w:pos="9149"/>
        </w:tabs>
        <w:jc w:val="both"/>
        <w:rPr>
          <w:rFonts w:eastAsia="Calibri"/>
          <w:lang w:eastAsia="en-US"/>
        </w:rPr>
      </w:pPr>
    </w:p>
    <w:p w:rsidR="00687B6C" w:rsidRPr="00687B6C" w:rsidRDefault="00687B6C" w:rsidP="00687B6C">
      <w:pPr>
        <w:tabs>
          <w:tab w:val="right" w:leader="dot" w:pos="9149"/>
        </w:tabs>
        <w:jc w:val="both"/>
        <w:rPr>
          <w:rFonts w:eastAsia="Calibri"/>
          <w:spacing w:val="-2"/>
          <w:lang w:eastAsia="en-US"/>
        </w:rPr>
      </w:pPr>
      <w:r w:rsidRPr="00687B6C">
        <w:rPr>
          <w:rFonts w:eastAsia="Calibri"/>
          <w:lang w:eastAsia="en-US"/>
        </w:rPr>
        <w:t>in gospodarskim subjektom:</w:t>
      </w:r>
    </w:p>
    <w:p w:rsidR="00687B6C" w:rsidRPr="00687B6C" w:rsidRDefault="00687B6C" w:rsidP="00687B6C">
      <w:pPr>
        <w:ind w:right="144"/>
        <w:rPr>
          <w:rFonts w:eastAsia="Calibri"/>
          <w:lang w:eastAsia="en-US"/>
        </w:rPr>
      </w:pPr>
      <w:r w:rsidRPr="00687B6C">
        <w:rPr>
          <w:rFonts w:eastAsia="Calibri"/>
          <w:lang w:eastAsia="en-US"/>
        </w:rPr>
        <w:t>…………………………………………………………………………………………….,</w:t>
      </w:r>
    </w:p>
    <w:p w:rsidR="00687B6C" w:rsidRPr="00687B6C" w:rsidRDefault="00687B6C" w:rsidP="00687B6C">
      <w:pPr>
        <w:tabs>
          <w:tab w:val="right" w:leader="dot" w:pos="9149"/>
        </w:tabs>
        <w:rPr>
          <w:rFonts w:eastAsia="Calibri"/>
          <w:spacing w:val="-2"/>
          <w:lang w:eastAsia="en-US"/>
        </w:rPr>
      </w:pPr>
      <w:r w:rsidRPr="00687B6C">
        <w:rPr>
          <w:rFonts w:eastAsia="Calibri"/>
          <w:lang w:eastAsia="en-US"/>
        </w:rPr>
        <w:t xml:space="preserve">ki ga zastopa direktor </w:t>
      </w:r>
      <w:r w:rsidRPr="00687B6C">
        <w:rPr>
          <w:rFonts w:eastAsia="Calibri"/>
          <w:lang w:eastAsia="en-US"/>
        </w:rPr>
        <w:tab/>
      </w:r>
      <w:r w:rsidRPr="00687B6C">
        <w:rPr>
          <w:rFonts w:eastAsia="Calibri"/>
          <w:spacing w:val="-2"/>
          <w:lang w:eastAsia="en-US"/>
        </w:rPr>
        <w:t>(v nadaljevanju: dobavitelj),</w:t>
      </w:r>
    </w:p>
    <w:p w:rsidR="00687B6C" w:rsidRPr="00687B6C" w:rsidRDefault="00687B6C" w:rsidP="00687B6C">
      <w:pPr>
        <w:tabs>
          <w:tab w:val="right" w:leader="dot" w:pos="9149"/>
        </w:tabs>
        <w:rPr>
          <w:rFonts w:eastAsia="Calibri"/>
          <w:spacing w:val="-2"/>
          <w:lang w:eastAsia="en-US"/>
        </w:rPr>
      </w:pPr>
      <w:r w:rsidRPr="00687B6C">
        <w:rPr>
          <w:rFonts w:eastAsia="Calibri"/>
          <w:lang w:eastAsia="en-US"/>
        </w:rPr>
        <w:t xml:space="preserve">identifikacijska številka stranke: </w:t>
      </w:r>
      <w:r w:rsidRPr="00687B6C">
        <w:rPr>
          <w:rFonts w:eastAsia="Calibri"/>
          <w:lang w:eastAsia="en-US"/>
        </w:rPr>
        <w:tab/>
      </w:r>
      <w:r w:rsidRPr="00687B6C">
        <w:rPr>
          <w:rFonts w:eastAsia="Calibri"/>
          <w:spacing w:val="-2"/>
          <w:lang w:eastAsia="en-US"/>
        </w:rPr>
        <w:t>, matična številka stranke: …………….</w:t>
      </w:r>
    </w:p>
    <w:p w:rsidR="00687B6C" w:rsidRPr="00687B6C" w:rsidRDefault="00687B6C" w:rsidP="00687B6C">
      <w:pPr>
        <w:tabs>
          <w:tab w:val="center" w:pos="4536"/>
          <w:tab w:val="right" w:pos="9072"/>
        </w:tabs>
        <w:jc w:val="both"/>
        <w:rPr>
          <w:rFonts w:eastAsia="Calibri"/>
          <w:lang w:eastAsia="en-US"/>
        </w:rPr>
      </w:pPr>
    </w:p>
    <w:p w:rsidR="00687B6C" w:rsidRPr="00687B6C" w:rsidRDefault="00687B6C" w:rsidP="00687B6C">
      <w:pPr>
        <w:tabs>
          <w:tab w:val="center" w:pos="4536"/>
          <w:tab w:val="right" w:pos="9072"/>
        </w:tabs>
        <w:jc w:val="both"/>
        <w:rPr>
          <w:rFonts w:eastAsia="Calibri"/>
          <w:lang w:eastAsia="en-US"/>
        </w:rPr>
      </w:pPr>
    </w:p>
    <w:p w:rsidR="00687B6C" w:rsidRPr="00687B6C" w:rsidRDefault="00687B6C" w:rsidP="00A70651">
      <w:pPr>
        <w:numPr>
          <w:ilvl w:val="0"/>
          <w:numId w:val="39"/>
        </w:numPr>
        <w:autoSpaceDE w:val="0"/>
        <w:autoSpaceDN w:val="0"/>
        <w:adjustRightInd w:val="0"/>
        <w:spacing w:after="200" w:line="276" w:lineRule="auto"/>
        <w:contextualSpacing/>
        <w:jc w:val="center"/>
        <w:rPr>
          <w:rFonts w:eastAsia="Calibri"/>
          <w:b/>
          <w:bCs/>
          <w:lang w:eastAsia="en-US"/>
        </w:rPr>
      </w:pPr>
      <w:r w:rsidRPr="00687B6C">
        <w:rPr>
          <w:rFonts w:eastAsia="Calibri"/>
          <w:lang w:eastAsia="en-US"/>
        </w:rPr>
        <w:t>č</w:t>
      </w:r>
      <w:r w:rsidRPr="00687B6C">
        <w:rPr>
          <w:rFonts w:eastAsia="Calibri"/>
          <w:b/>
          <w:bCs/>
          <w:lang w:eastAsia="en-US"/>
        </w:rPr>
        <w:t>len</w:t>
      </w:r>
    </w:p>
    <w:p w:rsidR="00687B6C" w:rsidRPr="00687B6C" w:rsidRDefault="00687B6C" w:rsidP="00687B6C">
      <w:pPr>
        <w:autoSpaceDE w:val="0"/>
        <w:autoSpaceDN w:val="0"/>
        <w:adjustRightInd w:val="0"/>
        <w:ind w:left="720"/>
        <w:contextualSpacing/>
        <w:jc w:val="center"/>
        <w:rPr>
          <w:rFonts w:eastAsia="Calibri"/>
          <w:b/>
          <w:bCs/>
          <w:lang w:eastAsia="en-US"/>
        </w:rPr>
      </w:pPr>
      <w:r w:rsidRPr="00687B6C">
        <w:rPr>
          <w:rFonts w:eastAsia="Calibri"/>
          <w:b/>
          <w:bCs/>
          <w:lang w:eastAsia="en-US"/>
        </w:rPr>
        <w:t>UVODNE DOLOČBE</w:t>
      </w:r>
    </w:p>
    <w:p w:rsidR="00687B6C" w:rsidRPr="00687B6C" w:rsidRDefault="00687B6C" w:rsidP="00687B6C">
      <w:pPr>
        <w:autoSpaceDE w:val="0"/>
        <w:autoSpaceDN w:val="0"/>
        <w:adjustRightInd w:val="0"/>
        <w:jc w:val="center"/>
        <w:rPr>
          <w:rFonts w:eastAsia="Calibri"/>
          <w:b/>
          <w:bCs/>
          <w:lang w:eastAsia="en-US"/>
        </w:rPr>
      </w:pPr>
    </w:p>
    <w:p w:rsidR="00687B6C" w:rsidRPr="00687B6C" w:rsidRDefault="00687B6C" w:rsidP="00687B6C">
      <w:pPr>
        <w:spacing w:line="276" w:lineRule="auto"/>
        <w:jc w:val="both"/>
        <w:rPr>
          <w:rFonts w:eastAsia="Calibri"/>
          <w:lang w:eastAsia="en-US"/>
        </w:rPr>
      </w:pPr>
      <w:r w:rsidRPr="00687B6C">
        <w:rPr>
          <w:rFonts w:eastAsia="Calibri"/>
          <w:lang w:eastAsia="en-US"/>
        </w:rPr>
        <w:t>Pogodbeni stranki ugotavljata, da je naročnik izvedel postopek oddaje javnega naročila za aparat in sukcesivno dobavo blaga za</w:t>
      </w:r>
      <w:r w:rsidR="00044D1E">
        <w:rPr>
          <w:rFonts w:eastAsia="Calibri"/>
          <w:lang w:eastAsia="en-US"/>
        </w:rPr>
        <w:t xml:space="preserve"> </w:t>
      </w:r>
      <w:r w:rsidR="00044D1E" w:rsidRPr="00044D1E">
        <w:rPr>
          <w:rFonts w:eastAsia="Calibri"/>
          <w:b/>
          <w:lang w:eastAsia="en-US"/>
        </w:rPr>
        <w:t>»Aparat za dovajanje in spremljanje zdravljenja z inhalacijskim dušikovim oksidom (iNO) s potrošnim materialom za obdobje 4 let«</w:t>
      </w:r>
      <w:r w:rsidRPr="00687B6C">
        <w:rPr>
          <w:rFonts w:eastAsia="Calibri"/>
          <w:b/>
          <w:lang w:eastAsia="en-US"/>
        </w:rPr>
        <w:t xml:space="preserve">, </w:t>
      </w:r>
      <w:r w:rsidRPr="00687B6C">
        <w:rPr>
          <w:rFonts w:eastAsia="Calibri"/>
          <w:lang w:eastAsia="en-US"/>
        </w:rPr>
        <w:t>objavljen na portalu javnih naročil, datum objave _________________, pod številko objave ______________,  v skladu s 47.  členom Zakona o javnem naročanju (</w:t>
      </w:r>
      <w:r w:rsidRPr="00687B6C">
        <w:rPr>
          <w:rFonts w:eastAsia="Calibri"/>
          <w:bCs/>
          <w:lang w:eastAsia="en-US"/>
        </w:rPr>
        <w:t>Uradni list RS, št. 91/15 in 14/18</w:t>
      </w:r>
      <w:r w:rsidRPr="00687B6C">
        <w:rPr>
          <w:rFonts w:eastAsia="Calibri"/>
          <w:lang w:eastAsia="en-US"/>
        </w:rPr>
        <w:t>).</w:t>
      </w:r>
    </w:p>
    <w:p w:rsidR="00687B6C" w:rsidRPr="00687B6C" w:rsidRDefault="00687B6C" w:rsidP="00687B6C">
      <w:pPr>
        <w:tabs>
          <w:tab w:val="center" w:pos="4536"/>
          <w:tab w:val="right" w:pos="9072"/>
        </w:tabs>
        <w:spacing w:line="276" w:lineRule="auto"/>
        <w:jc w:val="both"/>
        <w:rPr>
          <w:rFonts w:eastAsia="Calibri"/>
          <w:lang w:eastAsia="en-US"/>
        </w:rPr>
      </w:pPr>
    </w:p>
    <w:p w:rsidR="00687B6C" w:rsidRPr="00687B6C" w:rsidRDefault="00687B6C" w:rsidP="00687B6C">
      <w:pPr>
        <w:tabs>
          <w:tab w:val="center" w:pos="4536"/>
          <w:tab w:val="right" w:pos="9072"/>
        </w:tabs>
        <w:spacing w:line="276" w:lineRule="auto"/>
        <w:jc w:val="both"/>
        <w:rPr>
          <w:rFonts w:eastAsia="Calibri"/>
          <w:lang w:eastAsia="en-US"/>
        </w:rPr>
      </w:pPr>
      <w:r w:rsidRPr="00687B6C">
        <w:rPr>
          <w:rFonts w:eastAsia="Calibri"/>
          <w:lang w:eastAsia="en-US"/>
        </w:rPr>
        <w:t>S to pogodbo se pogodbeni stranki dogovorita o splošnih in posebnih pogojih izvedbe javnega naročila.</w:t>
      </w:r>
    </w:p>
    <w:p w:rsidR="00687B6C" w:rsidRPr="00687B6C" w:rsidRDefault="00687B6C" w:rsidP="00687B6C">
      <w:pPr>
        <w:tabs>
          <w:tab w:val="center" w:pos="4536"/>
          <w:tab w:val="right" w:pos="9072"/>
        </w:tabs>
        <w:spacing w:line="276" w:lineRule="auto"/>
        <w:jc w:val="both"/>
        <w:rPr>
          <w:rFonts w:eastAsia="Calibri"/>
          <w:lang w:eastAsia="en-US"/>
        </w:rPr>
      </w:pPr>
    </w:p>
    <w:p w:rsidR="00687B6C" w:rsidRPr="00687B6C" w:rsidRDefault="00687B6C" w:rsidP="00687B6C">
      <w:pPr>
        <w:widowControl w:val="0"/>
        <w:autoSpaceDE w:val="0"/>
        <w:autoSpaceDN w:val="0"/>
        <w:adjustRightInd w:val="0"/>
        <w:spacing w:after="200" w:line="276" w:lineRule="auto"/>
        <w:ind w:right="-80"/>
        <w:jc w:val="both"/>
        <w:rPr>
          <w:rFonts w:eastAsia="Calibri"/>
          <w:color w:val="000000"/>
          <w:lang w:eastAsia="en-US"/>
        </w:rPr>
      </w:pPr>
      <w:r w:rsidRPr="00687B6C">
        <w:rPr>
          <w:rFonts w:eastAsia="Calibri"/>
          <w:color w:val="000000"/>
          <w:lang w:eastAsia="en-US"/>
        </w:rPr>
        <w:t>Sestavni del pogodbe je tudi dokumentacija v zvezi z oddajo javnega naročila s prilogami in ponudbena dokumentacija.</w:t>
      </w:r>
    </w:p>
    <w:p w:rsidR="00687B6C" w:rsidRPr="00687B6C" w:rsidRDefault="00687B6C" w:rsidP="00687B6C">
      <w:pPr>
        <w:tabs>
          <w:tab w:val="center" w:pos="4536"/>
          <w:tab w:val="right" w:pos="9072"/>
        </w:tabs>
        <w:spacing w:line="276" w:lineRule="auto"/>
        <w:jc w:val="both"/>
        <w:rPr>
          <w:rFonts w:eastAsia="Calibri"/>
          <w:lang w:eastAsia="en-US"/>
        </w:rPr>
      </w:pPr>
      <w:r w:rsidRPr="00687B6C">
        <w:rPr>
          <w:rFonts w:eastAsia="Calibri"/>
          <w:lang w:eastAsia="en-US"/>
        </w:rPr>
        <w:t>Za razlago te pogodbe veljajo tudi vsi drugi pogoji predmetnega javnega naročila.</w:t>
      </w:r>
    </w:p>
    <w:p w:rsidR="00687B6C" w:rsidRPr="00687B6C" w:rsidRDefault="00687B6C" w:rsidP="00687B6C">
      <w:pPr>
        <w:tabs>
          <w:tab w:val="center" w:pos="4536"/>
          <w:tab w:val="right" w:pos="9072"/>
        </w:tabs>
        <w:jc w:val="both"/>
        <w:rPr>
          <w:rFonts w:eastAsia="Calibri"/>
          <w:lang w:eastAsia="en-US"/>
        </w:rPr>
      </w:pPr>
    </w:p>
    <w:p w:rsidR="00687B6C" w:rsidRPr="00687B6C" w:rsidRDefault="00687B6C" w:rsidP="00A70651">
      <w:pPr>
        <w:numPr>
          <w:ilvl w:val="0"/>
          <w:numId w:val="39"/>
        </w:numPr>
        <w:autoSpaceDE w:val="0"/>
        <w:autoSpaceDN w:val="0"/>
        <w:adjustRightInd w:val="0"/>
        <w:spacing w:after="200" w:line="276" w:lineRule="auto"/>
        <w:contextualSpacing/>
        <w:jc w:val="center"/>
        <w:rPr>
          <w:rFonts w:eastAsia="Calibri"/>
          <w:b/>
          <w:bCs/>
          <w:lang w:eastAsia="en-US"/>
        </w:rPr>
      </w:pPr>
      <w:r w:rsidRPr="00687B6C">
        <w:rPr>
          <w:rFonts w:eastAsia="Calibri"/>
          <w:lang w:eastAsia="en-US"/>
        </w:rPr>
        <w:t>č</w:t>
      </w:r>
      <w:r w:rsidRPr="00687B6C">
        <w:rPr>
          <w:rFonts w:eastAsia="Calibri"/>
          <w:b/>
          <w:bCs/>
          <w:lang w:eastAsia="en-US"/>
        </w:rPr>
        <w:t>len</w:t>
      </w:r>
    </w:p>
    <w:p w:rsidR="00687B6C" w:rsidRPr="00687B6C" w:rsidRDefault="00687B6C" w:rsidP="00687B6C">
      <w:pPr>
        <w:autoSpaceDE w:val="0"/>
        <w:autoSpaceDN w:val="0"/>
        <w:adjustRightInd w:val="0"/>
        <w:ind w:left="720"/>
        <w:contextualSpacing/>
        <w:jc w:val="center"/>
        <w:rPr>
          <w:rFonts w:eastAsia="Calibri"/>
          <w:b/>
          <w:bCs/>
          <w:lang w:eastAsia="en-US"/>
        </w:rPr>
      </w:pPr>
      <w:r w:rsidRPr="00687B6C">
        <w:rPr>
          <w:rFonts w:eastAsia="Calibri"/>
          <w:b/>
          <w:bCs/>
          <w:lang w:eastAsia="en-US"/>
        </w:rPr>
        <w:t>VELJAVNOST IN PREDMET POGODBE</w:t>
      </w:r>
    </w:p>
    <w:p w:rsidR="00687B6C" w:rsidRPr="00687B6C" w:rsidRDefault="00687B6C" w:rsidP="00687B6C">
      <w:pPr>
        <w:autoSpaceDE w:val="0"/>
        <w:autoSpaceDN w:val="0"/>
        <w:adjustRightInd w:val="0"/>
        <w:jc w:val="center"/>
        <w:rPr>
          <w:rFonts w:eastAsia="Calibri"/>
          <w:b/>
          <w:bCs/>
          <w:lang w:eastAsia="en-US"/>
        </w:rPr>
      </w:pPr>
    </w:p>
    <w:p w:rsidR="00687B6C" w:rsidRPr="00687B6C" w:rsidRDefault="00687B6C" w:rsidP="00687B6C">
      <w:pPr>
        <w:spacing w:before="135" w:after="135" w:line="276" w:lineRule="auto"/>
        <w:jc w:val="both"/>
        <w:textAlignment w:val="center"/>
        <w:rPr>
          <w:rFonts w:eastAsia="Calibri"/>
          <w:lang w:eastAsia="en-US"/>
        </w:rPr>
      </w:pPr>
      <w:r w:rsidRPr="00687B6C">
        <w:rPr>
          <w:rFonts w:eastAsia="Calibri"/>
          <w:color w:val="000000"/>
          <w:position w:val="-2"/>
          <w:lang w:eastAsia="en-US"/>
        </w:rPr>
        <w:t xml:space="preserve">Naročnik in dobavitelj se izrecno dogovorita, da bo naročnik v času trajanja te pogodbe nabavljal le tiste vrste in količine predmetnega blaga na sukcesiven način, dobave z naročilnico, </w:t>
      </w:r>
      <w:r w:rsidRPr="00687B6C">
        <w:rPr>
          <w:rFonts w:eastAsia="Calibri"/>
          <w:color w:val="000000"/>
          <w:position w:val="-2"/>
          <w:lang w:eastAsia="en-US"/>
        </w:rPr>
        <w:lastRenderedPageBreak/>
        <w:t xml:space="preserve">ki jih bo dejansko potreboval. Naročnik se ne zavezuje k nabavi celotnih količin, določenih v Predračunu – Seznamu razpisanega blaga. Količine in vrste blaga navedene v predračunu </w:t>
      </w:r>
      <w:r w:rsidRPr="00687B6C">
        <w:rPr>
          <w:rFonts w:eastAsia="Calibri"/>
          <w:color w:val="000000"/>
          <w:position w:val="-2"/>
          <w:u w:val="single"/>
          <w:lang w:eastAsia="en-US"/>
        </w:rPr>
        <w:t>so okvirne za obdobje 1 leta</w:t>
      </w:r>
      <w:r w:rsidRPr="00687B6C">
        <w:rPr>
          <w:rFonts w:eastAsia="Calibri"/>
          <w:color w:val="000000"/>
          <w:position w:val="-2"/>
          <w:lang w:eastAsia="en-US"/>
        </w:rPr>
        <w:t>.</w:t>
      </w:r>
    </w:p>
    <w:p w:rsidR="00687B6C" w:rsidRPr="00687B6C" w:rsidRDefault="00687B6C" w:rsidP="00687B6C">
      <w:pPr>
        <w:jc w:val="both"/>
        <w:rPr>
          <w:color w:val="000000"/>
          <w:position w:val="-2"/>
        </w:rPr>
      </w:pPr>
    </w:p>
    <w:p w:rsidR="00687B6C" w:rsidRPr="00687B6C" w:rsidRDefault="00687B6C" w:rsidP="00687B6C">
      <w:pPr>
        <w:jc w:val="both"/>
        <w:rPr>
          <w:color w:val="000000"/>
          <w:position w:val="-2"/>
        </w:rPr>
      </w:pPr>
      <w:r w:rsidRPr="00687B6C">
        <w:rPr>
          <w:color w:val="000000"/>
          <w:position w:val="-2"/>
        </w:rPr>
        <w:t>Dobavitelj se  zavezuje, da bo za dodatne dobave istovrstnega blaga, ki ni vsebovano v Predračunu – Seznamu razpisanega blaga, naročniku na podlagi povabila predložil ponudbo.</w:t>
      </w:r>
    </w:p>
    <w:p w:rsidR="00687B6C" w:rsidRPr="00687B6C" w:rsidRDefault="00687B6C" w:rsidP="00687B6C">
      <w:pPr>
        <w:jc w:val="both"/>
        <w:rPr>
          <w:color w:val="000000"/>
          <w:position w:val="-2"/>
        </w:rPr>
      </w:pPr>
    </w:p>
    <w:p w:rsidR="00687B6C" w:rsidRPr="00687B6C" w:rsidRDefault="00687B6C" w:rsidP="00687B6C">
      <w:pPr>
        <w:jc w:val="both"/>
        <w:rPr>
          <w:color w:val="000000"/>
          <w:position w:val="-2"/>
        </w:rPr>
      </w:pPr>
      <w:r w:rsidRPr="00687B6C">
        <w:rPr>
          <w:color w:val="000000"/>
          <w:position w:val="-2"/>
        </w:rPr>
        <w:t>Naročnik se za dodatne dobave dogovori z dobaviteljem na podlagi ponudbe s specifikacijo dodanega predmetnega blaga, v okviru katere se ugotovi ali blago ustreza potrebam naročnika in dogovori cena blaga.</w:t>
      </w:r>
    </w:p>
    <w:p w:rsidR="00687B6C" w:rsidRPr="00687B6C" w:rsidRDefault="00687B6C" w:rsidP="00687B6C">
      <w:pPr>
        <w:jc w:val="both"/>
        <w:rPr>
          <w:color w:val="000000"/>
          <w:position w:val="-2"/>
        </w:rPr>
      </w:pPr>
    </w:p>
    <w:p w:rsidR="00687B6C" w:rsidRDefault="00687B6C" w:rsidP="00687B6C">
      <w:pPr>
        <w:jc w:val="both"/>
        <w:rPr>
          <w:color w:val="000000"/>
          <w:position w:val="-2"/>
        </w:rPr>
      </w:pPr>
      <w:r w:rsidRPr="00687B6C">
        <w:rPr>
          <w:color w:val="000000"/>
          <w:position w:val="-2"/>
        </w:rPr>
        <w:t>Pogodbeni stranki se dogovorita, da nabave drugega istovrstnega blaga ne smejo presegati 1</w:t>
      </w:r>
      <w:r w:rsidR="00AA2C18">
        <w:rPr>
          <w:color w:val="000000"/>
          <w:position w:val="-2"/>
        </w:rPr>
        <w:t>5</w:t>
      </w:r>
      <w:r w:rsidRPr="00687B6C">
        <w:rPr>
          <w:color w:val="000000"/>
          <w:position w:val="-2"/>
        </w:rPr>
        <w:t>% skupne vrednosti te kupoprodajne pogodbe.</w:t>
      </w:r>
    </w:p>
    <w:p w:rsidR="00F64232" w:rsidRDefault="00F64232" w:rsidP="00687B6C">
      <w:pPr>
        <w:jc w:val="both"/>
        <w:rPr>
          <w:color w:val="000000"/>
          <w:position w:val="-2"/>
        </w:rPr>
      </w:pPr>
    </w:p>
    <w:p w:rsidR="00F64232" w:rsidRPr="00F64232" w:rsidRDefault="00F64232" w:rsidP="00F64232">
      <w:pPr>
        <w:jc w:val="center"/>
        <w:rPr>
          <w:b/>
          <w:color w:val="000000"/>
          <w:position w:val="-2"/>
        </w:rPr>
      </w:pPr>
      <w:r w:rsidRPr="00F64232">
        <w:rPr>
          <w:b/>
          <w:color w:val="000000"/>
          <w:position w:val="-2"/>
        </w:rPr>
        <w:t xml:space="preserve">3. </w:t>
      </w:r>
      <w:r>
        <w:rPr>
          <w:b/>
          <w:color w:val="000000"/>
          <w:position w:val="-2"/>
        </w:rPr>
        <w:t xml:space="preserve"> </w:t>
      </w:r>
      <w:r w:rsidRPr="00F64232">
        <w:rPr>
          <w:b/>
          <w:color w:val="000000"/>
          <w:position w:val="-2"/>
        </w:rPr>
        <w:t>člen</w:t>
      </w:r>
    </w:p>
    <w:p w:rsidR="00F64232" w:rsidRPr="00F64232" w:rsidRDefault="00F64232" w:rsidP="00F64232">
      <w:pPr>
        <w:jc w:val="center"/>
        <w:rPr>
          <w:b/>
          <w:color w:val="000000"/>
          <w:position w:val="-2"/>
        </w:rPr>
      </w:pPr>
      <w:r w:rsidRPr="00F64232">
        <w:rPr>
          <w:b/>
          <w:color w:val="000000"/>
          <w:position w:val="-2"/>
        </w:rPr>
        <w:t>TRAJANJE POGODBE</w:t>
      </w:r>
    </w:p>
    <w:p w:rsidR="00687B6C" w:rsidRPr="00687B6C" w:rsidRDefault="00687B6C" w:rsidP="00687B6C">
      <w:pPr>
        <w:jc w:val="both"/>
        <w:rPr>
          <w:szCs w:val="20"/>
        </w:rPr>
      </w:pPr>
    </w:p>
    <w:p w:rsidR="00687B6C" w:rsidRPr="00F64232" w:rsidRDefault="00AA2C18" w:rsidP="00F64232">
      <w:pPr>
        <w:spacing w:after="200" w:line="276" w:lineRule="auto"/>
        <w:jc w:val="both"/>
        <w:rPr>
          <w:rFonts w:eastAsia="Calibri"/>
          <w:bCs/>
          <w:lang w:eastAsia="en-US"/>
        </w:rPr>
      </w:pPr>
      <w:r>
        <w:rPr>
          <w:rFonts w:eastAsia="Calibri"/>
          <w:bCs/>
          <w:lang w:eastAsia="en-US"/>
        </w:rPr>
        <w:t>T</w:t>
      </w:r>
      <w:r w:rsidR="00687B6C" w:rsidRPr="00687B6C">
        <w:rPr>
          <w:rFonts w:eastAsia="Calibri"/>
          <w:bCs/>
          <w:lang w:eastAsia="en-US"/>
        </w:rPr>
        <w:t>a pogodba se sklepa za obdobje predvidoma od</w:t>
      </w:r>
      <w:r>
        <w:rPr>
          <w:rFonts w:eastAsia="Calibri"/>
          <w:bCs/>
          <w:lang w:eastAsia="en-US"/>
        </w:rPr>
        <w:t xml:space="preserve"> 1</w:t>
      </w:r>
      <w:r w:rsidR="00687B6C" w:rsidRPr="00687B6C">
        <w:rPr>
          <w:rFonts w:eastAsia="Calibri"/>
          <w:bCs/>
          <w:lang w:eastAsia="en-US"/>
        </w:rPr>
        <w:t>.</w:t>
      </w:r>
      <w:r>
        <w:rPr>
          <w:rFonts w:eastAsia="Calibri"/>
          <w:bCs/>
          <w:lang w:eastAsia="en-US"/>
        </w:rPr>
        <w:t xml:space="preserve"> 12 </w:t>
      </w:r>
      <w:r w:rsidR="00687B6C" w:rsidRPr="00687B6C">
        <w:rPr>
          <w:rFonts w:eastAsia="Calibri"/>
          <w:bCs/>
          <w:lang w:eastAsia="en-US"/>
        </w:rPr>
        <w:t>.2021 do</w:t>
      </w:r>
      <w:r>
        <w:rPr>
          <w:rFonts w:eastAsia="Calibri"/>
          <w:bCs/>
          <w:lang w:eastAsia="en-US"/>
        </w:rPr>
        <w:t xml:space="preserve"> 30</w:t>
      </w:r>
      <w:r w:rsidR="00687B6C" w:rsidRPr="00687B6C">
        <w:rPr>
          <w:rFonts w:eastAsia="Calibri"/>
          <w:bCs/>
          <w:lang w:eastAsia="en-US"/>
        </w:rPr>
        <w:t>.</w:t>
      </w:r>
      <w:r>
        <w:rPr>
          <w:rFonts w:eastAsia="Calibri"/>
          <w:bCs/>
          <w:lang w:eastAsia="en-US"/>
        </w:rPr>
        <w:t xml:space="preserve"> 11</w:t>
      </w:r>
      <w:r w:rsidR="00687B6C" w:rsidRPr="00687B6C">
        <w:rPr>
          <w:rFonts w:eastAsia="Calibri"/>
          <w:bCs/>
          <w:lang w:eastAsia="en-US"/>
        </w:rPr>
        <w:t>.</w:t>
      </w:r>
      <w:r>
        <w:rPr>
          <w:rFonts w:eastAsia="Calibri"/>
          <w:bCs/>
          <w:lang w:eastAsia="en-US"/>
        </w:rPr>
        <w:t xml:space="preserve"> </w:t>
      </w:r>
      <w:r w:rsidR="00687B6C" w:rsidRPr="00687B6C">
        <w:rPr>
          <w:rFonts w:eastAsia="Calibri"/>
          <w:bCs/>
          <w:lang w:eastAsia="en-US"/>
        </w:rPr>
        <w:t>2025</w:t>
      </w:r>
      <w:r>
        <w:rPr>
          <w:rFonts w:eastAsia="Calibri"/>
          <w:bCs/>
          <w:lang w:eastAsia="en-US"/>
        </w:rPr>
        <w:t xml:space="preserve"> </w:t>
      </w:r>
      <w:r w:rsidR="00687B6C" w:rsidRPr="00687B6C">
        <w:rPr>
          <w:rFonts w:eastAsia="Calibri"/>
          <w:lang w:eastAsia="en-US"/>
        </w:rPr>
        <w:t>in začne veljati z dnem podpisa obeh pogodbenih strank in ko dobavitelj naročniku predloži zavarovanje za dobro izvedbo pogodbenih obveznosti.</w:t>
      </w:r>
    </w:p>
    <w:p w:rsidR="00F64232" w:rsidRPr="00F64232" w:rsidRDefault="00F64232" w:rsidP="00F64232">
      <w:pPr>
        <w:pStyle w:val="Brezrazmikov"/>
        <w:jc w:val="center"/>
        <w:rPr>
          <w:rFonts w:eastAsia="Calibri"/>
          <w:b/>
        </w:rPr>
      </w:pPr>
      <w:r w:rsidRPr="00F64232">
        <w:rPr>
          <w:rFonts w:eastAsia="Calibri"/>
          <w:b/>
          <w:lang w:eastAsia="en-US"/>
        </w:rPr>
        <w:t xml:space="preserve">4.  </w:t>
      </w:r>
      <w:r w:rsidRPr="00F64232">
        <w:rPr>
          <w:rFonts w:eastAsia="Calibri"/>
          <w:b/>
        </w:rPr>
        <w:t>č</w:t>
      </w:r>
      <w:r w:rsidR="00687B6C" w:rsidRPr="00F64232">
        <w:rPr>
          <w:rFonts w:eastAsia="Calibri"/>
          <w:b/>
        </w:rPr>
        <w:t>len</w:t>
      </w:r>
    </w:p>
    <w:p w:rsidR="00687B6C" w:rsidRPr="00F64232" w:rsidRDefault="00687B6C" w:rsidP="00F64232">
      <w:pPr>
        <w:pStyle w:val="Brezrazmikov"/>
        <w:jc w:val="center"/>
        <w:rPr>
          <w:rFonts w:eastAsia="Calibri"/>
          <w:lang w:eastAsia="en-US"/>
        </w:rPr>
      </w:pPr>
      <w:r w:rsidRPr="00F64232">
        <w:rPr>
          <w:rFonts w:eastAsia="Calibri"/>
          <w:b/>
        </w:rPr>
        <w:t>CENE</w:t>
      </w:r>
      <w:r w:rsidRPr="00F64232">
        <w:rPr>
          <w:rFonts w:eastAsia="Calibri"/>
          <w:b/>
          <w:lang w:eastAsia="en-US"/>
        </w:rPr>
        <w:t>, VREDNOST POGODBE IN PLAČILNI POGOJI</w:t>
      </w:r>
    </w:p>
    <w:p w:rsidR="00687B6C" w:rsidRPr="00687B6C" w:rsidRDefault="00687B6C" w:rsidP="00F64232">
      <w:pPr>
        <w:jc w:val="center"/>
        <w:rPr>
          <w:rFonts w:eastAsia="Calibri"/>
          <w:b/>
          <w:lang w:eastAsia="en-US"/>
        </w:rPr>
      </w:pPr>
    </w:p>
    <w:p w:rsidR="00687B6C" w:rsidRPr="00687B6C" w:rsidRDefault="00687B6C" w:rsidP="00687B6C">
      <w:pPr>
        <w:spacing w:before="135" w:after="135" w:line="276" w:lineRule="auto"/>
        <w:jc w:val="both"/>
        <w:textAlignment w:val="center"/>
        <w:rPr>
          <w:rFonts w:eastAsia="Calibri"/>
          <w:color w:val="000000"/>
          <w:position w:val="-2"/>
          <w:lang w:eastAsia="en-US"/>
        </w:rPr>
      </w:pPr>
      <w:r w:rsidRPr="00687B6C">
        <w:rPr>
          <w:rFonts w:eastAsia="Calibri"/>
          <w:color w:val="000000"/>
          <w:position w:val="-2"/>
          <w:lang w:eastAsia="en-US"/>
        </w:rPr>
        <w:t>Predmet te pogodbe so stalne nabave blaga za 2. sklop: Potrošni material za obdobje 4 let in sicer: skupna okvirna 1 letna vrednost  _________________ EUR brez ter skupna okvirna 1 letna vrednost ____________________ EUR z DDV, skupna okvirna 4 letna vrednost  _________________ EUR brez ter skupna okvirna 4 letna vrednost ____________________ EUR z DDV, ki jih naročnik po obsegu in času ne more vnaprej določiti.</w:t>
      </w:r>
    </w:p>
    <w:p w:rsidR="00687B6C" w:rsidRPr="00687B6C" w:rsidRDefault="00687B6C" w:rsidP="00687B6C">
      <w:pPr>
        <w:spacing w:before="225" w:after="225" w:line="276" w:lineRule="auto"/>
        <w:jc w:val="both"/>
        <w:rPr>
          <w:rFonts w:eastAsia="Calibri"/>
          <w:color w:val="000000"/>
          <w:lang w:eastAsia="en-US"/>
        </w:rPr>
      </w:pPr>
      <w:r w:rsidRPr="00687B6C">
        <w:rPr>
          <w:rFonts w:eastAsia="Calibri"/>
          <w:color w:val="000000"/>
          <w:lang w:eastAsia="en-US"/>
        </w:rPr>
        <w:t xml:space="preserve">Cene v predračunu so izražene v evrih. V ceni so zajeti vsi stroški (dobave blaga, špediterski stroški, prevozni, carinski ter vsi stroški povezani z izvedbo javnega naročila, kot so: stroški materiala, distribucije, skladiščenja ipd.), vsi popusti in rabati ter davek na dodano vrednost. Cene veljajo </w:t>
      </w:r>
      <w:proofErr w:type="spellStart"/>
      <w:r w:rsidRPr="00687B6C">
        <w:rPr>
          <w:rFonts w:eastAsia="Calibri"/>
          <w:color w:val="000000"/>
          <w:lang w:eastAsia="en-US"/>
        </w:rPr>
        <w:t>ddp</w:t>
      </w:r>
      <w:proofErr w:type="spellEnd"/>
      <w:r w:rsidRPr="00687B6C">
        <w:rPr>
          <w:rFonts w:eastAsia="Calibri"/>
          <w:color w:val="000000"/>
          <w:lang w:eastAsia="en-US"/>
        </w:rPr>
        <w:t xml:space="preserve"> skladišče naročnika razloženo.</w:t>
      </w:r>
    </w:p>
    <w:p w:rsidR="00687B6C" w:rsidRPr="00687B6C" w:rsidRDefault="00687B6C" w:rsidP="00687B6C">
      <w:pPr>
        <w:spacing w:before="225" w:after="225" w:line="276" w:lineRule="auto"/>
        <w:jc w:val="both"/>
        <w:rPr>
          <w:rFonts w:eastAsia="Calibri"/>
          <w:color w:val="FF0000"/>
          <w:lang w:eastAsia="en-US"/>
        </w:rPr>
      </w:pPr>
      <w:r w:rsidRPr="00687B6C">
        <w:rPr>
          <w:rFonts w:eastAsia="Calibri"/>
          <w:color w:val="000000"/>
          <w:lang w:eastAsia="en-US"/>
        </w:rPr>
        <w:t>Cene blaga po predračunu so fiksne za celoten čas trajanja pogodbe – za obdobje štirih let</w:t>
      </w:r>
      <w:r w:rsidR="00F64232">
        <w:rPr>
          <w:rFonts w:eastAsia="Calibri"/>
          <w:color w:val="000000"/>
          <w:lang w:eastAsia="en-US"/>
        </w:rPr>
        <w:t>.</w:t>
      </w:r>
    </w:p>
    <w:p w:rsidR="00F64232" w:rsidRPr="00687B6C" w:rsidRDefault="00687B6C" w:rsidP="00F64232">
      <w:pPr>
        <w:spacing w:before="225" w:after="225" w:line="276" w:lineRule="auto"/>
        <w:jc w:val="both"/>
        <w:rPr>
          <w:rFonts w:eastAsia="Calibri"/>
          <w:lang w:eastAsia="en-US"/>
        </w:rPr>
      </w:pPr>
      <w:r w:rsidRPr="00687B6C">
        <w:rPr>
          <w:rFonts w:eastAsia="Calibri"/>
          <w:color w:val="000000"/>
          <w:lang w:eastAsia="en-US"/>
        </w:rPr>
        <w:t>V primeru spremembe zakona, ki ureja davek na dodano vrednost, s katerim se spremeni davčna stopnja za vrste blaga iz ponudbe v času trajanja pogodbe, se lahko cene iz ponudbe korigirajo izključno v višini nastale davčne spremembe.</w:t>
      </w:r>
    </w:p>
    <w:p w:rsidR="00687B6C" w:rsidRPr="00687B6C" w:rsidRDefault="00687B6C" w:rsidP="00687B6C">
      <w:pPr>
        <w:autoSpaceDE w:val="0"/>
        <w:autoSpaceDN w:val="0"/>
        <w:adjustRightInd w:val="0"/>
        <w:jc w:val="center"/>
        <w:rPr>
          <w:rFonts w:eastAsia="Calibri"/>
          <w:b/>
          <w:lang w:eastAsia="en-US"/>
        </w:rPr>
      </w:pPr>
      <w:r w:rsidRPr="00687B6C">
        <w:rPr>
          <w:rFonts w:eastAsia="Calibri"/>
          <w:b/>
          <w:lang w:eastAsia="en-US"/>
        </w:rPr>
        <w:t>5. člen</w:t>
      </w:r>
    </w:p>
    <w:p w:rsidR="00687B6C" w:rsidRPr="00687B6C" w:rsidRDefault="00687B6C" w:rsidP="00687B6C">
      <w:pPr>
        <w:spacing w:after="120" w:line="276" w:lineRule="auto"/>
        <w:jc w:val="center"/>
        <w:rPr>
          <w:rFonts w:eastAsia="Calibri"/>
          <w:b/>
          <w:lang w:eastAsia="en-US"/>
        </w:rPr>
      </w:pPr>
      <w:r w:rsidRPr="00687B6C">
        <w:rPr>
          <w:rFonts w:eastAsia="Calibri"/>
          <w:b/>
          <w:lang w:eastAsia="en-US"/>
        </w:rPr>
        <w:t>VSEBINA RAČUNA</w:t>
      </w:r>
    </w:p>
    <w:p w:rsidR="00687B6C" w:rsidRPr="00687B6C" w:rsidRDefault="00687B6C" w:rsidP="00687B6C">
      <w:pPr>
        <w:autoSpaceDE w:val="0"/>
        <w:autoSpaceDN w:val="0"/>
        <w:adjustRightInd w:val="0"/>
        <w:jc w:val="center"/>
        <w:rPr>
          <w:rFonts w:eastAsia="Calibri"/>
          <w:b/>
          <w:bCs/>
          <w:lang w:eastAsia="en-US"/>
        </w:rPr>
      </w:pPr>
    </w:p>
    <w:p w:rsidR="00687B6C" w:rsidRPr="00687B6C" w:rsidRDefault="00687B6C" w:rsidP="00687B6C">
      <w:pPr>
        <w:autoSpaceDE w:val="0"/>
        <w:autoSpaceDN w:val="0"/>
        <w:adjustRightInd w:val="0"/>
        <w:jc w:val="both"/>
        <w:rPr>
          <w:rFonts w:eastAsia="Calibri"/>
          <w:lang w:eastAsia="en-US"/>
        </w:rPr>
      </w:pPr>
      <w:r w:rsidRPr="00687B6C">
        <w:rPr>
          <w:rFonts w:eastAsia="Calibri"/>
          <w:lang w:eastAsia="en-US"/>
        </w:rPr>
        <w:lastRenderedPageBreak/>
        <w:t xml:space="preserve">Dobavitelj izda naročniku račun v osmih (8) dneh po opravljeni dobavi blaga, v kolikor se pogodbeni stranki ne dogovorita drugače. </w:t>
      </w:r>
    </w:p>
    <w:p w:rsidR="00687B6C" w:rsidRPr="00687B6C" w:rsidRDefault="00687B6C" w:rsidP="00687B6C">
      <w:pPr>
        <w:autoSpaceDE w:val="0"/>
        <w:autoSpaceDN w:val="0"/>
        <w:adjustRightInd w:val="0"/>
        <w:jc w:val="both"/>
        <w:rPr>
          <w:rFonts w:eastAsia="Calibri"/>
          <w:lang w:eastAsia="en-US"/>
        </w:rPr>
      </w:pPr>
    </w:p>
    <w:p w:rsidR="00687B6C" w:rsidRPr="00687B6C" w:rsidRDefault="00687B6C" w:rsidP="00687B6C">
      <w:pPr>
        <w:spacing w:after="120" w:line="276" w:lineRule="auto"/>
        <w:jc w:val="both"/>
        <w:rPr>
          <w:rFonts w:eastAsia="Calibri"/>
          <w:lang w:eastAsia="en-US"/>
        </w:rPr>
      </w:pPr>
      <w:r w:rsidRPr="00687B6C">
        <w:rPr>
          <w:rFonts w:eastAsia="Calibri"/>
          <w:lang w:eastAsia="en-US"/>
        </w:rPr>
        <w:t>Račun mora poleg zakonsko določenih elementov vsebovati še:</w:t>
      </w:r>
    </w:p>
    <w:p w:rsidR="00687B6C" w:rsidRPr="00687B6C" w:rsidRDefault="00687B6C" w:rsidP="00687B6C">
      <w:pPr>
        <w:numPr>
          <w:ilvl w:val="0"/>
          <w:numId w:val="19"/>
        </w:numPr>
        <w:spacing w:after="200" w:line="276" w:lineRule="auto"/>
        <w:ind w:left="357" w:hanging="357"/>
        <w:jc w:val="both"/>
        <w:rPr>
          <w:rFonts w:eastAsia="Calibri"/>
          <w:lang w:eastAsia="en-US"/>
        </w:rPr>
      </w:pPr>
      <w:r w:rsidRPr="00687B6C">
        <w:rPr>
          <w:rFonts w:eastAsia="Calibri"/>
          <w:lang w:eastAsia="en-US"/>
        </w:rPr>
        <w:t>oznake in datum naročil</w:t>
      </w:r>
    </w:p>
    <w:p w:rsidR="00687B6C" w:rsidRPr="00687B6C" w:rsidRDefault="00687B6C" w:rsidP="00687B6C">
      <w:pPr>
        <w:numPr>
          <w:ilvl w:val="0"/>
          <w:numId w:val="19"/>
        </w:numPr>
        <w:spacing w:after="200" w:line="276" w:lineRule="auto"/>
        <w:ind w:left="357" w:hanging="357"/>
        <w:jc w:val="both"/>
        <w:rPr>
          <w:rFonts w:eastAsia="Calibri"/>
          <w:lang w:eastAsia="en-US"/>
        </w:rPr>
      </w:pPr>
      <w:r w:rsidRPr="00687B6C">
        <w:rPr>
          <w:rFonts w:eastAsia="Calibri"/>
          <w:lang w:eastAsia="en-US"/>
        </w:rPr>
        <w:t>specifikacijo dobavljenega blaga</w:t>
      </w:r>
    </w:p>
    <w:p w:rsidR="00687B6C" w:rsidRPr="00F64232" w:rsidRDefault="00687B6C" w:rsidP="00F64232">
      <w:pPr>
        <w:numPr>
          <w:ilvl w:val="0"/>
          <w:numId w:val="19"/>
        </w:numPr>
        <w:spacing w:after="200" w:line="276" w:lineRule="auto"/>
        <w:ind w:left="357" w:hanging="357"/>
        <w:jc w:val="both"/>
        <w:rPr>
          <w:rFonts w:eastAsia="Calibri"/>
          <w:lang w:eastAsia="en-US"/>
        </w:rPr>
      </w:pPr>
      <w:r w:rsidRPr="00687B6C">
        <w:rPr>
          <w:rFonts w:eastAsia="Calibri"/>
          <w:lang w:eastAsia="en-US"/>
        </w:rPr>
        <w:t>kopijo potrjene dobavnice.</w:t>
      </w:r>
    </w:p>
    <w:p w:rsidR="00687B6C" w:rsidRPr="00687B6C" w:rsidRDefault="00687B6C" w:rsidP="00687B6C">
      <w:pPr>
        <w:autoSpaceDE w:val="0"/>
        <w:autoSpaceDN w:val="0"/>
        <w:adjustRightInd w:val="0"/>
        <w:jc w:val="both"/>
        <w:rPr>
          <w:rFonts w:eastAsia="Calibri"/>
          <w:lang w:eastAsia="en-US"/>
        </w:rPr>
      </w:pPr>
      <w:r w:rsidRPr="00687B6C">
        <w:rPr>
          <w:rFonts w:eastAsia="Calibri"/>
          <w:lang w:eastAsia="en-US"/>
        </w:rPr>
        <w:t>Dobavitelj izstavi račun v elektronski obliki (</w:t>
      </w:r>
      <w:proofErr w:type="spellStart"/>
      <w:r w:rsidRPr="00687B6C">
        <w:rPr>
          <w:rFonts w:eastAsia="Calibri"/>
          <w:lang w:eastAsia="en-US"/>
        </w:rPr>
        <w:t>eRačun</w:t>
      </w:r>
      <w:proofErr w:type="spellEnd"/>
      <w:r w:rsidRPr="00687B6C">
        <w:rPr>
          <w:rFonts w:eastAsia="Calibri"/>
          <w:lang w:eastAsia="en-US"/>
        </w:rPr>
        <w:t xml:space="preserve">) preko spletnega portala </w:t>
      </w:r>
      <w:proofErr w:type="spellStart"/>
      <w:r w:rsidRPr="00687B6C">
        <w:rPr>
          <w:rFonts w:eastAsia="Calibri"/>
          <w:lang w:eastAsia="en-US"/>
        </w:rPr>
        <w:t>UJPnet</w:t>
      </w:r>
      <w:proofErr w:type="spellEnd"/>
      <w:r w:rsidRPr="00687B6C">
        <w:rPr>
          <w:rFonts w:eastAsia="Calibri"/>
          <w:lang w:eastAsia="en-US"/>
        </w:rPr>
        <w:t xml:space="preserve"> (razen v primeru prejema tujih računov). Kot uradni prejem računa se šteje datum vnosa računa v sistem </w:t>
      </w:r>
      <w:proofErr w:type="spellStart"/>
      <w:r w:rsidRPr="00687B6C">
        <w:rPr>
          <w:rFonts w:eastAsia="Calibri"/>
          <w:lang w:eastAsia="en-US"/>
        </w:rPr>
        <w:t>UJPnet</w:t>
      </w:r>
      <w:proofErr w:type="spellEnd"/>
      <w:r w:rsidRPr="00687B6C">
        <w:rPr>
          <w:rFonts w:eastAsia="Calibri"/>
          <w:lang w:eastAsia="en-US"/>
        </w:rPr>
        <w:t xml:space="preserve">. </w:t>
      </w:r>
    </w:p>
    <w:p w:rsidR="00687B6C" w:rsidRPr="00687B6C" w:rsidRDefault="00687B6C" w:rsidP="00687B6C">
      <w:pPr>
        <w:autoSpaceDE w:val="0"/>
        <w:autoSpaceDN w:val="0"/>
        <w:adjustRightInd w:val="0"/>
        <w:jc w:val="both"/>
        <w:rPr>
          <w:rFonts w:eastAsia="Calibri"/>
          <w:lang w:eastAsia="en-US"/>
        </w:rPr>
      </w:pPr>
    </w:p>
    <w:p w:rsidR="00687B6C" w:rsidRPr="00687B6C" w:rsidRDefault="00687B6C" w:rsidP="00687B6C">
      <w:pPr>
        <w:autoSpaceDE w:val="0"/>
        <w:autoSpaceDN w:val="0"/>
        <w:adjustRightInd w:val="0"/>
        <w:jc w:val="both"/>
        <w:rPr>
          <w:rFonts w:eastAsia="Calibri"/>
          <w:lang w:eastAsia="en-US"/>
        </w:rPr>
      </w:pPr>
      <w:r w:rsidRPr="00687B6C">
        <w:rPr>
          <w:rFonts w:eastAsia="Calibri"/>
          <w:lang w:eastAsia="en-US"/>
        </w:rPr>
        <w:t xml:space="preserve">V kolikor naročnik računa praviloma ne zavrne v roku 8 delovnih dni od prejema, se račun šteje za potrjenega. </w:t>
      </w:r>
    </w:p>
    <w:p w:rsidR="00EE5AC0" w:rsidRPr="00687B6C" w:rsidRDefault="00EE5AC0" w:rsidP="00687B6C">
      <w:pPr>
        <w:autoSpaceDE w:val="0"/>
        <w:autoSpaceDN w:val="0"/>
        <w:adjustRightInd w:val="0"/>
        <w:jc w:val="both"/>
        <w:rPr>
          <w:rFonts w:eastAsia="Calibri"/>
          <w:lang w:eastAsia="en-US"/>
        </w:rPr>
      </w:pPr>
    </w:p>
    <w:p w:rsidR="00687B6C" w:rsidRPr="00687B6C" w:rsidRDefault="00687B6C" w:rsidP="00687B6C">
      <w:pPr>
        <w:autoSpaceDE w:val="0"/>
        <w:autoSpaceDN w:val="0"/>
        <w:adjustRightInd w:val="0"/>
        <w:jc w:val="center"/>
        <w:rPr>
          <w:rFonts w:eastAsia="Calibri"/>
          <w:b/>
          <w:lang w:eastAsia="en-US"/>
        </w:rPr>
      </w:pPr>
      <w:r w:rsidRPr="00687B6C">
        <w:rPr>
          <w:rFonts w:eastAsia="Calibri"/>
          <w:b/>
          <w:lang w:eastAsia="en-US"/>
        </w:rPr>
        <w:t>6. člen</w:t>
      </w:r>
    </w:p>
    <w:p w:rsidR="00687B6C" w:rsidRPr="00687B6C" w:rsidRDefault="00687B6C" w:rsidP="00687B6C">
      <w:pPr>
        <w:autoSpaceDE w:val="0"/>
        <w:autoSpaceDN w:val="0"/>
        <w:adjustRightInd w:val="0"/>
        <w:rPr>
          <w:rFonts w:eastAsia="Calibri"/>
          <w:b/>
          <w:bCs/>
          <w:lang w:eastAsia="en-US"/>
        </w:rPr>
      </w:pPr>
      <w:r w:rsidRPr="00687B6C">
        <w:rPr>
          <w:rFonts w:eastAsia="Calibri"/>
          <w:b/>
          <w:bCs/>
          <w:lang w:eastAsia="en-US"/>
        </w:rPr>
        <w:t xml:space="preserve">                                                              NAČIN PLAČILA</w:t>
      </w:r>
    </w:p>
    <w:p w:rsidR="00687B6C" w:rsidRPr="00687B6C" w:rsidRDefault="00687B6C" w:rsidP="00687B6C">
      <w:pPr>
        <w:autoSpaceDE w:val="0"/>
        <w:autoSpaceDN w:val="0"/>
        <w:adjustRightInd w:val="0"/>
        <w:rPr>
          <w:rFonts w:eastAsia="Calibri"/>
          <w:b/>
          <w:bCs/>
          <w:lang w:eastAsia="en-US"/>
        </w:rPr>
      </w:pPr>
    </w:p>
    <w:p w:rsidR="00687B6C" w:rsidRPr="00687B6C" w:rsidRDefault="00687B6C" w:rsidP="00687B6C">
      <w:pPr>
        <w:spacing w:after="200" w:line="276" w:lineRule="auto"/>
        <w:jc w:val="both"/>
        <w:rPr>
          <w:rFonts w:eastAsia="Calibri"/>
          <w:lang w:eastAsia="en-US"/>
        </w:rPr>
      </w:pPr>
      <w:r w:rsidRPr="00687B6C">
        <w:rPr>
          <w:rFonts w:eastAsia="Calibri"/>
          <w:lang w:eastAsia="en-US"/>
        </w:rPr>
        <w:t>Naročnik bo pravilno izstavljen in potrjen račun poravnal na transakcijski račun dobavitelja, navedenega na računu. V primeru, da TRR ni naveden na računu, se plačilo nakaže na prvi račun pri podatkih o dobavitelju.</w:t>
      </w:r>
    </w:p>
    <w:p w:rsidR="00687B6C" w:rsidRPr="00687B6C" w:rsidRDefault="00687B6C" w:rsidP="00687B6C">
      <w:pPr>
        <w:autoSpaceDE w:val="0"/>
        <w:autoSpaceDN w:val="0"/>
        <w:adjustRightInd w:val="0"/>
        <w:jc w:val="both"/>
        <w:rPr>
          <w:rFonts w:eastAsia="Calibri"/>
          <w:lang w:eastAsia="en-US"/>
        </w:rPr>
      </w:pPr>
      <w:bookmarkStart w:id="17" w:name="_Hlk31804223"/>
      <w:r w:rsidRPr="00687B6C">
        <w:rPr>
          <w:rFonts w:eastAsia="Calibri"/>
          <w:lang w:eastAsia="en-US"/>
        </w:rPr>
        <w:t xml:space="preserve">Rok plačila začne teči od prejema pravilno izstavljenega računa. </w:t>
      </w:r>
      <w:bookmarkEnd w:id="17"/>
      <w:r w:rsidRPr="00687B6C">
        <w:rPr>
          <w:rFonts w:eastAsia="Calibri"/>
          <w:lang w:eastAsia="en-US"/>
        </w:rPr>
        <w:t xml:space="preserve">Kot dan plačila oziroma izpolnitve se šteje dan, ko naročnik izroči nalog za plačilo organizaciji, pri kateri ima odprt svoj račun. </w:t>
      </w:r>
    </w:p>
    <w:p w:rsidR="00687B6C" w:rsidRPr="00687B6C" w:rsidRDefault="00687B6C" w:rsidP="00687B6C">
      <w:pPr>
        <w:autoSpaceDE w:val="0"/>
        <w:autoSpaceDN w:val="0"/>
        <w:adjustRightInd w:val="0"/>
        <w:jc w:val="both"/>
        <w:rPr>
          <w:rFonts w:eastAsia="Calibri"/>
          <w:lang w:eastAsia="en-US"/>
        </w:rPr>
      </w:pPr>
    </w:p>
    <w:p w:rsidR="00687B6C" w:rsidRDefault="00687B6C" w:rsidP="00EE5AC0">
      <w:pPr>
        <w:autoSpaceDE w:val="0"/>
        <w:autoSpaceDN w:val="0"/>
        <w:adjustRightInd w:val="0"/>
        <w:jc w:val="both"/>
        <w:rPr>
          <w:rFonts w:eastAsia="Calibri"/>
          <w:lang w:eastAsia="en-US"/>
        </w:rPr>
      </w:pPr>
      <w:r w:rsidRPr="00687B6C">
        <w:rPr>
          <w:rFonts w:eastAsia="Calibri"/>
          <w:lang w:eastAsia="en-US"/>
        </w:rPr>
        <w:t xml:space="preserve">Naročnik se zaveže plačati račun v roku 60 dni od prejema pravilno izstavljenega računa na transakcijski račun dobavitelja. </w:t>
      </w:r>
    </w:p>
    <w:p w:rsidR="00EE5AC0" w:rsidRPr="00EE5AC0" w:rsidRDefault="00EE5AC0" w:rsidP="00EE5AC0">
      <w:pPr>
        <w:autoSpaceDE w:val="0"/>
        <w:autoSpaceDN w:val="0"/>
        <w:adjustRightInd w:val="0"/>
        <w:jc w:val="both"/>
        <w:rPr>
          <w:rFonts w:eastAsia="Calibri"/>
          <w:lang w:eastAsia="en-US"/>
        </w:rPr>
      </w:pPr>
    </w:p>
    <w:p w:rsidR="00EE5AC0" w:rsidRPr="00687B6C" w:rsidRDefault="00EE5AC0" w:rsidP="00687B6C">
      <w:pPr>
        <w:rPr>
          <w:rFonts w:eastAsia="Calibri"/>
          <w:b/>
          <w:bCs/>
          <w:color w:val="000000"/>
          <w:lang w:eastAsia="en-US"/>
        </w:rPr>
      </w:pPr>
    </w:p>
    <w:p w:rsidR="00687B6C" w:rsidRPr="00687B6C" w:rsidRDefault="00687B6C" w:rsidP="00687B6C">
      <w:pPr>
        <w:jc w:val="center"/>
        <w:rPr>
          <w:rFonts w:eastAsia="Calibri"/>
          <w:b/>
          <w:bCs/>
          <w:color w:val="000000"/>
          <w:lang w:eastAsia="en-US"/>
        </w:rPr>
      </w:pPr>
      <w:r w:rsidRPr="00687B6C">
        <w:rPr>
          <w:rFonts w:eastAsia="Calibri"/>
          <w:b/>
          <w:bCs/>
          <w:color w:val="000000"/>
          <w:lang w:eastAsia="en-US"/>
        </w:rPr>
        <w:t>7. člen</w:t>
      </w:r>
    </w:p>
    <w:p w:rsidR="00687B6C" w:rsidRPr="00687B6C" w:rsidRDefault="00687B6C" w:rsidP="00687B6C">
      <w:pPr>
        <w:jc w:val="center"/>
        <w:rPr>
          <w:rFonts w:eastAsia="Calibri"/>
          <w:b/>
          <w:bCs/>
          <w:color w:val="000000"/>
          <w:lang w:eastAsia="en-US"/>
        </w:rPr>
      </w:pPr>
      <w:r w:rsidRPr="00687B6C">
        <w:rPr>
          <w:rFonts w:eastAsia="Calibri"/>
          <w:b/>
          <w:bCs/>
          <w:color w:val="000000"/>
          <w:lang w:eastAsia="en-US"/>
        </w:rPr>
        <w:t>NAROČANJE</w:t>
      </w:r>
    </w:p>
    <w:p w:rsidR="00687B6C" w:rsidRPr="00687B6C" w:rsidRDefault="00687B6C" w:rsidP="00687B6C">
      <w:pPr>
        <w:jc w:val="center"/>
        <w:rPr>
          <w:rFonts w:eastAsia="Calibri"/>
          <w:b/>
          <w:bCs/>
          <w:color w:val="000000"/>
          <w:lang w:eastAsia="en-US"/>
        </w:rPr>
      </w:pPr>
    </w:p>
    <w:p w:rsidR="00687B6C" w:rsidRPr="00687B6C" w:rsidRDefault="00687B6C" w:rsidP="00687B6C">
      <w:pPr>
        <w:jc w:val="both"/>
        <w:rPr>
          <w:rFonts w:eastAsia="Calibri"/>
          <w:bCs/>
          <w:color w:val="000000"/>
          <w:lang w:eastAsia="en-US"/>
        </w:rPr>
      </w:pPr>
      <w:r w:rsidRPr="00687B6C">
        <w:rPr>
          <w:rFonts w:eastAsia="Calibri"/>
          <w:bCs/>
          <w:color w:val="000000"/>
          <w:lang w:eastAsia="en-US"/>
        </w:rPr>
        <w:t xml:space="preserve">Naročnik bo blago iz posameznega sklopa/podsklopa naročal na </w:t>
      </w:r>
      <w:r w:rsidRPr="00687B6C">
        <w:rPr>
          <w:rFonts w:eastAsia="Calibri"/>
          <w:bCs/>
          <w:lang w:eastAsia="en-US"/>
        </w:rPr>
        <w:t>sukcesiven način glede na potrebe. Naročnik si pridružuje pravico do izrednega naročila.</w:t>
      </w:r>
    </w:p>
    <w:p w:rsidR="00687B6C" w:rsidRPr="00687B6C" w:rsidRDefault="00687B6C" w:rsidP="00687B6C">
      <w:pPr>
        <w:rPr>
          <w:rFonts w:eastAsia="Calibri"/>
          <w:b/>
          <w:bCs/>
          <w:color w:val="000000"/>
          <w:lang w:eastAsia="en-US"/>
        </w:rPr>
      </w:pPr>
    </w:p>
    <w:p w:rsidR="00687B6C" w:rsidRPr="00687B6C" w:rsidRDefault="00687B6C" w:rsidP="00687B6C">
      <w:pPr>
        <w:jc w:val="both"/>
      </w:pPr>
      <w:r w:rsidRPr="00687B6C">
        <w:t>Naročnik bo na naročilnici,</w:t>
      </w:r>
      <w:r w:rsidRPr="00687B6C">
        <w:rPr>
          <w:color w:val="FF0000"/>
        </w:rPr>
        <w:t xml:space="preserve"> </w:t>
      </w:r>
      <w:r w:rsidRPr="00687B6C">
        <w:t xml:space="preserve">ki jo bo poslal dobavitelju po elektronski pošti, opredelil vrste in količino blaga. </w:t>
      </w:r>
    </w:p>
    <w:p w:rsidR="00687B6C" w:rsidRPr="00687B6C" w:rsidRDefault="00687B6C" w:rsidP="00687B6C">
      <w:pPr>
        <w:spacing w:line="276" w:lineRule="auto"/>
        <w:jc w:val="both"/>
        <w:rPr>
          <w:highlight w:val="yellow"/>
          <w:lang w:eastAsia="ar-SA"/>
        </w:rPr>
      </w:pPr>
    </w:p>
    <w:p w:rsidR="00687B6C" w:rsidRPr="00687B6C" w:rsidRDefault="00687B6C" w:rsidP="00687B6C">
      <w:pPr>
        <w:spacing w:line="276" w:lineRule="auto"/>
        <w:jc w:val="both"/>
        <w:rPr>
          <w:lang w:eastAsia="ar-SA"/>
        </w:rPr>
      </w:pPr>
      <w:r w:rsidRPr="00687B6C">
        <w:rPr>
          <w:lang w:eastAsia="ar-SA"/>
        </w:rPr>
        <w:t>Dobavitelj se obvezuje o nezmožnosti dobave obvestiti naročnika v roku 2</w:t>
      </w:r>
      <w:r w:rsidR="00A816CA">
        <w:rPr>
          <w:lang w:eastAsia="ar-SA"/>
        </w:rPr>
        <w:t>4</w:t>
      </w:r>
      <w:r w:rsidRPr="00687B6C">
        <w:rPr>
          <w:lang w:eastAsia="ar-SA"/>
        </w:rPr>
        <w:t xml:space="preserve"> ur od prejema naročila, v primeru, da naročenega blaga ne bo mogel dobaviti v </w:t>
      </w:r>
      <w:r w:rsidR="00F64232">
        <w:rPr>
          <w:lang w:eastAsia="ar-SA"/>
        </w:rPr>
        <w:t>3 delovnih dneh</w:t>
      </w:r>
      <w:r w:rsidRPr="00687B6C">
        <w:rPr>
          <w:lang w:eastAsia="ar-SA"/>
        </w:rPr>
        <w:t xml:space="preserve"> in pri tem sporočiti dejanski rok dobave. </w:t>
      </w:r>
    </w:p>
    <w:p w:rsidR="00687B6C" w:rsidRPr="00687B6C" w:rsidRDefault="00687B6C" w:rsidP="00687B6C">
      <w:pPr>
        <w:rPr>
          <w:rFonts w:eastAsia="Calibri"/>
          <w:b/>
          <w:bCs/>
          <w:color w:val="000000"/>
          <w:lang w:eastAsia="en-US"/>
        </w:rPr>
      </w:pPr>
    </w:p>
    <w:p w:rsidR="00687B6C" w:rsidRPr="00687B6C" w:rsidRDefault="00687B6C" w:rsidP="00687B6C">
      <w:pPr>
        <w:jc w:val="center"/>
        <w:rPr>
          <w:rFonts w:eastAsia="Calibri"/>
          <w:b/>
          <w:bCs/>
          <w:color w:val="000000"/>
          <w:lang w:eastAsia="en-US"/>
        </w:rPr>
      </w:pPr>
    </w:p>
    <w:p w:rsidR="00687B6C" w:rsidRPr="00687B6C" w:rsidRDefault="00687B6C" w:rsidP="00687B6C">
      <w:pPr>
        <w:jc w:val="center"/>
        <w:rPr>
          <w:rFonts w:eastAsia="Calibri"/>
          <w:b/>
          <w:bCs/>
          <w:color w:val="000000"/>
          <w:lang w:eastAsia="en-US"/>
        </w:rPr>
      </w:pPr>
      <w:r w:rsidRPr="00687B6C">
        <w:rPr>
          <w:rFonts w:eastAsia="Calibri"/>
          <w:b/>
          <w:bCs/>
          <w:color w:val="000000"/>
          <w:lang w:eastAsia="en-US"/>
        </w:rPr>
        <w:lastRenderedPageBreak/>
        <w:t>8. člen</w:t>
      </w:r>
    </w:p>
    <w:p w:rsidR="00687B6C" w:rsidRPr="00687B6C" w:rsidRDefault="00687B6C" w:rsidP="00687B6C">
      <w:pPr>
        <w:jc w:val="center"/>
        <w:rPr>
          <w:rFonts w:eastAsia="Calibri"/>
          <w:b/>
          <w:bCs/>
          <w:color w:val="000000"/>
          <w:lang w:eastAsia="en-US"/>
        </w:rPr>
      </w:pPr>
      <w:r w:rsidRPr="00687B6C">
        <w:rPr>
          <w:rFonts w:eastAsia="Calibri"/>
          <w:b/>
          <w:bCs/>
          <w:color w:val="000000"/>
          <w:lang w:eastAsia="en-US"/>
        </w:rPr>
        <w:t>DOBAVA BLAGA</w:t>
      </w:r>
    </w:p>
    <w:p w:rsidR="00687B6C" w:rsidRPr="00687B6C" w:rsidRDefault="00687B6C" w:rsidP="00687B6C">
      <w:pPr>
        <w:jc w:val="center"/>
        <w:rPr>
          <w:rFonts w:eastAsia="Calibri"/>
          <w:b/>
          <w:bCs/>
          <w:color w:val="000000"/>
          <w:lang w:eastAsia="en-US"/>
        </w:rPr>
      </w:pPr>
    </w:p>
    <w:p w:rsidR="00687B6C" w:rsidRPr="00687B6C" w:rsidRDefault="00687B6C" w:rsidP="00687B6C">
      <w:pPr>
        <w:jc w:val="both"/>
        <w:rPr>
          <w:rFonts w:eastAsia="Calibri"/>
          <w:bCs/>
          <w:color w:val="000000"/>
          <w:lang w:eastAsia="en-US"/>
        </w:rPr>
      </w:pPr>
      <w:r w:rsidRPr="00687B6C">
        <w:rPr>
          <w:rFonts w:eastAsia="Calibri"/>
          <w:bCs/>
          <w:color w:val="000000"/>
          <w:lang w:eastAsia="en-US"/>
        </w:rPr>
        <w:t>Dobavitelj se zavezuje zagotavljati:</w:t>
      </w:r>
    </w:p>
    <w:p w:rsidR="00687B6C" w:rsidRPr="00687B6C" w:rsidRDefault="00687B6C" w:rsidP="00687B6C">
      <w:pPr>
        <w:numPr>
          <w:ilvl w:val="0"/>
          <w:numId w:val="35"/>
        </w:numPr>
        <w:spacing w:after="200" w:line="276" w:lineRule="auto"/>
        <w:contextualSpacing/>
        <w:jc w:val="both"/>
        <w:rPr>
          <w:rFonts w:eastAsia="Calibri"/>
          <w:lang w:eastAsia="en-US"/>
        </w:rPr>
      </w:pPr>
      <w:r w:rsidRPr="00687B6C">
        <w:rPr>
          <w:rFonts w:eastAsia="Calibri"/>
          <w:lang w:eastAsia="en-US"/>
        </w:rPr>
        <w:t>da bo naročniku dobavljal blago v skladu s ponudbeno specifikacijo in specifikacijo zahtev naročnika;</w:t>
      </w:r>
    </w:p>
    <w:p w:rsidR="00687B6C" w:rsidRPr="00687B6C" w:rsidRDefault="00687B6C" w:rsidP="00687B6C">
      <w:pPr>
        <w:numPr>
          <w:ilvl w:val="0"/>
          <w:numId w:val="35"/>
        </w:numPr>
        <w:spacing w:after="200" w:line="276" w:lineRule="auto"/>
        <w:contextualSpacing/>
        <w:jc w:val="both"/>
        <w:rPr>
          <w:rFonts w:eastAsia="Calibri"/>
          <w:lang w:eastAsia="en-US"/>
        </w:rPr>
      </w:pPr>
      <w:r w:rsidRPr="00687B6C">
        <w:rPr>
          <w:rFonts w:eastAsia="Calibri"/>
          <w:lang w:eastAsia="en-US"/>
        </w:rPr>
        <w:t xml:space="preserve">vršil dostavo blaga </w:t>
      </w:r>
      <w:proofErr w:type="spellStart"/>
      <w:r w:rsidRPr="00687B6C">
        <w:rPr>
          <w:rFonts w:eastAsia="Calibri"/>
          <w:lang w:eastAsia="en-US"/>
        </w:rPr>
        <w:t>ddp</w:t>
      </w:r>
      <w:proofErr w:type="spellEnd"/>
      <w:r w:rsidRPr="00687B6C">
        <w:rPr>
          <w:rFonts w:eastAsia="Calibri"/>
          <w:lang w:eastAsia="en-US"/>
        </w:rPr>
        <w:t xml:space="preserve"> Lekarna, Splošna bolnišnica Murska Sobota razloženo v skladišče lekarne naročnika;</w:t>
      </w:r>
    </w:p>
    <w:p w:rsidR="00687B6C" w:rsidRPr="00687B6C" w:rsidRDefault="00687B6C" w:rsidP="00687B6C">
      <w:pPr>
        <w:numPr>
          <w:ilvl w:val="0"/>
          <w:numId w:val="35"/>
        </w:numPr>
        <w:spacing w:after="200" w:line="276" w:lineRule="auto"/>
        <w:contextualSpacing/>
        <w:jc w:val="both"/>
        <w:rPr>
          <w:rFonts w:eastAsia="Calibri"/>
          <w:lang w:eastAsia="en-US"/>
        </w:rPr>
      </w:pPr>
      <w:r w:rsidRPr="00687B6C">
        <w:rPr>
          <w:rFonts w:eastAsia="Calibri"/>
          <w:lang w:eastAsia="en-US"/>
        </w:rPr>
        <w:t>dobavni rok za vse načine nakupov, in sicer</w:t>
      </w:r>
      <w:r w:rsidR="00A816CA">
        <w:rPr>
          <w:rFonts w:eastAsia="Calibri"/>
          <w:lang w:eastAsia="en-US"/>
        </w:rPr>
        <w:t xml:space="preserve"> najpozneje v 3 delovnih dneh</w:t>
      </w:r>
      <w:r w:rsidRPr="00687B6C">
        <w:rPr>
          <w:rFonts w:eastAsia="Calibri"/>
          <w:lang w:eastAsia="en-US"/>
        </w:rPr>
        <w:t>, v primeru nujnosti manj po predhodnem dogovoru z naročnikom, šteto od prejema pisnega naročila/</w:t>
      </w:r>
      <w:proofErr w:type="spellStart"/>
      <w:r w:rsidRPr="00687B6C">
        <w:rPr>
          <w:rFonts w:eastAsia="Calibri"/>
          <w:lang w:eastAsia="en-US"/>
        </w:rPr>
        <w:t>izdajnice</w:t>
      </w:r>
      <w:proofErr w:type="spellEnd"/>
      <w:r w:rsidRPr="00687B6C">
        <w:rPr>
          <w:rFonts w:eastAsia="Calibri"/>
          <w:lang w:eastAsia="en-US"/>
        </w:rPr>
        <w:t xml:space="preserve"> s strani pooblaščenega predstavnika naročnika;</w:t>
      </w:r>
    </w:p>
    <w:p w:rsidR="00687B6C" w:rsidRPr="00687B6C" w:rsidRDefault="00687B6C" w:rsidP="00687B6C">
      <w:pPr>
        <w:numPr>
          <w:ilvl w:val="0"/>
          <w:numId w:val="35"/>
        </w:numPr>
        <w:spacing w:after="200" w:line="276" w:lineRule="auto"/>
        <w:contextualSpacing/>
        <w:jc w:val="both"/>
        <w:rPr>
          <w:rFonts w:eastAsia="Calibri"/>
          <w:lang w:eastAsia="en-US"/>
        </w:rPr>
      </w:pPr>
      <w:r w:rsidRPr="00687B6C">
        <w:rPr>
          <w:rFonts w:eastAsia="Calibri"/>
          <w:lang w:eastAsia="en-US"/>
        </w:rPr>
        <w:t xml:space="preserve">da bo v primeru, da blaga ne bo mogel dostaviti v pogodbenem roku o tem pisno obvestil naročnika </w:t>
      </w:r>
      <w:r w:rsidRPr="00687B6C">
        <w:rPr>
          <w:rFonts w:eastAsia="Calibri"/>
          <w:lang w:eastAsia="ar-SA"/>
        </w:rPr>
        <w:t>najkasneje v 24 urah od prejema naročila</w:t>
      </w:r>
      <w:r w:rsidRPr="00687B6C">
        <w:rPr>
          <w:rFonts w:eastAsia="Calibri"/>
          <w:lang w:eastAsia="en-US"/>
        </w:rPr>
        <w:t xml:space="preserve">, in sicer na e-mail: </w:t>
      </w:r>
      <w:hyperlink r:id="rId16" w:history="1">
        <w:r w:rsidRPr="00687B6C">
          <w:rPr>
            <w:rFonts w:eastAsia="Calibri"/>
            <w:color w:val="0000FF"/>
            <w:u w:val="single"/>
            <w:lang w:eastAsia="en-US"/>
          </w:rPr>
          <w:t>lekarna@sb-ms.si</w:t>
        </w:r>
      </w:hyperlink>
      <w:r w:rsidRPr="00687B6C">
        <w:rPr>
          <w:rFonts w:eastAsia="Calibri"/>
          <w:lang w:eastAsia="en-US"/>
        </w:rPr>
        <w:t xml:space="preserve">; </w:t>
      </w:r>
      <w:r w:rsidR="002B638F">
        <w:rPr>
          <w:rFonts w:eastAsia="Calibri"/>
          <w:lang w:eastAsia="en-US"/>
        </w:rPr>
        <w:t xml:space="preserve">ter na telefonsko številko: 02/5123 </w:t>
      </w:r>
      <w:r w:rsidR="007C3000">
        <w:rPr>
          <w:rFonts w:eastAsia="Calibri"/>
          <w:lang w:eastAsia="en-US"/>
        </w:rPr>
        <w:t>247.</w:t>
      </w:r>
    </w:p>
    <w:p w:rsidR="00687B6C" w:rsidRPr="00687B6C" w:rsidRDefault="00687B6C" w:rsidP="00687B6C">
      <w:pPr>
        <w:numPr>
          <w:ilvl w:val="0"/>
          <w:numId w:val="35"/>
        </w:numPr>
        <w:spacing w:after="200" w:line="276" w:lineRule="auto"/>
        <w:contextualSpacing/>
        <w:jc w:val="both"/>
        <w:rPr>
          <w:rFonts w:eastAsia="Calibri"/>
          <w:lang w:eastAsia="en-US"/>
        </w:rPr>
      </w:pPr>
      <w:r w:rsidRPr="00687B6C">
        <w:rPr>
          <w:rFonts w:eastAsia="Calibri"/>
          <w:lang w:eastAsia="en-US"/>
        </w:rPr>
        <w:t>da bo v primeru zamude pri dobavi blaga, ki ni posledica višje sile ali razlogov na strani naročnika, plačal naročniku vse stroške, ki bi nastali zaradi nepravočasne dobave blaga, pri čemer bo lahko naročnik blago naročil pri drugem dobavitelju, razliko v ceni pa zaračunal dobavitelju;</w:t>
      </w:r>
    </w:p>
    <w:p w:rsidR="00687B6C" w:rsidRPr="00687B6C" w:rsidRDefault="00687B6C" w:rsidP="00687B6C">
      <w:pPr>
        <w:numPr>
          <w:ilvl w:val="0"/>
          <w:numId w:val="35"/>
        </w:numPr>
        <w:spacing w:after="200" w:line="276" w:lineRule="auto"/>
        <w:contextualSpacing/>
        <w:jc w:val="both"/>
        <w:rPr>
          <w:rFonts w:eastAsia="Calibri"/>
          <w:lang w:eastAsia="en-US"/>
        </w:rPr>
      </w:pPr>
      <w:r w:rsidRPr="00687B6C">
        <w:rPr>
          <w:rFonts w:eastAsia="Calibri"/>
          <w:lang w:eastAsia="en-US"/>
        </w:rPr>
        <w:t>načelo sledljivosti pri naročniku, pri čemer se zavezuje ob dobavah blaga sklicevati na naročilnico/</w:t>
      </w:r>
      <w:proofErr w:type="spellStart"/>
      <w:r w:rsidRPr="00687B6C">
        <w:rPr>
          <w:rFonts w:eastAsia="Calibri"/>
          <w:lang w:eastAsia="en-US"/>
        </w:rPr>
        <w:t>izdajnico</w:t>
      </w:r>
      <w:proofErr w:type="spellEnd"/>
      <w:r w:rsidRPr="00687B6C">
        <w:rPr>
          <w:rFonts w:eastAsia="Calibri"/>
          <w:lang w:eastAsia="en-US"/>
        </w:rPr>
        <w:t xml:space="preserve"> naročnika in zagotavljati ujemanje podatkov: naziv blaga in kataloška številka dobavitelja, v ponudbeni dokumentaciji, na dobavnici, računu in embalaži;</w:t>
      </w:r>
    </w:p>
    <w:p w:rsidR="00687B6C" w:rsidRPr="00687B6C" w:rsidRDefault="00687B6C" w:rsidP="00687B6C">
      <w:pPr>
        <w:numPr>
          <w:ilvl w:val="0"/>
          <w:numId w:val="35"/>
        </w:numPr>
        <w:spacing w:after="200" w:line="276" w:lineRule="auto"/>
        <w:contextualSpacing/>
        <w:jc w:val="both"/>
        <w:rPr>
          <w:rFonts w:eastAsia="Calibri"/>
          <w:lang w:eastAsia="en-US"/>
        </w:rPr>
      </w:pPr>
      <w:r w:rsidRPr="00687B6C">
        <w:rPr>
          <w:rFonts w:eastAsia="Calibri"/>
          <w:lang w:eastAsia="en-US"/>
        </w:rPr>
        <w:t xml:space="preserve">dobavljeno blago opremiti tudi z dobavnico v slovenskem jeziku ali poslati v elektronski obliki ter priložiti v tiskani verziji, s podatki in v obliki, v skladu z zahtevami naročnika; </w:t>
      </w:r>
    </w:p>
    <w:p w:rsidR="00687B6C" w:rsidRPr="00687B6C" w:rsidRDefault="00687B6C" w:rsidP="00687B6C">
      <w:pPr>
        <w:numPr>
          <w:ilvl w:val="0"/>
          <w:numId w:val="35"/>
        </w:numPr>
        <w:spacing w:after="200" w:line="276" w:lineRule="auto"/>
        <w:contextualSpacing/>
        <w:jc w:val="both"/>
        <w:rPr>
          <w:rFonts w:eastAsia="Calibri"/>
          <w:lang w:eastAsia="en-US"/>
        </w:rPr>
      </w:pPr>
      <w:r w:rsidRPr="00687B6C">
        <w:rPr>
          <w:rFonts w:eastAsia="Calibri"/>
          <w:lang w:eastAsia="en-US"/>
        </w:rPr>
        <w:t>da bo račun napisan v slovenskem jeziku.</w:t>
      </w:r>
    </w:p>
    <w:p w:rsidR="00687B6C" w:rsidRPr="00687B6C" w:rsidRDefault="00687B6C" w:rsidP="00687B6C">
      <w:pPr>
        <w:jc w:val="both"/>
        <w:rPr>
          <w:rFonts w:eastAsia="Calibri"/>
          <w:lang w:eastAsia="en-US"/>
        </w:rPr>
      </w:pPr>
    </w:p>
    <w:p w:rsidR="00687B6C" w:rsidRPr="00687B6C" w:rsidRDefault="00687B6C" w:rsidP="00687B6C">
      <w:pPr>
        <w:spacing w:line="276" w:lineRule="auto"/>
        <w:jc w:val="both"/>
        <w:rPr>
          <w:lang w:eastAsia="ar-SA"/>
        </w:rPr>
      </w:pPr>
      <w:r w:rsidRPr="00687B6C">
        <w:rPr>
          <w:lang w:eastAsia="ar-SA"/>
        </w:rPr>
        <w:t>Vsa dobava se vrši v dopoldanskem delovnem času naročnika, to je od 7:00 ure do vključno 14:00 ure.</w:t>
      </w:r>
    </w:p>
    <w:p w:rsidR="00687B6C" w:rsidRPr="00687B6C" w:rsidRDefault="00687B6C" w:rsidP="00687B6C">
      <w:pPr>
        <w:spacing w:line="276" w:lineRule="auto"/>
        <w:jc w:val="both"/>
        <w:rPr>
          <w:lang w:eastAsia="ar-SA"/>
        </w:rPr>
      </w:pPr>
    </w:p>
    <w:p w:rsidR="00687B6C" w:rsidRPr="00687B6C" w:rsidRDefault="00687B6C" w:rsidP="00687B6C">
      <w:pPr>
        <w:spacing w:line="276" w:lineRule="auto"/>
        <w:jc w:val="both"/>
        <w:rPr>
          <w:lang w:eastAsia="ar-SA"/>
        </w:rPr>
      </w:pPr>
      <w:r w:rsidRPr="00687B6C">
        <w:rPr>
          <w:lang w:eastAsia="ar-SA"/>
        </w:rPr>
        <w:t xml:space="preserve">Dobavitelj mora hkrati z blagom naročniku izročiti tudi pravilno izpolnjeno dobavnico v slovenskem jeziku, v fizični obliki, opremljeno z žigom in podpisom. </w:t>
      </w:r>
    </w:p>
    <w:p w:rsidR="00687B6C" w:rsidRPr="00687B6C" w:rsidRDefault="00687B6C" w:rsidP="00687B6C">
      <w:pPr>
        <w:jc w:val="both"/>
        <w:rPr>
          <w:rFonts w:eastAsia="Calibri"/>
          <w:lang w:eastAsia="en-US"/>
        </w:rPr>
      </w:pPr>
    </w:p>
    <w:p w:rsidR="00687B6C" w:rsidRPr="00687B6C" w:rsidRDefault="00687B6C" w:rsidP="00687B6C">
      <w:pPr>
        <w:jc w:val="both"/>
        <w:rPr>
          <w:rFonts w:eastAsia="Calibri"/>
          <w:lang w:eastAsia="en-US"/>
        </w:rPr>
      </w:pPr>
    </w:p>
    <w:p w:rsidR="00687B6C" w:rsidRPr="00687B6C" w:rsidRDefault="00687B6C" w:rsidP="00687B6C">
      <w:pPr>
        <w:jc w:val="center"/>
        <w:rPr>
          <w:rFonts w:eastAsia="Calibri"/>
          <w:b/>
          <w:lang w:eastAsia="en-US"/>
        </w:rPr>
      </w:pPr>
      <w:r w:rsidRPr="00687B6C">
        <w:rPr>
          <w:rFonts w:eastAsia="Calibri"/>
          <w:b/>
          <w:lang w:eastAsia="en-US"/>
        </w:rPr>
        <w:t>9. člen</w:t>
      </w:r>
    </w:p>
    <w:p w:rsidR="00687B6C" w:rsidRPr="00687B6C" w:rsidRDefault="00687B6C" w:rsidP="00687B6C">
      <w:pPr>
        <w:jc w:val="center"/>
        <w:rPr>
          <w:rFonts w:eastAsia="Calibri"/>
          <w:b/>
          <w:bCs/>
          <w:color w:val="000000"/>
          <w:lang w:eastAsia="en-US"/>
        </w:rPr>
      </w:pPr>
      <w:r w:rsidRPr="00687B6C">
        <w:rPr>
          <w:rFonts w:eastAsia="Calibri"/>
          <w:b/>
          <w:bCs/>
          <w:color w:val="000000"/>
          <w:lang w:eastAsia="en-US"/>
        </w:rPr>
        <w:t>KAKOVOST BLAGA IN REŠEVANJE REKLAMACIJ</w:t>
      </w:r>
    </w:p>
    <w:p w:rsidR="00687B6C" w:rsidRPr="00687B6C" w:rsidRDefault="00687B6C" w:rsidP="00687B6C">
      <w:pPr>
        <w:jc w:val="center"/>
        <w:rPr>
          <w:rFonts w:eastAsia="Calibri"/>
          <w:b/>
          <w:bCs/>
          <w:color w:val="000000"/>
          <w:lang w:eastAsia="en-US"/>
        </w:rPr>
      </w:pPr>
    </w:p>
    <w:p w:rsidR="00687B6C" w:rsidRPr="00687B6C" w:rsidRDefault="00687B6C" w:rsidP="00687B6C">
      <w:pPr>
        <w:jc w:val="center"/>
        <w:rPr>
          <w:rFonts w:eastAsia="Calibri"/>
          <w:b/>
          <w:bCs/>
          <w:color w:val="000000"/>
          <w:lang w:eastAsia="en-US"/>
        </w:rPr>
      </w:pPr>
    </w:p>
    <w:p w:rsidR="00687B6C" w:rsidRPr="00687B6C" w:rsidRDefault="00687B6C" w:rsidP="00687B6C">
      <w:pPr>
        <w:jc w:val="both"/>
        <w:rPr>
          <w:lang w:eastAsia="ar-SA"/>
        </w:rPr>
      </w:pPr>
      <w:r w:rsidRPr="00687B6C">
        <w:rPr>
          <w:lang w:eastAsia="ar-SA"/>
        </w:rPr>
        <w:t>Naročnik se obvezuje prevzeti naročeno blago v celoti na podlagi predložene in podpisane dobavnice s strani dobavitelja. Dobavnica in račun morata obvezno vsebovati številko naročilnice.</w:t>
      </w:r>
    </w:p>
    <w:p w:rsidR="00687B6C" w:rsidRPr="00687B6C" w:rsidRDefault="00687B6C" w:rsidP="00687B6C">
      <w:pPr>
        <w:jc w:val="both"/>
        <w:rPr>
          <w:lang w:eastAsia="ar-SA"/>
        </w:rPr>
      </w:pPr>
    </w:p>
    <w:p w:rsidR="00687B6C" w:rsidRPr="00BA6FF4" w:rsidRDefault="00687B6C" w:rsidP="00687B6C">
      <w:pPr>
        <w:jc w:val="both"/>
        <w:rPr>
          <w:lang w:eastAsia="ar-SA"/>
        </w:rPr>
      </w:pPr>
      <w:r w:rsidRPr="00687B6C">
        <w:rPr>
          <w:lang w:eastAsia="ar-SA"/>
        </w:rPr>
        <w:t xml:space="preserve">Dobavljeno blago po dobavnici mora imeti enak naziv kot naročeno, enako enoto mere in enako kataloško številko. </w:t>
      </w:r>
    </w:p>
    <w:p w:rsidR="00687B6C" w:rsidRPr="00687B6C" w:rsidRDefault="00687B6C" w:rsidP="00687B6C">
      <w:pPr>
        <w:jc w:val="both"/>
        <w:rPr>
          <w:lang w:eastAsia="ar-SA"/>
        </w:rPr>
      </w:pPr>
      <w:r w:rsidRPr="00687B6C">
        <w:rPr>
          <w:lang w:eastAsia="ar-SA"/>
        </w:rPr>
        <w:lastRenderedPageBreak/>
        <w:t xml:space="preserve">Ob prevzemu blaga naročnik izvede vizualni pregled blaga in embalaže. </w:t>
      </w:r>
    </w:p>
    <w:p w:rsidR="00687B6C" w:rsidRPr="00687B6C" w:rsidRDefault="00687B6C" w:rsidP="00687B6C">
      <w:pPr>
        <w:jc w:val="both"/>
        <w:rPr>
          <w:highlight w:val="yellow"/>
          <w:lang w:eastAsia="ar-SA"/>
        </w:rPr>
      </w:pPr>
    </w:p>
    <w:p w:rsidR="00687B6C" w:rsidRPr="00687B6C" w:rsidRDefault="00687B6C" w:rsidP="00687B6C">
      <w:pPr>
        <w:jc w:val="both"/>
        <w:rPr>
          <w:lang w:eastAsia="ar-SA"/>
        </w:rPr>
      </w:pPr>
      <w:r w:rsidRPr="00687B6C">
        <w:rPr>
          <w:lang w:eastAsia="ar-SA"/>
        </w:rPr>
        <w:t>Količinski prevzem se opravi ob prevzemu, kakovostni pa  v skladu z OZ.</w:t>
      </w:r>
    </w:p>
    <w:p w:rsidR="00687B6C" w:rsidRPr="00687B6C" w:rsidRDefault="00687B6C" w:rsidP="00687B6C">
      <w:pPr>
        <w:jc w:val="both"/>
        <w:rPr>
          <w:lang w:eastAsia="ar-SA"/>
        </w:rPr>
      </w:pPr>
    </w:p>
    <w:p w:rsidR="00687B6C" w:rsidRPr="00687B6C" w:rsidRDefault="00687B6C" w:rsidP="00687B6C">
      <w:pPr>
        <w:jc w:val="both"/>
        <w:rPr>
          <w:lang w:eastAsia="ar-SA"/>
        </w:rPr>
      </w:pPr>
      <w:r w:rsidRPr="00687B6C">
        <w:rPr>
          <w:lang w:eastAsia="ar-SA"/>
        </w:rPr>
        <w:t>V primeru napak v količini in/ali kakovosti je naročnik dolžan dobavitelja najkasneje v 24 urah od ugotovitve o tem pisno obvestiti.</w:t>
      </w:r>
    </w:p>
    <w:p w:rsidR="00687B6C" w:rsidRPr="00687B6C" w:rsidRDefault="00687B6C" w:rsidP="00687B6C">
      <w:pPr>
        <w:jc w:val="both"/>
        <w:rPr>
          <w:lang w:eastAsia="ar-SA"/>
        </w:rPr>
      </w:pPr>
    </w:p>
    <w:p w:rsidR="00687B6C" w:rsidRPr="00687B6C" w:rsidRDefault="00687B6C" w:rsidP="00687B6C">
      <w:pPr>
        <w:jc w:val="both"/>
        <w:rPr>
          <w:lang w:eastAsia="ar-SA"/>
        </w:rPr>
      </w:pPr>
      <w:r w:rsidRPr="00687B6C">
        <w:rPr>
          <w:lang w:eastAsia="ar-SA"/>
        </w:rPr>
        <w:t>Naročnik mora dobavitelju omogočiti pregled reklamiranega blaga v roku 24 ur.</w:t>
      </w:r>
    </w:p>
    <w:p w:rsidR="00687B6C" w:rsidRPr="00687B6C" w:rsidRDefault="00687B6C" w:rsidP="00687B6C">
      <w:pPr>
        <w:jc w:val="both"/>
        <w:rPr>
          <w:lang w:eastAsia="ar-SA"/>
        </w:rPr>
      </w:pPr>
    </w:p>
    <w:p w:rsidR="00687B6C" w:rsidRPr="00687B6C" w:rsidRDefault="00687B6C" w:rsidP="00687B6C">
      <w:pPr>
        <w:jc w:val="both"/>
        <w:rPr>
          <w:lang w:eastAsia="ar-SA"/>
        </w:rPr>
      </w:pPr>
      <w:r w:rsidRPr="00687B6C">
        <w:rPr>
          <w:lang w:eastAsia="ar-SA"/>
        </w:rPr>
        <w:t>Če dobava ne ustreza naročeni količini in kakovosti ali rokom uporabe, je dobavitelj napake dolžan nemudoma brezplačno odpraviti, nekvalitetno blago je dolžan nadomestiti z blagom ustrezne kakovosti. V kolikor dobavitelj napak ne odpravi v roku 72 ur od prejema reklamacije, se bo štelo, da je dobavitelj prešel v zamudo.</w:t>
      </w:r>
    </w:p>
    <w:p w:rsidR="00687B6C" w:rsidRPr="00687B6C" w:rsidRDefault="00687B6C" w:rsidP="00687B6C">
      <w:pPr>
        <w:jc w:val="both"/>
        <w:rPr>
          <w:lang w:eastAsia="ar-SA"/>
        </w:rPr>
      </w:pPr>
    </w:p>
    <w:p w:rsidR="00687B6C" w:rsidRPr="00C91453" w:rsidRDefault="00687B6C" w:rsidP="00C91453">
      <w:pPr>
        <w:jc w:val="both"/>
        <w:rPr>
          <w:rFonts w:eastAsia="Calibri"/>
          <w:lang w:eastAsia="en-US"/>
        </w:rPr>
      </w:pPr>
      <w:r w:rsidRPr="00687B6C">
        <w:t>Kakovost naročenega blaga mora ustrezati vsem strokovnim zahtevam in pogojem naročnika navedenim v razpisni dokumentaciji ter obstoječim standardom in deklarirani kakovosti na embalaži blaga.</w:t>
      </w:r>
    </w:p>
    <w:p w:rsidR="00687B6C" w:rsidRPr="00687B6C" w:rsidRDefault="00687B6C" w:rsidP="00687B6C">
      <w:pPr>
        <w:spacing w:line="276" w:lineRule="auto"/>
        <w:jc w:val="both"/>
        <w:rPr>
          <w:highlight w:val="yellow"/>
          <w:lang w:eastAsia="ar-SA"/>
        </w:rPr>
      </w:pPr>
    </w:p>
    <w:p w:rsidR="00687B6C" w:rsidRPr="00687B6C" w:rsidRDefault="00687B6C" w:rsidP="00687B6C">
      <w:pPr>
        <w:spacing w:line="276" w:lineRule="auto"/>
        <w:jc w:val="center"/>
        <w:rPr>
          <w:b/>
          <w:lang w:eastAsia="ar-SA"/>
        </w:rPr>
      </w:pPr>
      <w:r w:rsidRPr="00687B6C">
        <w:rPr>
          <w:b/>
          <w:lang w:eastAsia="ar-SA"/>
        </w:rPr>
        <w:t>10. člen</w:t>
      </w:r>
    </w:p>
    <w:p w:rsidR="00687B6C" w:rsidRPr="00687B6C" w:rsidRDefault="00687B6C" w:rsidP="00687B6C">
      <w:pPr>
        <w:spacing w:line="276" w:lineRule="auto"/>
        <w:jc w:val="center"/>
        <w:rPr>
          <w:b/>
          <w:lang w:eastAsia="ar-SA"/>
        </w:rPr>
      </w:pPr>
      <w:r w:rsidRPr="00687B6C">
        <w:rPr>
          <w:b/>
          <w:lang w:eastAsia="ar-SA"/>
        </w:rPr>
        <w:t>KRITNI NAKUP</w:t>
      </w:r>
    </w:p>
    <w:p w:rsidR="00687B6C" w:rsidRPr="00687B6C" w:rsidRDefault="00687B6C" w:rsidP="00687B6C">
      <w:pPr>
        <w:spacing w:line="276" w:lineRule="auto"/>
        <w:jc w:val="both"/>
        <w:rPr>
          <w:highlight w:val="yellow"/>
          <w:lang w:eastAsia="ar-SA"/>
        </w:rPr>
      </w:pPr>
    </w:p>
    <w:p w:rsidR="00687B6C" w:rsidRPr="00687B6C" w:rsidRDefault="00687B6C" w:rsidP="00687B6C">
      <w:pPr>
        <w:spacing w:line="276" w:lineRule="auto"/>
        <w:jc w:val="both"/>
        <w:rPr>
          <w:lang w:eastAsia="ar-SA"/>
        </w:rPr>
      </w:pPr>
      <w:r w:rsidRPr="00687B6C">
        <w:rPr>
          <w:sz w:val="22"/>
          <w:lang w:eastAsia="ar-SA"/>
        </w:rPr>
        <w:t xml:space="preserve">Če dobavitelj ne dobavlja blaga v skladu s to pogodbo in zamuda pri dobavi blaga ni posledica višje sile ali </w:t>
      </w:r>
      <w:r w:rsidRPr="00687B6C">
        <w:rPr>
          <w:lang w:eastAsia="ar-SA"/>
        </w:rPr>
        <w:t xml:space="preserve">razlogov na strani naročnika, ima naročnik pravico kupiti blago, ki je predmet posamične dobave, pri drugem dobavitelju, dobavitelj pa je dolžan naročniku nadomestiti razliko v ceni med ceno iz te pogodbe in ceno po kateri je naročnik blago kupil, v kolikor je nabavna cena višja od pogodbeno dogovorjene. </w:t>
      </w:r>
    </w:p>
    <w:p w:rsidR="00687B6C" w:rsidRPr="00687B6C" w:rsidRDefault="00687B6C" w:rsidP="00687B6C">
      <w:pPr>
        <w:spacing w:line="276" w:lineRule="auto"/>
        <w:jc w:val="both"/>
        <w:rPr>
          <w:highlight w:val="yellow"/>
          <w:lang w:eastAsia="ar-SA"/>
        </w:rPr>
      </w:pPr>
    </w:p>
    <w:p w:rsidR="00687B6C" w:rsidRPr="00687B6C" w:rsidRDefault="00687B6C" w:rsidP="00687B6C">
      <w:pPr>
        <w:spacing w:line="276" w:lineRule="auto"/>
        <w:jc w:val="both"/>
        <w:rPr>
          <w:lang w:eastAsia="ar-SA"/>
        </w:rPr>
      </w:pPr>
      <w:r w:rsidRPr="00687B6C">
        <w:rPr>
          <w:lang w:eastAsia="ar-SA"/>
        </w:rPr>
        <w:t>Pod višjo silo se razumejo vsi nepredvideni in nepričakovani dogodki, ki nastopijo neodvisno od volje pogodbenih strank in ki jih pogodbene stranke niso mogle predvideti ob sklepanju pogodbe ter kakorkoli vplivajo na izvedbo pogodbenih obveznosti.</w:t>
      </w:r>
    </w:p>
    <w:p w:rsidR="00687B6C" w:rsidRPr="00687B6C" w:rsidRDefault="00687B6C" w:rsidP="00687B6C">
      <w:pPr>
        <w:spacing w:line="276" w:lineRule="auto"/>
        <w:jc w:val="both"/>
        <w:rPr>
          <w:lang w:eastAsia="ar-SA"/>
        </w:rPr>
      </w:pPr>
    </w:p>
    <w:p w:rsidR="00687B6C" w:rsidRPr="00687B6C" w:rsidRDefault="00687B6C" w:rsidP="00687B6C">
      <w:pPr>
        <w:spacing w:line="276" w:lineRule="auto"/>
        <w:jc w:val="both"/>
        <w:rPr>
          <w:color w:val="FF0000"/>
          <w:lang w:eastAsia="ar-SA"/>
        </w:rPr>
      </w:pPr>
      <w:r w:rsidRPr="00687B6C">
        <w:rPr>
          <w:lang w:eastAsia="ar-SA"/>
        </w:rPr>
        <w:t>Dobavitelj je dolžan pisno obvestiti naročnika o nastanku višje sile v najkrajšem času oziroma v roku 3 dni od nastanka višje sile.</w:t>
      </w:r>
      <w:r w:rsidRPr="00687B6C">
        <w:rPr>
          <w:color w:val="FF0000"/>
          <w:lang w:eastAsia="ar-SA"/>
        </w:rPr>
        <w:t xml:space="preserve"> </w:t>
      </w:r>
    </w:p>
    <w:p w:rsidR="00687B6C" w:rsidRPr="00687B6C" w:rsidRDefault="00687B6C" w:rsidP="00687B6C">
      <w:pPr>
        <w:spacing w:line="276" w:lineRule="auto"/>
        <w:jc w:val="both"/>
        <w:rPr>
          <w:lang w:eastAsia="ar-SA"/>
        </w:rPr>
      </w:pPr>
    </w:p>
    <w:p w:rsidR="00687B6C" w:rsidRPr="00687B6C" w:rsidRDefault="00687B6C" w:rsidP="00687B6C">
      <w:pPr>
        <w:spacing w:line="276" w:lineRule="auto"/>
        <w:jc w:val="both"/>
        <w:rPr>
          <w:lang w:eastAsia="ar-SA"/>
        </w:rPr>
      </w:pPr>
      <w:r w:rsidRPr="00687B6C">
        <w:rPr>
          <w:lang w:eastAsia="ar-SA"/>
        </w:rPr>
        <w:t>Naročnik je dolžan dobavitelju poslati obvestilo o nameravanem kupu iz prvega odstavka tega člena, v katerem navede številko in datum naročilnice z izjavo, da bo naročeno blago kupil pri drugem dobavitelju, nato pa lahko izvrši kritni kup, pogodba pa je za to dobavo razdrta.</w:t>
      </w:r>
    </w:p>
    <w:p w:rsidR="00687B6C" w:rsidRPr="00687B6C" w:rsidRDefault="00687B6C" w:rsidP="00687B6C">
      <w:pPr>
        <w:spacing w:line="276" w:lineRule="auto"/>
        <w:jc w:val="both"/>
        <w:rPr>
          <w:lang w:eastAsia="ar-SA"/>
        </w:rPr>
      </w:pPr>
    </w:p>
    <w:p w:rsidR="00687B6C" w:rsidRPr="00687B6C" w:rsidRDefault="00687B6C" w:rsidP="00687B6C">
      <w:pPr>
        <w:spacing w:line="276" w:lineRule="auto"/>
        <w:jc w:val="both"/>
        <w:rPr>
          <w:lang w:eastAsia="ar-SA"/>
        </w:rPr>
      </w:pPr>
      <w:r w:rsidRPr="00687B6C">
        <w:rPr>
          <w:lang w:eastAsia="ar-SA"/>
        </w:rPr>
        <w:t xml:space="preserve">Šteje se, da je bil dobavitelj o nameravanem kritnem kupu obveščen, če naročnik razpolaga z dokazilom o poslanem obvestilu. </w:t>
      </w:r>
    </w:p>
    <w:p w:rsidR="00687B6C" w:rsidRPr="00687B6C" w:rsidRDefault="00687B6C" w:rsidP="00687B6C">
      <w:pPr>
        <w:spacing w:line="276" w:lineRule="auto"/>
        <w:jc w:val="both"/>
        <w:rPr>
          <w:lang w:eastAsia="ar-SA"/>
        </w:rPr>
      </w:pPr>
    </w:p>
    <w:p w:rsidR="00687B6C" w:rsidRPr="00687B6C" w:rsidRDefault="00687B6C" w:rsidP="00687B6C">
      <w:pPr>
        <w:spacing w:line="276" w:lineRule="auto"/>
        <w:jc w:val="both"/>
        <w:rPr>
          <w:lang w:eastAsia="ar-SA"/>
        </w:rPr>
      </w:pPr>
      <w:r w:rsidRPr="00687B6C">
        <w:rPr>
          <w:lang w:eastAsia="ar-SA"/>
        </w:rPr>
        <w:t xml:space="preserve">Razliko med ceno po kateri je naročnik izvršil kritni kup in ceno iz te pogodbe je dolžan naročnik dokazati s kopijo računa, po katerem je kritni kup plačal, dobavitelj pa je dolžan </w:t>
      </w:r>
      <w:r w:rsidRPr="00687B6C">
        <w:rPr>
          <w:lang w:eastAsia="ar-SA"/>
        </w:rPr>
        <w:lastRenderedPageBreak/>
        <w:t xml:space="preserve">razliko odšteti pri izstavitvi prvega naslednjega računa oziroma jo plačati v 8 dneh po izstavitvi </w:t>
      </w:r>
      <w:proofErr w:type="spellStart"/>
      <w:r w:rsidRPr="00687B6C">
        <w:rPr>
          <w:lang w:eastAsia="ar-SA"/>
        </w:rPr>
        <w:t>bremepisa</w:t>
      </w:r>
      <w:proofErr w:type="spellEnd"/>
      <w:r w:rsidRPr="00687B6C">
        <w:rPr>
          <w:lang w:eastAsia="ar-SA"/>
        </w:rPr>
        <w:t>.</w:t>
      </w:r>
    </w:p>
    <w:p w:rsidR="00687B6C" w:rsidRPr="00687B6C" w:rsidRDefault="00687B6C" w:rsidP="00687B6C">
      <w:pPr>
        <w:spacing w:line="276" w:lineRule="auto"/>
        <w:jc w:val="both"/>
        <w:rPr>
          <w:lang w:eastAsia="ar-SA"/>
        </w:rPr>
      </w:pPr>
    </w:p>
    <w:p w:rsidR="00687B6C" w:rsidRPr="00687B6C" w:rsidRDefault="00687B6C" w:rsidP="00687B6C">
      <w:pPr>
        <w:spacing w:line="276" w:lineRule="auto"/>
        <w:jc w:val="both"/>
        <w:rPr>
          <w:lang w:eastAsia="ar-SA"/>
        </w:rPr>
      </w:pPr>
      <w:r w:rsidRPr="00687B6C">
        <w:rPr>
          <w:lang w:eastAsia="ar-SA"/>
        </w:rPr>
        <w:t xml:space="preserve">V koliko je naročnik primoran izvesti kritni kup zaradi neizvedene dobave blaga oz. zamude pri dobavi blaga v skladu s to pogodbo 2-krat, se šteje da je pogodba z dobaviteljem razdrta v celoti, ko naročnik o tem obvesti dobavitelja. </w:t>
      </w:r>
    </w:p>
    <w:p w:rsidR="00687B6C" w:rsidRPr="00687B6C" w:rsidRDefault="00687B6C" w:rsidP="00687B6C">
      <w:pPr>
        <w:jc w:val="both"/>
        <w:rPr>
          <w:rFonts w:eastAsia="Calibri"/>
          <w:lang w:eastAsia="en-US"/>
        </w:rPr>
      </w:pPr>
    </w:p>
    <w:p w:rsidR="00687B6C" w:rsidRPr="00687B6C" w:rsidRDefault="00687B6C" w:rsidP="00687B6C">
      <w:pPr>
        <w:jc w:val="both"/>
        <w:rPr>
          <w:rFonts w:eastAsia="Calibri"/>
          <w:lang w:eastAsia="en-US"/>
        </w:rPr>
      </w:pPr>
    </w:p>
    <w:p w:rsidR="00687B6C" w:rsidRPr="00687B6C" w:rsidRDefault="00687B6C" w:rsidP="00687B6C">
      <w:pPr>
        <w:jc w:val="center"/>
        <w:rPr>
          <w:rFonts w:eastAsia="Calibri"/>
          <w:b/>
          <w:lang w:eastAsia="en-US"/>
        </w:rPr>
      </w:pPr>
      <w:r w:rsidRPr="00687B6C">
        <w:rPr>
          <w:rFonts w:eastAsia="Calibri"/>
          <w:b/>
          <w:lang w:eastAsia="en-US"/>
        </w:rPr>
        <w:t>11. člen</w:t>
      </w:r>
    </w:p>
    <w:p w:rsidR="00687B6C" w:rsidRPr="00687B6C" w:rsidRDefault="00687B6C" w:rsidP="00687B6C">
      <w:pPr>
        <w:jc w:val="both"/>
        <w:rPr>
          <w:rFonts w:eastAsia="Calibri"/>
          <w:lang w:eastAsia="en-US"/>
        </w:rPr>
      </w:pPr>
    </w:p>
    <w:p w:rsidR="00687B6C" w:rsidRPr="00687B6C" w:rsidRDefault="00687B6C" w:rsidP="00687B6C">
      <w:pPr>
        <w:jc w:val="both"/>
        <w:rPr>
          <w:rFonts w:eastAsia="Calibri"/>
          <w:lang w:eastAsia="en-US"/>
        </w:rPr>
      </w:pPr>
      <w:r w:rsidRPr="00687B6C">
        <w:rPr>
          <w:rFonts w:eastAsia="Calibri"/>
          <w:lang w:eastAsia="en-US"/>
        </w:rPr>
        <w:t>Dobavitelj naročniku zagotavlja:</w:t>
      </w:r>
    </w:p>
    <w:p w:rsidR="00687B6C" w:rsidRPr="00687B6C" w:rsidRDefault="00687B6C" w:rsidP="00687B6C">
      <w:pPr>
        <w:numPr>
          <w:ilvl w:val="0"/>
          <w:numId w:val="36"/>
        </w:numPr>
        <w:spacing w:after="200" w:line="276" w:lineRule="auto"/>
        <w:contextualSpacing/>
        <w:jc w:val="both"/>
        <w:rPr>
          <w:rFonts w:eastAsia="Calibri"/>
          <w:lang w:eastAsia="en-US"/>
        </w:rPr>
      </w:pPr>
      <w:r w:rsidRPr="00687B6C">
        <w:rPr>
          <w:rFonts w:eastAsia="Calibri"/>
          <w:lang w:eastAsia="en-US"/>
        </w:rPr>
        <w:t>podatke o blagu navedene v skladu z določili Zakona o medicinskih pripomočkih ( Uradni list RS, 98/09);</w:t>
      </w:r>
    </w:p>
    <w:p w:rsidR="00687B6C" w:rsidRPr="00687B6C" w:rsidRDefault="00687B6C" w:rsidP="00687B6C">
      <w:pPr>
        <w:numPr>
          <w:ilvl w:val="0"/>
          <w:numId w:val="36"/>
        </w:numPr>
        <w:spacing w:after="200" w:line="276" w:lineRule="auto"/>
        <w:contextualSpacing/>
        <w:jc w:val="both"/>
        <w:rPr>
          <w:rFonts w:eastAsia="Calibri"/>
          <w:lang w:eastAsia="en-US"/>
        </w:rPr>
      </w:pPr>
      <w:r w:rsidRPr="00687B6C">
        <w:rPr>
          <w:rFonts w:eastAsia="Calibri"/>
          <w:lang w:eastAsia="en-US"/>
        </w:rPr>
        <w:t>črtno kodo za identifikacijo izdelka in namen uporabe in označeno mesto za odpiranje pri sterilnih zavitkih;</w:t>
      </w:r>
    </w:p>
    <w:p w:rsidR="00687B6C" w:rsidRPr="00687B6C" w:rsidRDefault="00687B6C" w:rsidP="00687B6C">
      <w:pPr>
        <w:numPr>
          <w:ilvl w:val="0"/>
          <w:numId w:val="36"/>
        </w:numPr>
        <w:spacing w:after="200" w:line="276" w:lineRule="auto"/>
        <w:contextualSpacing/>
        <w:jc w:val="both"/>
        <w:rPr>
          <w:rFonts w:eastAsia="Calibri"/>
          <w:lang w:eastAsia="en-US"/>
        </w:rPr>
      </w:pPr>
      <w:r w:rsidRPr="00687B6C">
        <w:rPr>
          <w:rFonts w:eastAsia="Calibri"/>
          <w:lang w:eastAsia="en-US"/>
        </w:rPr>
        <w:t>rok uporabe blaga še najmanj 12 mesecev po dobavi, izjemoma je rok lahko krajši samo po predhodni pisni potrditvi s strani naročnika;</w:t>
      </w:r>
    </w:p>
    <w:p w:rsidR="00687B6C" w:rsidRPr="00687B6C" w:rsidRDefault="00687B6C" w:rsidP="00687B6C">
      <w:pPr>
        <w:numPr>
          <w:ilvl w:val="0"/>
          <w:numId w:val="36"/>
        </w:numPr>
        <w:spacing w:after="200" w:line="276" w:lineRule="auto"/>
        <w:contextualSpacing/>
        <w:jc w:val="both"/>
        <w:rPr>
          <w:rFonts w:eastAsia="Calibri"/>
          <w:lang w:eastAsia="en-US"/>
        </w:rPr>
      </w:pPr>
      <w:r w:rsidRPr="00687B6C">
        <w:rPr>
          <w:rFonts w:eastAsia="Calibri"/>
          <w:lang w:eastAsia="en-US"/>
        </w:rPr>
        <w:t>da bo v primeru, da pride do zamenjave artikla (proizvajalca, ponudnikov naziv blaga in kataloške številke), za katerega ima sklenjeno pogodbo (nekega artikla ni več na trgu npr. zaradi prenehanja proizvodnje ali težav z uvozom,…), pred pričetkom dobav novega blaga naročniku predložil razloge za zamenjavo blaga in dokazila, da je novi artikel kakovostno in funkcionalno enakovreden prejšnjemu ter od naročnika pridobil pisno soglasje za zamenjavo artikla po enaki ceni;</w:t>
      </w:r>
    </w:p>
    <w:p w:rsidR="00687B6C" w:rsidRPr="00687B6C" w:rsidRDefault="00687B6C" w:rsidP="00687B6C">
      <w:pPr>
        <w:numPr>
          <w:ilvl w:val="0"/>
          <w:numId w:val="36"/>
        </w:numPr>
        <w:spacing w:after="200" w:line="276" w:lineRule="auto"/>
        <w:contextualSpacing/>
        <w:jc w:val="both"/>
        <w:rPr>
          <w:rFonts w:eastAsia="Calibri"/>
          <w:lang w:eastAsia="en-US"/>
        </w:rPr>
      </w:pPr>
      <w:r w:rsidRPr="00687B6C">
        <w:rPr>
          <w:rFonts w:eastAsia="Calibri"/>
          <w:lang w:eastAsia="en-US"/>
        </w:rPr>
        <w:t xml:space="preserve">da bo nosil vse stroške, ki bi nastali zaradi odpoklica blaga zaradi napake, storjene s strani dobavitelja oziroma proizvajalca blaga </w:t>
      </w:r>
    </w:p>
    <w:p w:rsidR="00687B6C" w:rsidRPr="00687B6C" w:rsidRDefault="00687B6C" w:rsidP="00687B6C">
      <w:pPr>
        <w:jc w:val="both"/>
        <w:rPr>
          <w:rFonts w:eastAsia="Calibri"/>
          <w:lang w:eastAsia="en-US"/>
        </w:rPr>
      </w:pPr>
    </w:p>
    <w:p w:rsidR="00687B6C" w:rsidRPr="00687B6C" w:rsidRDefault="00687B6C" w:rsidP="00687B6C">
      <w:pPr>
        <w:jc w:val="both"/>
        <w:rPr>
          <w:rFonts w:eastAsia="Calibri"/>
          <w:lang w:eastAsia="en-US"/>
        </w:rPr>
      </w:pPr>
    </w:p>
    <w:p w:rsidR="00687B6C" w:rsidRPr="00687B6C" w:rsidRDefault="00687B6C" w:rsidP="00687B6C">
      <w:pPr>
        <w:jc w:val="center"/>
        <w:rPr>
          <w:rFonts w:eastAsia="Calibri"/>
          <w:b/>
          <w:lang w:eastAsia="en-US"/>
        </w:rPr>
      </w:pPr>
      <w:r w:rsidRPr="00687B6C">
        <w:rPr>
          <w:rFonts w:eastAsia="Calibri"/>
          <w:b/>
          <w:lang w:eastAsia="en-US"/>
        </w:rPr>
        <w:t>1</w:t>
      </w:r>
      <w:r w:rsidR="00C91453">
        <w:rPr>
          <w:rFonts w:eastAsia="Calibri"/>
          <w:b/>
          <w:lang w:eastAsia="en-US"/>
        </w:rPr>
        <w:t>2</w:t>
      </w:r>
      <w:r w:rsidRPr="00687B6C">
        <w:rPr>
          <w:rFonts w:eastAsia="Calibri"/>
          <w:b/>
          <w:lang w:eastAsia="en-US"/>
        </w:rPr>
        <w:t>. člen</w:t>
      </w:r>
    </w:p>
    <w:p w:rsidR="00687B6C" w:rsidRPr="00687B6C" w:rsidRDefault="00687B6C" w:rsidP="00687B6C">
      <w:pPr>
        <w:jc w:val="both"/>
        <w:rPr>
          <w:rFonts w:eastAsia="Calibri"/>
          <w:lang w:eastAsia="en-US"/>
        </w:rPr>
      </w:pPr>
    </w:p>
    <w:p w:rsidR="00687B6C" w:rsidRPr="00687B6C" w:rsidRDefault="00687B6C" w:rsidP="00687B6C">
      <w:pPr>
        <w:jc w:val="both"/>
        <w:rPr>
          <w:rFonts w:eastAsia="Calibri"/>
          <w:lang w:eastAsia="en-US"/>
        </w:rPr>
      </w:pPr>
      <w:r w:rsidRPr="00687B6C">
        <w:rPr>
          <w:rFonts w:eastAsia="Calibri"/>
          <w:lang w:eastAsia="en-US"/>
        </w:rPr>
        <w:t>Naročnik si pridržuje pravico, da reklamira kakovostno neustrezno blago in blago za katerega ob dobavah ugotovi, da ne izpolnjuje pogojev in strokovnih zahtev naročnika ter da v kolikor ne pride do rešitve reklamacije med dobaviteljem in naročnikom, izloči kakovostno neustrezno blago in z dobaviteljem prekine pogodbo za dobavo neustreznega blaga.</w:t>
      </w:r>
    </w:p>
    <w:p w:rsidR="00687B6C" w:rsidRPr="00687B6C" w:rsidRDefault="00687B6C" w:rsidP="00687B6C">
      <w:pPr>
        <w:jc w:val="both"/>
        <w:rPr>
          <w:rFonts w:eastAsia="Calibri"/>
          <w:lang w:eastAsia="en-US"/>
        </w:rPr>
      </w:pPr>
    </w:p>
    <w:p w:rsidR="00687B6C" w:rsidRDefault="00687B6C" w:rsidP="00C91453">
      <w:pPr>
        <w:jc w:val="both"/>
        <w:rPr>
          <w:rFonts w:eastAsia="Calibri"/>
          <w:lang w:eastAsia="en-US"/>
        </w:rPr>
      </w:pPr>
      <w:r w:rsidRPr="00687B6C">
        <w:rPr>
          <w:rFonts w:eastAsia="Calibri"/>
          <w:lang w:eastAsia="en-US"/>
        </w:rPr>
        <w:t>V kolikor pride do reklamacij blaga, se postopek reševanja reklamacije vodi izključno preko nabavne službe naročnika.</w:t>
      </w:r>
    </w:p>
    <w:p w:rsidR="00C91453" w:rsidRPr="00687B6C" w:rsidRDefault="00C91453" w:rsidP="00C91453">
      <w:pPr>
        <w:jc w:val="both"/>
        <w:rPr>
          <w:rFonts w:eastAsia="Calibri"/>
          <w:lang w:eastAsia="en-US"/>
        </w:rPr>
      </w:pPr>
    </w:p>
    <w:p w:rsidR="00687B6C" w:rsidRPr="00687B6C" w:rsidRDefault="00687B6C" w:rsidP="00687B6C">
      <w:pPr>
        <w:autoSpaceDE w:val="0"/>
        <w:autoSpaceDN w:val="0"/>
        <w:adjustRightInd w:val="0"/>
        <w:jc w:val="center"/>
        <w:rPr>
          <w:rFonts w:eastAsia="Calibri"/>
          <w:b/>
          <w:bCs/>
          <w:lang w:eastAsia="en-US"/>
        </w:rPr>
      </w:pPr>
      <w:r w:rsidRPr="00687B6C">
        <w:rPr>
          <w:rFonts w:eastAsia="Calibri"/>
          <w:b/>
          <w:bCs/>
          <w:lang w:eastAsia="en-US"/>
        </w:rPr>
        <w:t>1</w:t>
      </w:r>
      <w:r w:rsidR="00C91453">
        <w:rPr>
          <w:rFonts w:eastAsia="Calibri"/>
          <w:b/>
          <w:bCs/>
          <w:lang w:eastAsia="en-US"/>
        </w:rPr>
        <w:t>3</w:t>
      </w:r>
      <w:r w:rsidRPr="00687B6C">
        <w:rPr>
          <w:rFonts w:eastAsia="Calibri"/>
          <w:b/>
          <w:bCs/>
          <w:lang w:eastAsia="en-US"/>
        </w:rPr>
        <w:t xml:space="preserve">. </w:t>
      </w:r>
      <w:r w:rsidRPr="00687B6C">
        <w:rPr>
          <w:rFonts w:eastAsia="Calibri"/>
          <w:lang w:eastAsia="en-US"/>
        </w:rPr>
        <w:t>č</w:t>
      </w:r>
      <w:r w:rsidRPr="00687B6C">
        <w:rPr>
          <w:rFonts w:eastAsia="Calibri"/>
          <w:b/>
          <w:bCs/>
          <w:lang w:eastAsia="en-US"/>
        </w:rPr>
        <w:t>len</w:t>
      </w:r>
    </w:p>
    <w:p w:rsidR="00687B6C" w:rsidRPr="00687B6C" w:rsidRDefault="00687B6C" w:rsidP="00687B6C">
      <w:pPr>
        <w:autoSpaceDE w:val="0"/>
        <w:autoSpaceDN w:val="0"/>
        <w:adjustRightInd w:val="0"/>
        <w:jc w:val="center"/>
        <w:rPr>
          <w:rFonts w:eastAsia="Calibri"/>
          <w:b/>
          <w:bCs/>
          <w:lang w:eastAsia="en-US"/>
        </w:rPr>
      </w:pPr>
      <w:r w:rsidRPr="00687B6C">
        <w:rPr>
          <w:rFonts w:eastAsia="Calibri"/>
          <w:b/>
          <w:bCs/>
          <w:lang w:eastAsia="en-US"/>
        </w:rPr>
        <w:t>POGODBENA KAZEN</w:t>
      </w:r>
    </w:p>
    <w:p w:rsidR="00687B6C" w:rsidRPr="00687B6C" w:rsidRDefault="00687B6C" w:rsidP="00687B6C">
      <w:pPr>
        <w:autoSpaceDE w:val="0"/>
        <w:autoSpaceDN w:val="0"/>
        <w:adjustRightInd w:val="0"/>
        <w:jc w:val="center"/>
        <w:rPr>
          <w:rFonts w:eastAsia="Calibri"/>
          <w:b/>
          <w:bCs/>
          <w:lang w:eastAsia="en-US"/>
        </w:rPr>
      </w:pPr>
    </w:p>
    <w:p w:rsidR="00687B6C" w:rsidRPr="00687B6C" w:rsidRDefault="00687B6C" w:rsidP="00687B6C">
      <w:pPr>
        <w:autoSpaceDE w:val="0"/>
        <w:autoSpaceDN w:val="0"/>
        <w:adjustRightInd w:val="0"/>
        <w:jc w:val="center"/>
        <w:rPr>
          <w:rFonts w:eastAsia="Calibri"/>
          <w:b/>
          <w:bCs/>
          <w:sz w:val="12"/>
          <w:szCs w:val="12"/>
          <w:lang w:eastAsia="en-US"/>
        </w:rPr>
      </w:pPr>
    </w:p>
    <w:p w:rsidR="00687B6C" w:rsidRPr="00687B6C" w:rsidRDefault="00687B6C" w:rsidP="00687B6C">
      <w:pPr>
        <w:jc w:val="both"/>
        <w:rPr>
          <w:rFonts w:eastAsia="Calibri"/>
          <w:lang w:eastAsia="en-US"/>
        </w:rPr>
      </w:pPr>
      <w:r w:rsidRPr="00687B6C">
        <w:rPr>
          <w:rFonts w:eastAsia="Calibri"/>
          <w:lang w:eastAsia="en-US"/>
        </w:rPr>
        <w:t xml:space="preserve">V primeru zamude z izvajanjem pogodbenih obveznosti, po krivdi dobavitelja, bo </w:t>
      </w:r>
      <w:r w:rsidRPr="00687B6C">
        <w:rPr>
          <w:rFonts w:eastAsia="Calibri"/>
          <w:bCs/>
          <w:lang w:eastAsia="en-US"/>
        </w:rPr>
        <w:t xml:space="preserve">dobavitelj </w:t>
      </w:r>
      <w:r w:rsidRPr="00687B6C">
        <w:rPr>
          <w:rFonts w:eastAsia="Calibri"/>
          <w:lang w:eastAsia="en-US"/>
        </w:rPr>
        <w:t xml:space="preserve">plačal naročniku pogodbeno kazen, ki bo odvisna od števila dni zamude in sicer: </w:t>
      </w:r>
    </w:p>
    <w:p w:rsidR="00687B6C" w:rsidRPr="00687B6C" w:rsidRDefault="00687B6C" w:rsidP="00687B6C">
      <w:pPr>
        <w:jc w:val="both"/>
        <w:rPr>
          <w:rFonts w:eastAsia="Calibri"/>
          <w:lang w:eastAsia="en-US"/>
        </w:rPr>
      </w:pPr>
      <w:r w:rsidRPr="00687B6C">
        <w:rPr>
          <w:rFonts w:eastAsia="Calibri"/>
          <w:lang w:eastAsia="en-US"/>
        </w:rPr>
        <w:t xml:space="preserve">                  - za vsak koledarski dan zamude v višini 0,2 % od vrednosti posameznega </w:t>
      </w:r>
    </w:p>
    <w:p w:rsidR="00687B6C" w:rsidRPr="00687B6C" w:rsidRDefault="00687B6C" w:rsidP="00687B6C">
      <w:pPr>
        <w:jc w:val="both"/>
        <w:rPr>
          <w:rFonts w:eastAsia="Calibri"/>
          <w:lang w:eastAsia="en-US"/>
        </w:rPr>
      </w:pPr>
      <w:r w:rsidRPr="00687B6C">
        <w:rPr>
          <w:rFonts w:eastAsia="Calibri"/>
          <w:lang w:eastAsia="en-US"/>
        </w:rPr>
        <w:t xml:space="preserve">                    naročila;</w:t>
      </w:r>
    </w:p>
    <w:p w:rsidR="00687B6C" w:rsidRPr="00687B6C" w:rsidRDefault="00687B6C" w:rsidP="00687B6C">
      <w:pPr>
        <w:ind w:left="708" w:firstLine="348"/>
        <w:jc w:val="both"/>
        <w:rPr>
          <w:rFonts w:eastAsia="Calibri"/>
          <w:color w:val="FF0000"/>
          <w:lang w:eastAsia="en-US"/>
        </w:rPr>
      </w:pPr>
      <w:r w:rsidRPr="00687B6C">
        <w:rPr>
          <w:rFonts w:eastAsia="Calibri"/>
          <w:lang w:eastAsia="en-US"/>
        </w:rPr>
        <w:lastRenderedPageBreak/>
        <w:t xml:space="preserve">- vendar skupno največ v višini 10% celotne pogodbene vrednosti. </w:t>
      </w:r>
    </w:p>
    <w:p w:rsidR="00687B6C" w:rsidRPr="00687B6C" w:rsidRDefault="00687B6C" w:rsidP="00687B6C">
      <w:pPr>
        <w:ind w:left="708" w:firstLine="348"/>
        <w:jc w:val="both"/>
        <w:rPr>
          <w:rFonts w:eastAsia="Calibri"/>
          <w:color w:val="FF0000"/>
          <w:lang w:eastAsia="en-US"/>
        </w:rPr>
      </w:pPr>
    </w:p>
    <w:p w:rsidR="00687B6C" w:rsidRPr="00687B6C" w:rsidRDefault="00687B6C" w:rsidP="00687B6C">
      <w:pPr>
        <w:jc w:val="both"/>
        <w:rPr>
          <w:rFonts w:eastAsia="Calibri"/>
          <w:lang w:eastAsia="en-US"/>
        </w:rPr>
      </w:pPr>
      <w:r w:rsidRPr="00687B6C">
        <w:rPr>
          <w:rFonts w:eastAsia="Calibri"/>
          <w:lang w:eastAsia="en-US"/>
        </w:rPr>
        <w:t>Pogodbena kazen se obračuna pri naslednjem izstavljenem računu.</w:t>
      </w:r>
    </w:p>
    <w:p w:rsidR="00687B6C" w:rsidRPr="00687B6C" w:rsidRDefault="00687B6C" w:rsidP="00687B6C">
      <w:pPr>
        <w:jc w:val="both"/>
        <w:rPr>
          <w:rFonts w:eastAsia="Calibri"/>
          <w:lang w:eastAsia="en-US"/>
        </w:rPr>
      </w:pPr>
    </w:p>
    <w:p w:rsidR="00687B6C" w:rsidRPr="00687B6C" w:rsidRDefault="00687B6C" w:rsidP="00687B6C">
      <w:pPr>
        <w:jc w:val="both"/>
        <w:rPr>
          <w:rFonts w:eastAsia="Calibri"/>
          <w:lang w:eastAsia="en-US"/>
        </w:rPr>
      </w:pPr>
      <w:r w:rsidRPr="00687B6C">
        <w:rPr>
          <w:rFonts w:eastAsia="Calibri"/>
          <w:lang w:eastAsia="en-US"/>
        </w:rPr>
        <w:t xml:space="preserve">Če bo škoda, ki jo bo zaradi zamude utrpel naročnik, višja od pogodbene kazni, ima pravico zahtevati razliko do polne odškodnine. </w:t>
      </w:r>
    </w:p>
    <w:p w:rsidR="00687B6C" w:rsidRPr="00687B6C" w:rsidRDefault="00687B6C" w:rsidP="00687B6C">
      <w:pPr>
        <w:jc w:val="both"/>
        <w:rPr>
          <w:rFonts w:eastAsia="Calibri"/>
          <w:lang w:eastAsia="en-US"/>
        </w:rPr>
      </w:pPr>
    </w:p>
    <w:p w:rsidR="00687B6C" w:rsidRPr="00687B6C" w:rsidRDefault="00687B6C" w:rsidP="00687B6C">
      <w:pPr>
        <w:jc w:val="both"/>
        <w:rPr>
          <w:rFonts w:eastAsia="Calibri"/>
          <w:lang w:eastAsia="en-US"/>
        </w:rPr>
      </w:pPr>
      <w:r w:rsidRPr="00687B6C">
        <w:rPr>
          <w:rFonts w:eastAsia="Calibri"/>
          <w:lang w:eastAsia="en-US"/>
        </w:rPr>
        <w:t>V primeru, da dobavljeno blago:</w:t>
      </w:r>
    </w:p>
    <w:p w:rsidR="00687B6C" w:rsidRPr="00687B6C" w:rsidRDefault="00687B6C" w:rsidP="00687B6C">
      <w:pPr>
        <w:autoSpaceDE w:val="0"/>
        <w:autoSpaceDN w:val="0"/>
        <w:adjustRightInd w:val="0"/>
        <w:jc w:val="both"/>
        <w:rPr>
          <w:rFonts w:eastAsia="Calibri"/>
          <w:lang w:eastAsia="en-US"/>
        </w:rPr>
      </w:pPr>
      <w:r w:rsidRPr="00687B6C">
        <w:rPr>
          <w:rFonts w:eastAsia="Calibri"/>
          <w:lang w:eastAsia="en-US"/>
        </w:rPr>
        <w:t>- ne bo odgovarjalo standardom in kvaliteti,</w:t>
      </w:r>
    </w:p>
    <w:p w:rsidR="00687B6C" w:rsidRPr="00687B6C" w:rsidRDefault="00687B6C" w:rsidP="00687B6C">
      <w:pPr>
        <w:autoSpaceDE w:val="0"/>
        <w:autoSpaceDN w:val="0"/>
        <w:adjustRightInd w:val="0"/>
        <w:jc w:val="both"/>
        <w:rPr>
          <w:rFonts w:eastAsia="Calibri"/>
          <w:lang w:eastAsia="en-US"/>
        </w:rPr>
      </w:pPr>
      <w:r w:rsidRPr="00687B6C">
        <w:rPr>
          <w:rFonts w:eastAsia="Calibri"/>
          <w:lang w:eastAsia="en-US"/>
        </w:rPr>
        <w:t>- ne bo dobavljeno v količinah, opredeljenih v naročilnici</w:t>
      </w:r>
    </w:p>
    <w:p w:rsidR="00687B6C" w:rsidRPr="00687B6C" w:rsidRDefault="00687B6C" w:rsidP="00687B6C">
      <w:pPr>
        <w:jc w:val="both"/>
        <w:rPr>
          <w:rFonts w:eastAsia="Calibri"/>
          <w:lang w:eastAsia="en-US"/>
        </w:rPr>
      </w:pPr>
      <w:r w:rsidRPr="00687B6C">
        <w:rPr>
          <w:rFonts w:eastAsia="Calibri"/>
          <w:lang w:eastAsia="en-US"/>
        </w:rPr>
        <w:t xml:space="preserve">po krivdi </w:t>
      </w:r>
      <w:r w:rsidRPr="00687B6C">
        <w:rPr>
          <w:rFonts w:eastAsia="Calibri"/>
          <w:bCs/>
          <w:lang w:eastAsia="en-US"/>
        </w:rPr>
        <w:t>dobavitelja</w:t>
      </w:r>
      <w:r w:rsidRPr="00687B6C">
        <w:rPr>
          <w:rFonts w:eastAsia="Calibri"/>
          <w:lang w:eastAsia="en-US"/>
        </w:rPr>
        <w:t xml:space="preserve">, bo </w:t>
      </w:r>
      <w:r w:rsidRPr="00687B6C">
        <w:rPr>
          <w:rFonts w:eastAsia="Calibri"/>
          <w:bCs/>
          <w:lang w:eastAsia="en-US"/>
        </w:rPr>
        <w:t>dobavitelj</w:t>
      </w:r>
      <w:r w:rsidRPr="00687B6C">
        <w:rPr>
          <w:rFonts w:eastAsia="Calibri"/>
          <w:lang w:eastAsia="en-US"/>
        </w:rPr>
        <w:t xml:space="preserve"> plačal naročniku pogodbeno kazen v višini stroškov naročenega-dobavljenega blaga.</w:t>
      </w:r>
    </w:p>
    <w:p w:rsidR="00687B6C" w:rsidRPr="00687B6C" w:rsidRDefault="00687B6C" w:rsidP="00687B6C">
      <w:pPr>
        <w:jc w:val="both"/>
        <w:rPr>
          <w:rFonts w:eastAsia="Calibri"/>
          <w:lang w:eastAsia="en-US"/>
        </w:rPr>
      </w:pPr>
    </w:p>
    <w:p w:rsidR="00687B6C" w:rsidRPr="00687B6C" w:rsidRDefault="00687B6C" w:rsidP="00687B6C">
      <w:pPr>
        <w:jc w:val="both"/>
        <w:rPr>
          <w:rFonts w:eastAsia="Calibri"/>
          <w:lang w:eastAsia="en-US"/>
        </w:rPr>
      </w:pPr>
      <w:r w:rsidRPr="00687B6C">
        <w:rPr>
          <w:rFonts w:eastAsia="Calibri"/>
          <w:lang w:eastAsia="en-US"/>
        </w:rPr>
        <w:t xml:space="preserve">Naročnik si pridržuje pravico odstopiti od pogodbe v primeru </w:t>
      </w:r>
      <w:r w:rsidR="00C91453">
        <w:rPr>
          <w:rFonts w:eastAsia="Calibri"/>
          <w:lang w:eastAsia="en-US"/>
        </w:rPr>
        <w:t>dvakratne</w:t>
      </w:r>
      <w:r w:rsidRPr="00687B6C">
        <w:rPr>
          <w:rFonts w:eastAsia="Calibri"/>
          <w:lang w:eastAsia="en-US"/>
        </w:rPr>
        <w:t xml:space="preserve"> zamude pri dobavi naročenega blaga. </w:t>
      </w:r>
    </w:p>
    <w:p w:rsidR="00687B6C" w:rsidRPr="00687B6C" w:rsidRDefault="00687B6C" w:rsidP="00687B6C">
      <w:pPr>
        <w:spacing w:before="120" w:after="120"/>
        <w:jc w:val="both"/>
        <w:rPr>
          <w:rFonts w:eastAsia="Calibri"/>
          <w:lang w:eastAsia="en-US"/>
        </w:rPr>
      </w:pPr>
    </w:p>
    <w:p w:rsidR="00687B6C" w:rsidRPr="00687B6C" w:rsidRDefault="00687B6C" w:rsidP="00687B6C">
      <w:pPr>
        <w:autoSpaceDE w:val="0"/>
        <w:autoSpaceDN w:val="0"/>
        <w:adjustRightInd w:val="0"/>
        <w:jc w:val="center"/>
        <w:rPr>
          <w:rFonts w:eastAsia="Calibri"/>
          <w:b/>
          <w:bCs/>
          <w:lang w:eastAsia="en-US"/>
        </w:rPr>
      </w:pPr>
      <w:r w:rsidRPr="00687B6C">
        <w:rPr>
          <w:rFonts w:eastAsia="Calibri"/>
          <w:b/>
          <w:bCs/>
          <w:lang w:eastAsia="en-US"/>
        </w:rPr>
        <w:t>15. člen</w:t>
      </w:r>
    </w:p>
    <w:p w:rsidR="00687B6C" w:rsidRPr="00687B6C" w:rsidRDefault="00687B6C" w:rsidP="00687B6C">
      <w:pPr>
        <w:autoSpaceDE w:val="0"/>
        <w:autoSpaceDN w:val="0"/>
        <w:adjustRightInd w:val="0"/>
        <w:jc w:val="center"/>
        <w:rPr>
          <w:rFonts w:eastAsia="Calibri"/>
          <w:b/>
          <w:bCs/>
          <w:lang w:eastAsia="en-US"/>
        </w:rPr>
      </w:pPr>
      <w:r w:rsidRPr="00687B6C">
        <w:rPr>
          <w:rFonts w:eastAsia="Calibri"/>
          <w:b/>
          <w:bCs/>
          <w:lang w:eastAsia="en-US"/>
        </w:rPr>
        <w:t>ZAVAROVANJE OBVEZNOSTI</w:t>
      </w:r>
    </w:p>
    <w:p w:rsidR="00687B6C" w:rsidRPr="00687B6C" w:rsidRDefault="00687B6C" w:rsidP="00687B6C">
      <w:pPr>
        <w:autoSpaceDE w:val="0"/>
        <w:autoSpaceDN w:val="0"/>
        <w:adjustRightInd w:val="0"/>
        <w:jc w:val="center"/>
        <w:rPr>
          <w:rFonts w:eastAsia="Calibri"/>
          <w:b/>
          <w:bCs/>
          <w:lang w:eastAsia="en-US"/>
        </w:rPr>
      </w:pPr>
    </w:p>
    <w:p w:rsidR="00687B6C" w:rsidRPr="00687B6C" w:rsidRDefault="00687B6C" w:rsidP="00687B6C">
      <w:pPr>
        <w:keepLines/>
        <w:tabs>
          <w:tab w:val="left" w:pos="426"/>
        </w:tabs>
        <w:suppressAutoHyphens/>
        <w:overflowPunct w:val="0"/>
        <w:autoSpaceDE w:val="0"/>
        <w:autoSpaceDN w:val="0"/>
        <w:jc w:val="both"/>
        <w:rPr>
          <w:rFonts w:eastAsia="Arial Unicode MS"/>
          <w:kern w:val="1"/>
          <w:lang w:eastAsia="en-US"/>
        </w:rPr>
      </w:pPr>
      <w:r w:rsidRPr="00687B6C">
        <w:rPr>
          <w:rFonts w:eastAsia="Arial Unicode MS"/>
          <w:kern w:val="1"/>
          <w:lang w:eastAsia="en-US"/>
        </w:rPr>
        <w:t>Izbrani dobavitelj mora najkasneje v 5 dneh od podpisa pogodbe, kot instrument zavarovanja predložil naročniku zavarovanje za dobro izvedbo pogodbenih obveznosti z veljavnostjo do izteka pogodbe, in sicer:</w:t>
      </w:r>
    </w:p>
    <w:p w:rsidR="00687B6C" w:rsidRPr="00687B6C" w:rsidRDefault="00687B6C" w:rsidP="00687B6C">
      <w:pPr>
        <w:keepLines/>
        <w:tabs>
          <w:tab w:val="left" w:pos="426"/>
        </w:tabs>
        <w:suppressAutoHyphens/>
        <w:overflowPunct w:val="0"/>
        <w:autoSpaceDE w:val="0"/>
        <w:autoSpaceDN w:val="0"/>
        <w:jc w:val="both"/>
        <w:rPr>
          <w:rFonts w:eastAsia="Arial Unicode MS"/>
          <w:kern w:val="1"/>
          <w:lang w:eastAsia="en-US"/>
        </w:rPr>
      </w:pPr>
    </w:p>
    <w:p w:rsidR="00687B6C" w:rsidRPr="00687B6C" w:rsidRDefault="00B06CB7" w:rsidP="00687B6C">
      <w:pPr>
        <w:keepLines/>
        <w:numPr>
          <w:ilvl w:val="0"/>
          <w:numId w:val="21"/>
        </w:numPr>
        <w:tabs>
          <w:tab w:val="left" w:pos="426"/>
        </w:tabs>
        <w:suppressAutoHyphens/>
        <w:overflowPunct w:val="0"/>
        <w:autoSpaceDE w:val="0"/>
        <w:autoSpaceDN w:val="0"/>
        <w:spacing w:after="200" w:line="276" w:lineRule="auto"/>
        <w:contextualSpacing/>
        <w:jc w:val="both"/>
        <w:rPr>
          <w:rFonts w:eastAsia="Arial Unicode MS"/>
          <w:kern w:val="1"/>
          <w:lang w:eastAsia="en-US"/>
        </w:rPr>
      </w:pPr>
      <w:r>
        <w:rPr>
          <w:rFonts w:eastAsia="Arial Unicode MS"/>
          <w:kern w:val="1"/>
          <w:lang w:eastAsia="en-US"/>
        </w:rPr>
        <w:t>menico z menično izjavo</w:t>
      </w:r>
      <w:r w:rsidR="00687B6C" w:rsidRPr="00687B6C">
        <w:rPr>
          <w:rFonts w:eastAsia="Arial Unicode MS"/>
          <w:kern w:val="1"/>
          <w:lang w:eastAsia="en-US"/>
        </w:rPr>
        <w:t xml:space="preserve"> v višini 10% pogodbene vrednosti iz </w:t>
      </w:r>
      <w:r>
        <w:rPr>
          <w:rFonts w:eastAsia="Arial Unicode MS"/>
          <w:kern w:val="1"/>
          <w:lang w:eastAsia="en-US"/>
        </w:rPr>
        <w:t>4</w:t>
      </w:r>
      <w:r w:rsidR="00687B6C" w:rsidRPr="00687B6C">
        <w:rPr>
          <w:rFonts w:eastAsia="Arial Unicode MS"/>
          <w:kern w:val="1"/>
          <w:lang w:eastAsia="en-US"/>
        </w:rPr>
        <w:t>. člena te pogodbe z vključenim DDV</w:t>
      </w:r>
    </w:p>
    <w:p w:rsidR="00687B6C" w:rsidRPr="00687B6C" w:rsidRDefault="00687B6C" w:rsidP="00687B6C">
      <w:pPr>
        <w:keepLines/>
        <w:tabs>
          <w:tab w:val="left" w:pos="426"/>
        </w:tabs>
        <w:suppressAutoHyphens/>
        <w:overflowPunct w:val="0"/>
        <w:autoSpaceDE w:val="0"/>
        <w:autoSpaceDN w:val="0"/>
        <w:jc w:val="both"/>
        <w:rPr>
          <w:rFonts w:eastAsia="Arial Unicode MS"/>
          <w:kern w:val="1"/>
          <w:lang w:eastAsia="en-US"/>
        </w:rPr>
      </w:pPr>
    </w:p>
    <w:p w:rsidR="00687B6C" w:rsidRPr="00687B6C" w:rsidRDefault="00687B6C" w:rsidP="00687B6C">
      <w:pPr>
        <w:keepLines/>
        <w:suppressAutoHyphens/>
        <w:jc w:val="both"/>
        <w:rPr>
          <w:rFonts w:eastAsia="Arial Unicode MS"/>
          <w:kern w:val="1"/>
          <w:lang w:eastAsia="en-US"/>
        </w:rPr>
      </w:pPr>
      <w:r w:rsidRPr="00687B6C">
        <w:rPr>
          <w:rFonts w:eastAsia="Arial Unicode MS"/>
          <w:kern w:val="1"/>
          <w:lang w:eastAsia="en-US"/>
        </w:rPr>
        <w:t>Naročnik bo zavarovanje za dobro izvedbo pogodbenih obveznosti lahko unovčil, če naročeno blago pri posamezni dobavi:</w:t>
      </w:r>
    </w:p>
    <w:p w:rsidR="00687B6C" w:rsidRPr="00687B6C" w:rsidRDefault="00687B6C" w:rsidP="00687B6C">
      <w:pPr>
        <w:keepLines/>
        <w:numPr>
          <w:ilvl w:val="0"/>
          <w:numId w:val="21"/>
        </w:numPr>
        <w:suppressAutoHyphens/>
        <w:spacing w:after="200" w:line="276" w:lineRule="auto"/>
        <w:contextualSpacing/>
        <w:jc w:val="both"/>
        <w:rPr>
          <w:rFonts w:eastAsia="Arial Unicode MS"/>
          <w:kern w:val="1"/>
          <w:lang w:eastAsia="en-US"/>
        </w:rPr>
      </w:pPr>
      <w:r w:rsidRPr="00687B6C">
        <w:rPr>
          <w:rFonts w:eastAsia="Arial Unicode MS"/>
          <w:kern w:val="1"/>
          <w:lang w:eastAsia="en-US"/>
        </w:rPr>
        <w:t>ne bo odgovarjalo dogovorjenim standardom in kvaliteti;</w:t>
      </w:r>
    </w:p>
    <w:p w:rsidR="00687B6C" w:rsidRPr="00687B6C" w:rsidRDefault="00687B6C" w:rsidP="00687B6C">
      <w:pPr>
        <w:keepLines/>
        <w:numPr>
          <w:ilvl w:val="0"/>
          <w:numId w:val="21"/>
        </w:numPr>
        <w:suppressAutoHyphens/>
        <w:spacing w:after="200" w:line="276" w:lineRule="auto"/>
        <w:contextualSpacing/>
        <w:jc w:val="both"/>
        <w:rPr>
          <w:rFonts w:eastAsia="Arial Unicode MS"/>
          <w:kern w:val="1"/>
          <w:lang w:eastAsia="en-US"/>
        </w:rPr>
      </w:pPr>
      <w:r w:rsidRPr="00687B6C">
        <w:rPr>
          <w:rFonts w:eastAsia="Arial Unicode MS"/>
          <w:kern w:val="1"/>
          <w:lang w:eastAsia="en-US"/>
        </w:rPr>
        <w:t>ne bo prejel v roku in v količinah, opredeljenih v naročilnici;</w:t>
      </w:r>
    </w:p>
    <w:p w:rsidR="00687B6C" w:rsidRDefault="00687B6C" w:rsidP="00687B6C">
      <w:pPr>
        <w:keepLines/>
        <w:numPr>
          <w:ilvl w:val="0"/>
          <w:numId w:val="21"/>
        </w:numPr>
        <w:suppressAutoHyphens/>
        <w:spacing w:after="200" w:line="276" w:lineRule="auto"/>
        <w:contextualSpacing/>
        <w:jc w:val="both"/>
        <w:rPr>
          <w:rFonts w:eastAsia="Arial Unicode MS"/>
          <w:kern w:val="1"/>
          <w:lang w:eastAsia="en-US"/>
        </w:rPr>
      </w:pPr>
      <w:r w:rsidRPr="00687B6C">
        <w:rPr>
          <w:rFonts w:eastAsia="Arial Unicode MS"/>
          <w:kern w:val="1"/>
          <w:lang w:eastAsia="en-US"/>
        </w:rPr>
        <w:t>bo dobavitelj kršil pogodbena določila.</w:t>
      </w:r>
    </w:p>
    <w:p w:rsidR="00B06CB7" w:rsidRPr="00B06CB7" w:rsidRDefault="00B06CB7" w:rsidP="00B06CB7">
      <w:pPr>
        <w:keepLines/>
        <w:suppressAutoHyphens/>
        <w:spacing w:after="200" w:line="276" w:lineRule="auto"/>
        <w:ind w:left="360"/>
        <w:contextualSpacing/>
        <w:jc w:val="both"/>
        <w:rPr>
          <w:rFonts w:eastAsia="Arial Unicode MS"/>
          <w:kern w:val="1"/>
          <w:lang w:eastAsia="en-US"/>
        </w:rPr>
      </w:pPr>
    </w:p>
    <w:p w:rsidR="00687B6C" w:rsidRPr="00687B6C" w:rsidRDefault="00687B6C" w:rsidP="00687B6C">
      <w:pPr>
        <w:autoSpaceDE w:val="0"/>
        <w:autoSpaceDN w:val="0"/>
        <w:adjustRightInd w:val="0"/>
        <w:jc w:val="center"/>
        <w:rPr>
          <w:rFonts w:eastAsia="Calibri"/>
          <w:b/>
          <w:bCs/>
          <w:lang w:eastAsia="en-US"/>
        </w:rPr>
      </w:pPr>
      <w:r w:rsidRPr="00687B6C">
        <w:rPr>
          <w:rFonts w:eastAsia="Calibri"/>
          <w:b/>
          <w:bCs/>
          <w:lang w:eastAsia="en-US"/>
        </w:rPr>
        <w:t xml:space="preserve">16. </w:t>
      </w:r>
      <w:r w:rsidRPr="00687B6C">
        <w:rPr>
          <w:rFonts w:eastAsia="Calibri"/>
          <w:lang w:eastAsia="en-US"/>
        </w:rPr>
        <w:t>č</w:t>
      </w:r>
      <w:r w:rsidRPr="00687B6C">
        <w:rPr>
          <w:rFonts w:eastAsia="Calibri"/>
          <w:b/>
          <w:bCs/>
          <w:lang w:eastAsia="en-US"/>
        </w:rPr>
        <w:t xml:space="preserve">len </w:t>
      </w:r>
    </w:p>
    <w:p w:rsidR="00687B6C" w:rsidRPr="00687B6C" w:rsidRDefault="00687B6C" w:rsidP="00687B6C">
      <w:pPr>
        <w:autoSpaceDE w:val="0"/>
        <w:autoSpaceDN w:val="0"/>
        <w:adjustRightInd w:val="0"/>
        <w:jc w:val="center"/>
        <w:rPr>
          <w:rFonts w:eastAsia="Calibri"/>
          <w:b/>
          <w:bCs/>
          <w:lang w:eastAsia="en-US"/>
        </w:rPr>
      </w:pPr>
      <w:r w:rsidRPr="00687B6C">
        <w:rPr>
          <w:rFonts w:eastAsia="Calibri"/>
          <w:b/>
          <w:bCs/>
          <w:lang w:eastAsia="en-US"/>
        </w:rPr>
        <w:t xml:space="preserve">  PROTIKORUPCIJSKA KLAVZULA</w:t>
      </w:r>
    </w:p>
    <w:p w:rsidR="00687B6C" w:rsidRPr="00687B6C" w:rsidRDefault="00687B6C" w:rsidP="00687B6C">
      <w:pPr>
        <w:spacing w:before="120" w:after="120"/>
        <w:jc w:val="both"/>
        <w:rPr>
          <w:rFonts w:eastAsia="Calibri"/>
          <w:b/>
          <w:bCs/>
          <w:lang w:eastAsia="en-US"/>
        </w:rPr>
      </w:pPr>
    </w:p>
    <w:p w:rsidR="00687B6C" w:rsidRPr="00687B6C" w:rsidRDefault="00687B6C" w:rsidP="00687B6C">
      <w:pPr>
        <w:jc w:val="both"/>
        <w:rPr>
          <w:rFonts w:eastAsia="Calibri"/>
          <w:lang w:eastAsia="en-US"/>
        </w:rPr>
      </w:pPr>
      <w:r w:rsidRPr="00687B6C">
        <w:rPr>
          <w:rFonts w:eastAsia="Calibri"/>
          <w:lang w:eastAsia="en-US"/>
        </w:rPr>
        <w:t>Nična je pogodba, pri kateri kdo v imenu ali na račun druge pogodbene stranke, predstavniku ali posredniku organa ali organizacije iz javnega sektorja obljubi, ponudi ali da kakšno nedovoljeno korist za:</w:t>
      </w:r>
    </w:p>
    <w:p w:rsidR="00687B6C" w:rsidRPr="00687B6C" w:rsidRDefault="00687B6C" w:rsidP="00687B6C">
      <w:pPr>
        <w:numPr>
          <w:ilvl w:val="3"/>
          <w:numId w:val="33"/>
        </w:numPr>
        <w:spacing w:after="200" w:line="276" w:lineRule="auto"/>
        <w:jc w:val="both"/>
        <w:rPr>
          <w:rFonts w:eastAsia="Calibri"/>
          <w:lang w:eastAsia="en-US"/>
        </w:rPr>
      </w:pPr>
      <w:r w:rsidRPr="00687B6C">
        <w:rPr>
          <w:rFonts w:eastAsia="Calibri"/>
          <w:lang w:eastAsia="en-US"/>
        </w:rPr>
        <w:t>pridobitev posla ali</w:t>
      </w:r>
    </w:p>
    <w:p w:rsidR="00687B6C" w:rsidRPr="00687B6C" w:rsidRDefault="00687B6C" w:rsidP="00687B6C">
      <w:pPr>
        <w:numPr>
          <w:ilvl w:val="3"/>
          <w:numId w:val="33"/>
        </w:numPr>
        <w:spacing w:after="200" w:line="276" w:lineRule="auto"/>
        <w:jc w:val="both"/>
        <w:rPr>
          <w:rFonts w:eastAsia="Calibri"/>
          <w:lang w:eastAsia="en-US"/>
        </w:rPr>
      </w:pPr>
      <w:r w:rsidRPr="00687B6C">
        <w:rPr>
          <w:rFonts w:eastAsia="Calibri"/>
          <w:lang w:eastAsia="en-US"/>
        </w:rPr>
        <w:t>za sklenitev posla pod ugodnejšimi pogoji ali</w:t>
      </w:r>
    </w:p>
    <w:p w:rsidR="00687B6C" w:rsidRPr="00687B6C" w:rsidRDefault="00687B6C" w:rsidP="00687B6C">
      <w:pPr>
        <w:numPr>
          <w:ilvl w:val="3"/>
          <w:numId w:val="33"/>
        </w:numPr>
        <w:spacing w:after="200" w:line="276" w:lineRule="auto"/>
        <w:jc w:val="both"/>
        <w:rPr>
          <w:rFonts w:eastAsia="Calibri"/>
          <w:lang w:eastAsia="en-US"/>
        </w:rPr>
      </w:pPr>
      <w:r w:rsidRPr="00687B6C">
        <w:rPr>
          <w:rFonts w:eastAsia="Calibri"/>
          <w:lang w:eastAsia="en-US"/>
        </w:rPr>
        <w:t>za opustitev dolžnega nadzora nad izvajanjem pogodbenih obveznosti ali</w:t>
      </w:r>
    </w:p>
    <w:p w:rsidR="00687B6C" w:rsidRPr="00687B6C" w:rsidRDefault="00687B6C" w:rsidP="00687B6C">
      <w:pPr>
        <w:numPr>
          <w:ilvl w:val="3"/>
          <w:numId w:val="33"/>
        </w:numPr>
        <w:spacing w:after="200" w:line="276" w:lineRule="auto"/>
        <w:jc w:val="both"/>
        <w:rPr>
          <w:rFonts w:eastAsia="Calibri"/>
          <w:lang w:eastAsia="en-US"/>
        </w:rPr>
      </w:pPr>
      <w:r w:rsidRPr="00687B6C">
        <w:rPr>
          <w:rFonts w:eastAsia="Calibri"/>
          <w:lang w:eastAsia="en-US"/>
        </w:rPr>
        <w:lastRenderedPageBreak/>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687B6C" w:rsidRPr="00687B6C" w:rsidRDefault="00687B6C" w:rsidP="00687B6C">
      <w:pPr>
        <w:autoSpaceDE w:val="0"/>
        <w:autoSpaceDN w:val="0"/>
        <w:adjustRightInd w:val="0"/>
        <w:rPr>
          <w:rFonts w:eastAsia="Calibri"/>
          <w:lang w:eastAsia="en-US"/>
        </w:rPr>
      </w:pPr>
    </w:p>
    <w:p w:rsidR="00687B6C" w:rsidRPr="00687B6C" w:rsidRDefault="00687B6C" w:rsidP="00687B6C">
      <w:pPr>
        <w:autoSpaceDE w:val="0"/>
        <w:autoSpaceDN w:val="0"/>
        <w:adjustRightInd w:val="0"/>
        <w:jc w:val="center"/>
        <w:rPr>
          <w:rFonts w:eastAsia="Calibri"/>
          <w:b/>
          <w:bCs/>
          <w:lang w:eastAsia="en-US"/>
        </w:rPr>
      </w:pPr>
      <w:r w:rsidRPr="00687B6C">
        <w:rPr>
          <w:rFonts w:eastAsia="Calibri"/>
          <w:b/>
          <w:bCs/>
          <w:lang w:eastAsia="en-US"/>
        </w:rPr>
        <w:t xml:space="preserve">17. </w:t>
      </w:r>
      <w:r w:rsidRPr="00687B6C">
        <w:rPr>
          <w:rFonts w:eastAsia="Calibri"/>
          <w:lang w:eastAsia="en-US"/>
        </w:rPr>
        <w:t>č</w:t>
      </w:r>
      <w:r w:rsidRPr="00687B6C">
        <w:rPr>
          <w:rFonts w:eastAsia="Calibri"/>
          <w:b/>
          <w:bCs/>
          <w:lang w:eastAsia="en-US"/>
        </w:rPr>
        <w:t>len</w:t>
      </w:r>
    </w:p>
    <w:p w:rsidR="00687B6C" w:rsidRPr="00687B6C" w:rsidRDefault="00687B6C" w:rsidP="00687B6C">
      <w:pPr>
        <w:autoSpaceDE w:val="0"/>
        <w:autoSpaceDN w:val="0"/>
        <w:adjustRightInd w:val="0"/>
        <w:jc w:val="center"/>
        <w:rPr>
          <w:rFonts w:eastAsia="Calibri"/>
          <w:b/>
          <w:bCs/>
          <w:lang w:eastAsia="en-US"/>
        </w:rPr>
      </w:pPr>
      <w:r w:rsidRPr="00687B6C">
        <w:rPr>
          <w:rFonts w:eastAsia="Calibri"/>
          <w:b/>
          <w:bCs/>
          <w:lang w:eastAsia="en-US"/>
        </w:rPr>
        <w:t>RAZVEZNI POGOJ</w:t>
      </w:r>
    </w:p>
    <w:p w:rsidR="00687B6C" w:rsidRPr="00687B6C" w:rsidRDefault="00687B6C" w:rsidP="00687B6C">
      <w:pPr>
        <w:spacing w:before="120" w:after="120"/>
        <w:jc w:val="both"/>
        <w:rPr>
          <w:rFonts w:eastAsia="Calibri"/>
          <w:lang w:eastAsia="en-US"/>
        </w:rPr>
      </w:pPr>
    </w:p>
    <w:p w:rsidR="00687B6C" w:rsidRPr="00687B6C" w:rsidRDefault="00687B6C" w:rsidP="00687B6C">
      <w:pPr>
        <w:spacing w:after="200" w:line="276" w:lineRule="auto"/>
        <w:jc w:val="both"/>
        <w:rPr>
          <w:rFonts w:eastAsia="Calibri"/>
          <w:lang w:eastAsia="en-US"/>
        </w:rPr>
      </w:pPr>
      <w:r w:rsidRPr="00687B6C">
        <w:rPr>
          <w:rFonts w:eastAsia="Calibri"/>
          <w:lang w:eastAsia="en-US"/>
        </w:rPr>
        <w:t>Ta pogodba je sklenjena pod razveznim pogojem, ki se uresniči v primeru izpolnitve ene od naslednjih okoliščin:</w:t>
      </w:r>
    </w:p>
    <w:p w:rsidR="00687B6C" w:rsidRPr="00687B6C" w:rsidRDefault="00687B6C" w:rsidP="00687B6C">
      <w:pPr>
        <w:numPr>
          <w:ilvl w:val="0"/>
          <w:numId w:val="20"/>
        </w:numPr>
        <w:spacing w:after="200" w:line="276" w:lineRule="auto"/>
        <w:contextualSpacing/>
        <w:jc w:val="both"/>
        <w:rPr>
          <w:rFonts w:eastAsia="Calibri"/>
          <w:lang w:eastAsia="en-US"/>
        </w:rPr>
      </w:pPr>
      <w:r w:rsidRPr="00687B6C">
        <w:rPr>
          <w:rFonts w:eastAsia="Calibri"/>
          <w:lang w:eastAsia="en-US"/>
        </w:rPr>
        <w:t xml:space="preserve">če bo naročnik seznanjen, da je sodišče s pravnomočno odločitvijo ugotovilo kršitev obveznosti delovne, okoljske ali socialne zakonodaje s strani dobavitelja ali podizvajalca ali </w:t>
      </w:r>
    </w:p>
    <w:p w:rsidR="00687B6C" w:rsidRPr="00687B6C" w:rsidRDefault="00687B6C" w:rsidP="00687B6C">
      <w:pPr>
        <w:numPr>
          <w:ilvl w:val="0"/>
          <w:numId w:val="20"/>
        </w:numPr>
        <w:spacing w:after="200" w:line="276" w:lineRule="auto"/>
        <w:contextualSpacing/>
        <w:jc w:val="both"/>
        <w:rPr>
          <w:rFonts w:eastAsia="Calibri"/>
          <w:lang w:eastAsia="en-US"/>
        </w:rPr>
      </w:pPr>
      <w:r w:rsidRPr="00687B6C">
        <w:rPr>
          <w:rFonts w:eastAsia="Calibri"/>
          <w:lang w:eastAsia="en-US"/>
        </w:rPr>
        <w:t>če bo naročnik seznanjen, da je pristojni državni organ pri dobavitelju ali podizvajalcu v času izvajanja pogodbe ugotovil najmanj dve kršitvi v zvezi s:</w:t>
      </w:r>
    </w:p>
    <w:p w:rsidR="00687B6C" w:rsidRPr="00687B6C" w:rsidRDefault="00687B6C" w:rsidP="00687B6C">
      <w:pPr>
        <w:numPr>
          <w:ilvl w:val="1"/>
          <w:numId w:val="20"/>
        </w:numPr>
        <w:spacing w:after="200" w:line="276" w:lineRule="auto"/>
        <w:contextualSpacing/>
        <w:jc w:val="both"/>
        <w:rPr>
          <w:rFonts w:eastAsia="Calibri"/>
          <w:lang w:eastAsia="en-US"/>
        </w:rPr>
      </w:pPr>
      <w:r w:rsidRPr="00687B6C">
        <w:rPr>
          <w:rFonts w:eastAsia="Calibri"/>
          <w:lang w:eastAsia="en-US"/>
        </w:rPr>
        <w:t xml:space="preserve">plačilom za delo, </w:t>
      </w:r>
    </w:p>
    <w:p w:rsidR="00687B6C" w:rsidRPr="00687B6C" w:rsidRDefault="00687B6C" w:rsidP="00687B6C">
      <w:pPr>
        <w:numPr>
          <w:ilvl w:val="1"/>
          <w:numId w:val="20"/>
        </w:numPr>
        <w:spacing w:after="200" w:line="276" w:lineRule="auto"/>
        <w:contextualSpacing/>
        <w:jc w:val="both"/>
        <w:rPr>
          <w:rFonts w:eastAsia="Calibri"/>
          <w:lang w:eastAsia="en-US"/>
        </w:rPr>
      </w:pPr>
      <w:r w:rsidRPr="00687B6C">
        <w:rPr>
          <w:rFonts w:eastAsia="Calibri"/>
          <w:lang w:eastAsia="en-US"/>
        </w:rPr>
        <w:t xml:space="preserve">delovnim časom, </w:t>
      </w:r>
    </w:p>
    <w:p w:rsidR="00687B6C" w:rsidRPr="00687B6C" w:rsidRDefault="00687B6C" w:rsidP="00687B6C">
      <w:pPr>
        <w:numPr>
          <w:ilvl w:val="1"/>
          <w:numId w:val="20"/>
        </w:numPr>
        <w:spacing w:after="200" w:line="276" w:lineRule="auto"/>
        <w:contextualSpacing/>
        <w:jc w:val="both"/>
        <w:rPr>
          <w:rFonts w:eastAsia="Calibri"/>
          <w:lang w:eastAsia="en-US"/>
        </w:rPr>
      </w:pPr>
      <w:r w:rsidRPr="00687B6C">
        <w:rPr>
          <w:rFonts w:eastAsia="Calibri"/>
          <w:lang w:eastAsia="en-US"/>
        </w:rPr>
        <w:t xml:space="preserve">počitki, </w:t>
      </w:r>
    </w:p>
    <w:p w:rsidR="00687B6C" w:rsidRPr="00687B6C" w:rsidRDefault="00687B6C" w:rsidP="00687B6C">
      <w:pPr>
        <w:numPr>
          <w:ilvl w:val="1"/>
          <w:numId w:val="20"/>
        </w:numPr>
        <w:spacing w:after="200" w:line="276" w:lineRule="auto"/>
        <w:contextualSpacing/>
        <w:jc w:val="both"/>
        <w:rPr>
          <w:rFonts w:eastAsia="Calibri"/>
          <w:lang w:eastAsia="en-US"/>
        </w:rPr>
      </w:pPr>
      <w:r w:rsidRPr="00687B6C">
        <w:rPr>
          <w:rFonts w:eastAsia="Calibri"/>
          <w:lang w:eastAsia="en-US"/>
        </w:rPr>
        <w:t xml:space="preserve">opravljanjem dela na podlagi pogodb civilnega prava kljub obstoju elementov delovnega razmerja ali v zvezi z zaposlovanjem na črno </w:t>
      </w:r>
    </w:p>
    <w:p w:rsidR="00687B6C" w:rsidRPr="00687B6C" w:rsidRDefault="00687B6C" w:rsidP="00687B6C">
      <w:pPr>
        <w:numPr>
          <w:ilvl w:val="1"/>
          <w:numId w:val="20"/>
        </w:numPr>
        <w:spacing w:after="200" w:line="276" w:lineRule="auto"/>
        <w:contextualSpacing/>
        <w:jc w:val="both"/>
        <w:rPr>
          <w:rFonts w:eastAsia="Calibri"/>
          <w:lang w:eastAsia="en-US"/>
        </w:rPr>
      </w:pPr>
      <w:r w:rsidRPr="00687B6C">
        <w:rPr>
          <w:rFonts w:eastAsia="Calibri"/>
          <w:lang w:eastAsia="en-US"/>
        </w:rPr>
        <w:t>in za kateri mu je bila s pravnomočno odločitvijo ali več pravnomočnimi odločitvami izrečena globa za prekršek,</w:t>
      </w:r>
    </w:p>
    <w:p w:rsidR="00687B6C" w:rsidRPr="00687B6C" w:rsidRDefault="00687B6C" w:rsidP="00687B6C">
      <w:pPr>
        <w:spacing w:after="200" w:line="276" w:lineRule="auto"/>
        <w:jc w:val="both"/>
        <w:rPr>
          <w:rFonts w:eastAsia="Calibri"/>
          <w:lang w:eastAsia="en-US"/>
        </w:rPr>
      </w:pPr>
      <w:r w:rsidRPr="00687B6C">
        <w:rPr>
          <w:rFonts w:eastAsia="Calibri"/>
          <w:lang w:eastAsia="en-US"/>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w:t>
      </w:r>
      <w:r w:rsidRPr="00687B6C">
        <w:rPr>
          <w:rFonts w:eastAsia="Calibri"/>
          <w:iCs/>
          <w:lang w:eastAsia="en-US"/>
        </w:rPr>
        <w:t>skladu s 94. členom ZJN-3</w:t>
      </w:r>
      <w:r w:rsidRPr="00687B6C">
        <w:rPr>
          <w:rFonts w:eastAsia="Calibri"/>
          <w:lang w:eastAsia="en-US"/>
        </w:rPr>
        <w:t xml:space="preserve"> in določili te pogodbe v roku 30 dni od seznanitve s kršitvijo.</w:t>
      </w:r>
    </w:p>
    <w:p w:rsidR="00687B6C" w:rsidRPr="00687B6C" w:rsidRDefault="00687B6C" w:rsidP="00687B6C">
      <w:pPr>
        <w:spacing w:after="200" w:line="276" w:lineRule="auto"/>
        <w:jc w:val="both"/>
        <w:rPr>
          <w:rFonts w:eastAsia="Calibri"/>
          <w:lang w:eastAsia="en-US"/>
        </w:rPr>
      </w:pPr>
      <w:r w:rsidRPr="00687B6C">
        <w:rPr>
          <w:rFonts w:eastAsia="Calibri"/>
          <w:lang w:eastAsia="en-US"/>
        </w:rPr>
        <w:t>V primeru izpolnitve okoliščine in pogojev iz prejšnjega odstavka se šteje, da je pogodba razvezana z dnem sklenitve nove pogodbe o izvedbi javnega naročila za predmetno naročilo. O datumu sklenitve nove pogodbe bo naročnik obvestil dobavitelja.</w:t>
      </w:r>
    </w:p>
    <w:p w:rsidR="00687B6C" w:rsidRPr="00687B6C" w:rsidRDefault="00687B6C" w:rsidP="00687B6C">
      <w:pPr>
        <w:spacing w:after="200" w:line="276" w:lineRule="auto"/>
        <w:jc w:val="both"/>
        <w:rPr>
          <w:rFonts w:eastAsia="Calibri"/>
          <w:lang w:eastAsia="en-US"/>
        </w:rPr>
      </w:pPr>
      <w:r w:rsidRPr="00687B6C">
        <w:rPr>
          <w:rFonts w:eastAsia="Calibri"/>
          <w:lang w:eastAsia="en-US"/>
        </w:rPr>
        <w:t>Če naročnik v roku 30 dni od seznanitve s kršitvijo ne začne novega postopka javnega naročila, se šteje, da je pogodba razvezana trideseti dan od seznanitve s kršitvijo.</w:t>
      </w:r>
    </w:p>
    <w:p w:rsidR="00687B6C" w:rsidRPr="00687B6C" w:rsidRDefault="00687B6C" w:rsidP="00687B6C">
      <w:pPr>
        <w:rPr>
          <w:rFonts w:eastAsia="Calibri"/>
          <w:b/>
          <w:bCs/>
          <w:lang w:eastAsia="en-US"/>
        </w:rPr>
      </w:pPr>
    </w:p>
    <w:p w:rsidR="00687B6C" w:rsidRPr="00687B6C" w:rsidRDefault="00687B6C" w:rsidP="00687B6C">
      <w:pPr>
        <w:jc w:val="center"/>
        <w:rPr>
          <w:rFonts w:eastAsia="Calibri"/>
          <w:b/>
          <w:bCs/>
          <w:lang w:eastAsia="en-US"/>
        </w:rPr>
      </w:pPr>
      <w:r w:rsidRPr="00687B6C">
        <w:rPr>
          <w:rFonts w:eastAsia="Calibri"/>
          <w:b/>
          <w:bCs/>
          <w:lang w:eastAsia="en-US"/>
        </w:rPr>
        <w:t xml:space="preserve">18. </w:t>
      </w:r>
      <w:r w:rsidRPr="00687B6C">
        <w:rPr>
          <w:rFonts w:eastAsia="Calibri"/>
          <w:lang w:eastAsia="en-US"/>
        </w:rPr>
        <w:t>č</w:t>
      </w:r>
      <w:r w:rsidRPr="00687B6C">
        <w:rPr>
          <w:rFonts w:eastAsia="Calibri"/>
          <w:b/>
          <w:bCs/>
          <w:lang w:eastAsia="en-US"/>
        </w:rPr>
        <w:t>len</w:t>
      </w:r>
    </w:p>
    <w:p w:rsidR="00687B6C" w:rsidRPr="00687B6C" w:rsidRDefault="00687B6C" w:rsidP="00687B6C">
      <w:pPr>
        <w:jc w:val="center"/>
        <w:rPr>
          <w:rFonts w:eastAsia="Calibri"/>
          <w:b/>
          <w:bCs/>
          <w:lang w:eastAsia="en-US"/>
        </w:rPr>
      </w:pPr>
      <w:r w:rsidRPr="00687B6C">
        <w:rPr>
          <w:rFonts w:eastAsia="Calibri"/>
          <w:b/>
          <w:bCs/>
          <w:lang w:eastAsia="en-US"/>
        </w:rPr>
        <w:t>VAROVANJE OSEBNIH PODATKOV</w:t>
      </w:r>
    </w:p>
    <w:p w:rsidR="00687B6C" w:rsidRPr="00687B6C" w:rsidRDefault="00687B6C" w:rsidP="00687B6C">
      <w:pPr>
        <w:jc w:val="center"/>
        <w:rPr>
          <w:rFonts w:eastAsia="Calibri"/>
          <w:b/>
          <w:bCs/>
          <w:lang w:eastAsia="en-US"/>
        </w:rPr>
      </w:pPr>
    </w:p>
    <w:p w:rsidR="00687B6C" w:rsidRDefault="00687B6C" w:rsidP="00B06CB7">
      <w:pPr>
        <w:spacing w:line="276" w:lineRule="auto"/>
        <w:jc w:val="both"/>
        <w:rPr>
          <w:rFonts w:eastAsia="Calibri"/>
          <w:lang w:eastAsia="en-US"/>
        </w:rPr>
      </w:pPr>
      <w:r w:rsidRPr="00687B6C">
        <w:rPr>
          <w:rFonts w:eastAsia="Calibri"/>
          <w:lang w:eastAsia="en-US"/>
        </w:rPr>
        <w:t xml:space="preserve">Naročnik se zavezuje, da bo pri izvajanju določil te pogodbe v celoti spoštoval določila veljavnih predpisov iz področja varovanja osebnih podatkov, ne glede na to, ali se bo z osebnimi </w:t>
      </w:r>
      <w:r w:rsidRPr="00687B6C">
        <w:rPr>
          <w:rFonts w:eastAsia="Calibri"/>
          <w:lang w:eastAsia="en-US"/>
        </w:rPr>
        <w:lastRenderedPageBreak/>
        <w:t xml:space="preserve">podatki seznanil pri sebi kot obdelovalcu ali pri neposrednem opravljanju storitve, preko pisne dokumentacije ali na kakršenkoli drug način. </w:t>
      </w:r>
    </w:p>
    <w:p w:rsidR="00B06CB7" w:rsidRPr="00687B6C" w:rsidRDefault="00B06CB7" w:rsidP="00B06CB7">
      <w:pPr>
        <w:spacing w:line="276" w:lineRule="auto"/>
        <w:jc w:val="both"/>
        <w:rPr>
          <w:rFonts w:eastAsia="Calibri"/>
          <w:lang w:eastAsia="en-US"/>
        </w:rPr>
      </w:pPr>
    </w:p>
    <w:p w:rsidR="00687B6C" w:rsidRPr="00687B6C" w:rsidRDefault="00687B6C" w:rsidP="00687B6C">
      <w:pPr>
        <w:jc w:val="center"/>
        <w:rPr>
          <w:rFonts w:eastAsia="Calibri"/>
          <w:b/>
          <w:lang w:eastAsia="en-US"/>
        </w:rPr>
      </w:pPr>
      <w:r w:rsidRPr="00687B6C">
        <w:rPr>
          <w:rFonts w:eastAsia="Calibri"/>
          <w:b/>
          <w:lang w:eastAsia="en-US"/>
        </w:rPr>
        <w:t>19. člen</w:t>
      </w:r>
    </w:p>
    <w:p w:rsidR="00687B6C" w:rsidRPr="00687B6C" w:rsidRDefault="00687B6C" w:rsidP="00687B6C">
      <w:pPr>
        <w:jc w:val="center"/>
        <w:rPr>
          <w:rFonts w:eastAsia="Calibri"/>
          <w:b/>
          <w:lang w:eastAsia="en-US"/>
        </w:rPr>
      </w:pPr>
      <w:r w:rsidRPr="00687B6C">
        <w:rPr>
          <w:rFonts w:eastAsia="Calibri"/>
          <w:b/>
          <w:lang w:eastAsia="en-US"/>
        </w:rPr>
        <w:t>ODSTOP OD POGODBE</w:t>
      </w:r>
    </w:p>
    <w:p w:rsidR="00687B6C" w:rsidRPr="00687B6C" w:rsidRDefault="00687B6C" w:rsidP="00687B6C">
      <w:pPr>
        <w:spacing w:before="225" w:after="225"/>
        <w:jc w:val="both"/>
        <w:rPr>
          <w:rFonts w:eastAsia="Calibri"/>
          <w:bCs/>
          <w:color w:val="000000"/>
          <w:lang w:eastAsia="en-US"/>
        </w:rPr>
      </w:pPr>
      <w:r w:rsidRPr="00687B6C">
        <w:rPr>
          <w:rFonts w:eastAsia="Calibri"/>
          <w:bCs/>
          <w:color w:val="000000"/>
          <w:lang w:eastAsia="en-US"/>
        </w:rPr>
        <w:t>Vsaka od pogodbenih strank lahko zaradi kršitve pogodbenih določil</w:t>
      </w:r>
      <w:r w:rsidR="00B06CB7">
        <w:rPr>
          <w:rFonts w:eastAsia="Calibri"/>
          <w:bCs/>
          <w:color w:val="000000"/>
          <w:lang w:eastAsia="en-US"/>
        </w:rPr>
        <w:t xml:space="preserve"> nasprotne stranke</w:t>
      </w:r>
      <w:r w:rsidRPr="00687B6C">
        <w:rPr>
          <w:rFonts w:eastAsia="Calibri"/>
          <w:bCs/>
          <w:color w:val="000000"/>
          <w:lang w:eastAsia="en-US"/>
        </w:rPr>
        <w:t xml:space="preserve"> odpove pogodbo z enomesečnim odpovednim rokom s priporočenim pismom po pošti. Odpovedni rok prične teči z dnem prejema poštne pošiljke.</w:t>
      </w:r>
    </w:p>
    <w:p w:rsidR="00687B6C" w:rsidRPr="00687B6C" w:rsidRDefault="00687B6C" w:rsidP="00687B6C">
      <w:pPr>
        <w:spacing w:before="225" w:after="225"/>
        <w:jc w:val="both"/>
        <w:rPr>
          <w:rFonts w:eastAsia="Calibri"/>
          <w:bCs/>
          <w:color w:val="000000"/>
          <w:lang w:eastAsia="en-US"/>
        </w:rPr>
      </w:pPr>
      <w:r w:rsidRPr="00687B6C">
        <w:rPr>
          <w:rFonts w:eastAsia="Calibri"/>
          <w:bCs/>
          <w:color w:val="000000"/>
          <w:lang w:eastAsia="en-US"/>
        </w:rPr>
        <w:t xml:space="preserve">Če pride do prekinitve </w:t>
      </w:r>
      <w:r w:rsidRPr="00687B6C">
        <w:rPr>
          <w:rFonts w:eastAsia="Calibri"/>
          <w:bCs/>
          <w:lang w:eastAsia="en-US"/>
        </w:rPr>
        <w:t>dobave blaga</w:t>
      </w:r>
      <w:r w:rsidRPr="00687B6C">
        <w:rPr>
          <w:rFonts w:eastAsia="Calibri"/>
          <w:bCs/>
          <w:color w:val="000000"/>
          <w:lang w:eastAsia="en-US"/>
        </w:rPr>
        <w:t xml:space="preserve"> oziroma do razdrtja pogodbe po krivdi ene od pogodbenih strank, nosi nastale stroške tista pogodbena stranka, ki je povzročila prekinitev dela ali razdrtje pogodbe. </w:t>
      </w:r>
    </w:p>
    <w:p w:rsidR="00687B6C" w:rsidRPr="00687B6C" w:rsidRDefault="00687B6C" w:rsidP="00687B6C">
      <w:pPr>
        <w:spacing w:before="225" w:after="225"/>
        <w:jc w:val="both"/>
        <w:rPr>
          <w:rFonts w:eastAsia="Calibri"/>
          <w:bCs/>
          <w:color w:val="000000"/>
          <w:lang w:eastAsia="en-US"/>
        </w:rPr>
      </w:pPr>
      <w:r w:rsidRPr="00687B6C">
        <w:rPr>
          <w:rFonts w:eastAsia="Calibri"/>
          <w:bCs/>
          <w:color w:val="000000"/>
          <w:lang w:eastAsia="en-US"/>
        </w:rPr>
        <w:t>Naročnik ima pravico odstopiti od pogodbe kadarkoli, brez posledic za naročnika, zlasti če:</w:t>
      </w:r>
    </w:p>
    <w:p w:rsidR="00687B6C" w:rsidRPr="00687B6C" w:rsidRDefault="00687B6C" w:rsidP="00687B6C">
      <w:pPr>
        <w:numPr>
          <w:ilvl w:val="0"/>
          <w:numId w:val="37"/>
        </w:numPr>
        <w:spacing w:before="225" w:after="225" w:line="276" w:lineRule="auto"/>
        <w:contextualSpacing/>
        <w:jc w:val="both"/>
        <w:rPr>
          <w:rFonts w:eastAsia="Calibri"/>
          <w:bCs/>
          <w:color w:val="000000"/>
          <w:lang w:eastAsia="en-US"/>
        </w:rPr>
      </w:pPr>
      <w:r w:rsidRPr="00687B6C">
        <w:rPr>
          <w:rFonts w:eastAsia="Calibri"/>
          <w:bCs/>
          <w:color w:val="000000"/>
          <w:lang w:eastAsia="en-US"/>
        </w:rPr>
        <w:t xml:space="preserve">dobavitelj po svoji krivdi zamuja z izpolnjevanjem obveznosti po tej pogodbi več kot </w:t>
      </w:r>
      <w:r w:rsidR="002D7D42">
        <w:rPr>
          <w:rFonts w:eastAsia="Calibri"/>
          <w:bCs/>
          <w:color w:val="000000"/>
          <w:lang w:eastAsia="en-US"/>
        </w:rPr>
        <w:t>15</w:t>
      </w:r>
      <w:r w:rsidRPr="00687B6C">
        <w:rPr>
          <w:rFonts w:eastAsia="Calibri"/>
          <w:bCs/>
          <w:color w:val="000000"/>
          <w:lang w:eastAsia="en-US"/>
        </w:rPr>
        <w:t xml:space="preserve"> dni, oziroma če ne dosega pogodbeno dogovorjene kvalitete in standardov.</w:t>
      </w:r>
    </w:p>
    <w:p w:rsidR="00687B6C" w:rsidRPr="00687B6C" w:rsidRDefault="00687B6C" w:rsidP="00687B6C">
      <w:pPr>
        <w:spacing w:before="225" w:after="225"/>
        <w:ind w:left="720"/>
        <w:contextualSpacing/>
        <w:jc w:val="both"/>
        <w:rPr>
          <w:rFonts w:eastAsia="Calibri"/>
          <w:bCs/>
          <w:color w:val="000000"/>
          <w:lang w:eastAsia="en-US"/>
        </w:rPr>
      </w:pPr>
    </w:p>
    <w:p w:rsidR="00687B6C" w:rsidRPr="00687B6C" w:rsidRDefault="00687B6C" w:rsidP="00687B6C">
      <w:pPr>
        <w:spacing w:before="225" w:after="225"/>
        <w:ind w:left="360"/>
        <w:jc w:val="both"/>
        <w:rPr>
          <w:rFonts w:eastAsia="Calibri"/>
          <w:bCs/>
          <w:color w:val="000000"/>
          <w:lang w:eastAsia="en-US"/>
        </w:rPr>
      </w:pPr>
      <w:r w:rsidRPr="00687B6C">
        <w:rPr>
          <w:rFonts w:eastAsia="Calibri"/>
          <w:bCs/>
          <w:color w:val="000000"/>
          <w:lang w:eastAsia="en-US"/>
        </w:rPr>
        <w:t>Med veljavnostjo pogodbe o izvedbi javnega naročila lahko naročnik ne glede na določbe zakona, ki ureja obligacijska razmerja, odstopi od pogodbe v naslednjih okoliščinah:</w:t>
      </w:r>
    </w:p>
    <w:p w:rsidR="00687B6C" w:rsidRPr="00687B6C" w:rsidRDefault="00687B6C" w:rsidP="00687B6C">
      <w:pPr>
        <w:numPr>
          <w:ilvl w:val="0"/>
          <w:numId w:val="38"/>
        </w:numPr>
        <w:spacing w:before="225" w:after="225" w:line="276" w:lineRule="auto"/>
        <w:contextualSpacing/>
        <w:jc w:val="both"/>
        <w:rPr>
          <w:rFonts w:eastAsia="Calibri"/>
          <w:bCs/>
          <w:color w:val="000000"/>
          <w:lang w:eastAsia="en-US"/>
        </w:rPr>
      </w:pPr>
      <w:r w:rsidRPr="00687B6C">
        <w:rPr>
          <w:rFonts w:eastAsia="Calibri"/>
          <w:bCs/>
          <w:color w:val="000000"/>
          <w:lang w:eastAsia="en-US"/>
        </w:rPr>
        <w:t>javno naročilo je bilo bistveno spremenjeno, kar terja nov postopek javnega naročanja;</w:t>
      </w:r>
    </w:p>
    <w:p w:rsidR="00687B6C" w:rsidRPr="00687B6C" w:rsidRDefault="00687B6C" w:rsidP="00687B6C">
      <w:pPr>
        <w:numPr>
          <w:ilvl w:val="0"/>
          <w:numId w:val="38"/>
        </w:numPr>
        <w:spacing w:before="225" w:after="225" w:line="276" w:lineRule="auto"/>
        <w:contextualSpacing/>
        <w:jc w:val="both"/>
        <w:rPr>
          <w:rFonts w:eastAsia="Calibri"/>
          <w:bCs/>
          <w:color w:val="000000"/>
          <w:lang w:eastAsia="en-US"/>
        </w:rPr>
      </w:pPr>
      <w:r w:rsidRPr="00687B6C">
        <w:rPr>
          <w:rFonts w:eastAsia="Calibri"/>
          <w:bCs/>
          <w:color w:val="000000"/>
          <w:lang w:eastAsia="en-US"/>
        </w:rPr>
        <w:t>v času oddaje javnega naročila je bil dobavitelj v enem od položajev, zaradi katerega bi ga naročnik moral izključiti iz postopka javnega naročanja, pa s tem dejstvom naročnik ni bil seznanjen v postopku javnega naročanja;</w:t>
      </w:r>
    </w:p>
    <w:p w:rsidR="00687B6C" w:rsidRPr="00687B6C" w:rsidRDefault="00687B6C" w:rsidP="00687B6C">
      <w:pPr>
        <w:numPr>
          <w:ilvl w:val="0"/>
          <w:numId w:val="38"/>
        </w:numPr>
        <w:spacing w:before="225" w:after="225" w:line="276" w:lineRule="auto"/>
        <w:contextualSpacing/>
        <w:jc w:val="both"/>
        <w:rPr>
          <w:rFonts w:eastAsia="Calibri"/>
          <w:bCs/>
          <w:color w:val="000000"/>
          <w:lang w:eastAsia="en-US"/>
        </w:rPr>
      </w:pPr>
      <w:r w:rsidRPr="00687B6C">
        <w:rPr>
          <w:rFonts w:eastAsia="Calibri"/>
          <w:bCs/>
          <w:color w:val="000000"/>
          <w:lang w:eastAsia="en-US"/>
        </w:rPr>
        <w:t>zaradi hudih kršitev obveznosti iz PEU, PDEI in ZJN-3, ki jih je po postopku v skladu z 258. členom PDEU ugotovilo Sodišče Evropske unije, javno naročilo ne bi smelo biti oddano dobavitelju.</w:t>
      </w:r>
    </w:p>
    <w:p w:rsidR="00B74DE7" w:rsidRPr="00687B6C" w:rsidRDefault="00687B6C" w:rsidP="00687B6C">
      <w:pPr>
        <w:spacing w:before="225" w:after="225"/>
        <w:jc w:val="both"/>
        <w:rPr>
          <w:rFonts w:eastAsia="Calibri"/>
          <w:bCs/>
          <w:color w:val="000000"/>
          <w:lang w:eastAsia="en-US"/>
        </w:rPr>
      </w:pPr>
      <w:r w:rsidRPr="00687B6C">
        <w:rPr>
          <w:rFonts w:eastAsia="Calibri"/>
          <w:bCs/>
          <w:color w:val="000000"/>
          <w:lang w:eastAsia="en-US"/>
        </w:rPr>
        <w:t>Odstop od pogodbe učinkuje z dnem, ko dobavitelj prejme pisno izjavo naročnika o odstopu.</w:t>
      </w:r>
    </w:p>
    <w:p w:rsidR="00B74DE7" w:rsidRPr="00B74DE7" w:rsidRDefault="00687B6C" w:rsidP="00B74DE7">
      <w:pPr>
        <w:spacing w:before="225" w:after="225"/>
        <w:jc w:val="center"/>
        <w:rPr>
          <w:rFonts w:eastAsia="Calibri"/>
          <w:b/>
          <w:bCs/>
          <w:color w:val="000000"/>
          <w:lang w:eastAsia="en-US"/>
        </w:rPr>
      </w:pPr>
      <w:r w:rsidRPr="00687B6C">
        <w:rPr>
          <w:rFonts w:eastAsia="Calibri"/>
          <w:b/>
          <w:bCs/>
          <w:color w:val="000000"/>
          <w:lang w:eastAsia="en-US"/>
        </w:rPr>
        <w:t>20. člen</w:t>
      </w:r>
    </w:p>
    <w:p w:rsidR="00687B6C" w:rsidRPr="00687B6C" w:rsidRDefault="00687B6C" w:rsidP="00B74DE7">
      <w:pPr>
        <w:spacing w:before="225" w:after="225" w:line="276" w:lineRule="auto"/>
        <w:jc w:val="both"/>
        <w:rPr>
          <w:rFonts w:eastAsia="Calibri"/>
          <w:bCs/>
          <w:color w:val="000000"/>
          <w:lang w:eastAsia="en-US"/>
        </w:rPr>
      </w:pPr>
      <w:r w:rsidRPr="00687B6C">
        <w:rPr>
          <w:rFonts w:eastAsia="Calibri"/>
          <w:bCs/>
          <w:color w:val="000000"/>
          <w:lang w:eastAsia="en-US"/>
        </w:rPr>
        <w:t>Naročnik lahko odstopi od pogodbe brez odpovednega roka, če dobavitelj zamuja s svojimi aktivnostmi, ne izpolni svojih obveznosti ali izpolni svojo obveznost, ki pa je v bistvenih delih v nasprotju z zahtevami naročnika, ne glede na določilo prvega odstavka 23. člena te pogodbe.</w:t>
      </w:r>
    </w:p>
    <w:p w:rsidR="00687B6C" w:rsidRPr="00687B6C" w:rsidRDefault="00687B6C" w:rsidP="00B74DE7">
      <w:pPr>
        <w:spacing w:before="225" w:after="225" w:line="276" w:lineRule="auto"/>
        <w:jc w:val="both"/>
        <w:rPr>
          <w:rFonts w:eastAsia="Calibri"/>
          <w:bCs/>
          <w:color w:val="000000"/>
          <w:lang w:eastAsia="en-US"/>
        </w:rPr>
      </w:pPr>
      <w:r w:rsidRPr="00687B6C">
        <w:rPr>
          <w:rFonts w:eastAsia="Calibri"/>
          <w:bCs/>
          <w:color w:val="000000"/>
          <w:lang w:eastAsia="en-US"/>
        </w:rPr>
        <w:t>Naročnik ima pravico enostransko odstopiti od pogodbe brez odpovednega roka v primeru, da zanjo nima zagotovljenih sredstev.</w:t>
      </w:r>
    </w:p>
    <w:p w:rsidR="00687B6C" w:rsidRPr="00687B6C" w:rsidRDefault="00687B6C" w:rsidP="00B74DE7">
      <w:pPr>
        <w:spacing w:before="225" w:after="225" w:line="276" w:lineRule="auto"/>
        <w:jc w:val="both"/>
        <w:rPr>
          <w:rFonts w:eastAsia="Calibri"/>
          <w:bCs/>
          <w:color w:val="000000"/>
          <w:lang w:eastAsia="en-US"/>
        </w:rPr>
      </w:pPr>
      <w:r w:rsidRPr="00687B6C">
        <w:rPr>
          <w:rFonts w:eastAsia="Calibri"/>
          <w:bCs/>
          <w:color w:val="000000"/>
          <w:lang w:eastAsia="en-US"/>
        </w:rPr>
        <w:t>Naročnik ima pravico enostransko odstopiti od pogodbe brez odpovednega roka v primeru, da bo v času trajanja pogodbe ministrstvo pristojno za izvedbo skupnih javnih naročil začelo in uspešno zaključilo postopek, ki bo zajemal tudi blago te pogodbe.</w:t>
      </w:r>
    </w:p>
    <w:p w:rsidR="00687B6C" w:rsidRPr="00687B6C" w:rsidRDefault="00687B6C" w:rsidP="00B74DE7">
      <w:pPr>
        <w:spacing w:before="225" w:after="225" w:line="276" w:lineRule="auto"/>
        <w:jc w:val="both"/>
        <w:rPr>
          <w:rFonts w:eastAsia="Calibri"/>
          <w:bCs/>
          <w:color w:val="000000"/>
          <w:lang w:eastAsia="en-US"/>
        </w:rPr>
      </w:pPr>
      <w:r w:rsidRPr="00687B6C">
        <w:rPr>
          <w:rFonts w:eastAsia="Calibri"/>
          <w:bCs/>
          <w:color w:val="000000"/>
          <w:lang w:eastAsia="en-US"/>
        </w:rPr>
        <w:lastRenderedPageBreak/>
        <w:t xml:space="preserve">Ne glede na določila te pogodbe o prekinitvi ali odstopu od pogodbe zaradi kršitev pogodbenih obveznosti lahko katera koli od pogodbenih strank brez posebnega razloga pisno odstopi od pogodbe, </w:t>
      </w:r>
      <w:r w:rsidRPr="00687B6C">
        <w:rPr>
          <w:rFonts w:eastAsia="Calibri"/>
          <w:bCs/>
          <w:lang w:eastAsia="en-US"/>
        </w:rPr>
        <w:t>za kar stranki dogovorita 3 (tri) mesečni odpovedni rok.</w:t>
      </w:r>
      <w:r w:rsidRPr="00687B6C">
        <w:rPr>
          <w:rFonts w:eastAsia="Calibri"/>
          <w:bCs/>
          <w:color w:val="000000"/>
          <w:lang w:eastAsia="en-US"/>
        </w:rPr>
        <w:t xml:space="preserve"> Odpovedni rok prične teči z dnem, ko je nasprotna stranka prejela pisno obvestilo o odpovedi pogodbe.</w:t>
      </w:r>
    </w:p>
    <w:p w:rsidR="00687B6C" w:rsidRPr="00687B6C" w:rsidRDefault="00687B6C" w:rsidP="00B74DE7">
      <w:pPr>
        <w:spacing w:before="225" w:after="225" w:line="276" w:lineRule="auto"/>
        <w:jc w:val="both"/>
        <w:rPr>
          <w:rFonts w:eastAsia="Calibri"/>
          <w:bCs/>
          <w:color w:val="000000"/>
          <w:lang w:eastAsia="en-US"/>
        </w:rPr>
      </w:pPr>
      <w:r w:rsidRPr="00687B6C">
        <w:rPr>
          <w:rFonts w:eastAsia="Calibri"/>
          <w:bCs/>
          <w:color w:val="000000"/>
          <w:lang w:eastAsia="en-US"/>
        </w:rPr>
        <w:t>V primeru predčasnega prenehanja veljavnosti pogodbe sta pogodbeni strani obvezani poravnati obveznosti, ki jih imata druga do druge in so nastale do trenutka prenehanja pogodbe.</w:t>
      </w:r>
    </w:p>
    <w:p w:rsidR="00687B6C" w:rsidRPr="00687B6C" w:rsidRDefault="00687B6C" w:rsidP="00687B6C">
      <w:pPr>
        <w:rPr>
          <w:rFonts w:eastAsia="Calibri"/>
          <w:b/>
          <w:bCs/>
          <w:lang w:eastAsia="en-US"/>
        </w:rPr>
      </w:pPr>
    </w:p>
    <w:p w:rsidR="00687B6C" w:rsidRPr="00687B6C" w:rsidRDefault="00687B6C" w:rsidP="00687B6C">
      <w:pPr>
        <w:jc w:val="center"/>
        <w:rPr>
          <w:rFonts w:eastAsia="Calibri"/>
          <w:b/>
          <w:bCs/>
          <w:lang w:eastAsia="en-US"/>
        </w:rPr>
      </w:pPr>
      <w:r w:rsidRPr="00687B6C">
        <w:rPr>
          <w:rFonts w:eastAsia="Calibri"/>
          <w:b/>
          <w:bCs/>
          <w:lang w:eastAsia="en-US"/>
        </w:rPr>
        <w:t>22. člen</w:t>
      </w:r>
    </w:p>
    <w:p w:rsidR="00687B6C" w:rsidRPr="00687B6C" w:rsidRDefault="00687B6C" w:rsidP="00687B6C">
      <w:pPr>
        <w:jc w:val="center"/>
        <w:rPr>
          <w:rFonts w:eastAsia="Calibri"/>
          <w:b/>
          <w:bCs/>
          <w:lang w:eastAsia="en-US"/>
        </w:rPr>
      </w:pPr>
      <w:r w:rsidRPr="00687B6C">
        <w:rPr>
          <w:rFonts w:eastAsia="Calibri"/>
          <w:b/>
          <w:bCs/>
          <w:lang w:eastAsia="en-US"/>
        </w:rPr>
        <w:t>SPREMEMBA POGODBE</w:t>
      </w:r>
    </w:p>
    <w:p w:rsidR="00687B6C" w:rsidRPr="00687B6C" w:rsidRDefault="00687B6C" w:rsidP="00B74DE7">
      <w:pPr>
        <w:spacing w:before="120" w:after="120" w:line="276" w:lineRule="auto"/>
        <w:jc w:val="both"/>
        <w:rPr>
          <w:rFonts w:eastAsia="Calibri"/>
          <w:lang w:eastAsia="en-US"/>
        </w:rPr>
      </w:pPr>
      <w:r w:rsidRPr="00687B6C">
        <w:rPr>
          <w:rFonts w:eastAsia="Calibri"/>
          <w:lang w:eastAsia="en-US"/>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687B6C" w:rsidRPr="00687B6C" w:rsidRDefault="00687B6C" w:rsidP="00687B6C">
      <w:pPr>
        <w:spacing w:before="120" w:after="120"/>
        <w:jc w:val="both"/>
        <w:rPr>
          <w:rFonts w:eastAsia="Calibri"/>
          <w:lang w:eastAsia="en-US"/>
        </w:rPr>
      </w:pPr>
    </w:p>
    <w:p w:rsidR="00687B6C" w:rsidRPr="00687B6C" w:rsidRDefault="00687B6C" w:rsidP="00687B6C">
      <w:pPr>
        <w:autoSpaceDE w:val="0"/>
        <w:autoSpaceDN w:val="0"/>
        <w:adjustRightInd w:val="0"/>
        <w:jc w:val="center"/>
        <w:rPr>
          <w:rFonts w:eastAsia="Calibri"/>
          <w:b/>
          <w:bCs/>
          <w:lang w:eastAsia="en-US"/>
        </w:rPr>
      </w:pPr>
      <w:r w:rsidRPr="00687B6C">
        <w:rPr>
          <w:rFonts w:eastAsia="Calibri"/>
          <w:b/>
          <w:bCs/>
          <w:lang w:eastAsia="en-US"/>
        </w:rPr>
        <w:t xml:space="preserve">23. </w:t>
      </w:r>
      <w:r w:rsidRPr="00687B6C">
        <w:rPr>
          <w:rFonts w:eastAsia="Calibri"/>
          <w:lang w:eastAsia="en-US"/>
        </w:rPr>
        <w:t>č</w:t>
      </w:r>
      <w:r w:rsidRPr="00687B6C">
        <w:rPr>
          <w:rFonts w:eastAsia="Calibri"/>
          <w:b/>
          <w:bCs/>
          <w:lang w:eastAsia="en-US"/>
        </w:rPr>
        <w:t>len</w:t>
      </w:r>
    </w:p>
    <w:p w:rsidR="00687B6C" w:rsidRPr="00687B6C" w:rsidRDefault="00687B6C" w:rsidP="00687B6C">
      <w:pPr>
        <w:autoSpaceDE w:val="0"/>
        <w:autoSpaceDN w:val="0"/>
        <w:adjustRightInd w:val="0"/>
        <w:jc w:val="center"/>
        <w:rPr>
          <w:rFonts w:eastAsia="Calibri"/>
          <w:b/>
          <w:lang w:eastAsia="en-US"/>
        </w:rPr>
      </w:pPr>
      <w:r w:rsidRPr="00687B6C">
        <w:rPr>
          <w:rFonts w:eastAsia="Calibri"/>
          <w:b/>
          <w:lang w:eastAsia="en-US"/>
        </w:rPr>
        <w:t>REŠEVANJE NESPORAZUMOV</w:t>
      </w:r>
    </w:p>
    <w:p w:rsidR="00687B6C" w:rsidRPr="00687B6C" w:rsidRDefault="00687B6C" w:rsidP="00687B6C">
      <w:pPr>
        <w:autoSpaceDE w:val="0"/>
        <w:autoSpaceDN w:val="0"/>
        <w:adjustRightInd w:val="0"/>
        <w:jc w:val="center"/>
        <w:rPr>
          <w:rFonts w:eastAsia="Calibri"/>
          <w:b/>
          <w:bCs/>
          <w:lang w:eastAsia="en-US"/>
        </w:rPr>
      </w:pPr>
    </w:p>
    <w:p w:rsidR="00687B6C" w:rsidRPr="00687B6C" w:rsidRDefault="00687B6C" w:rsidP="00B74DE7">
      <w:pPr>
        <w:spacing w:before="120" w:after="120" w:line="276" w:lineRule="auto"/>
        <w:jc w:val="both"/>
        <w:rPr>
          <w:rFonts w:eastAsia="Calibri"/>
          <w:lang w:eastAsia="en-US"/>
        </w:rPr>
      </w:pPr>
      <w:r w:rsidRPr="00687B6C">
        <w:rPr>
          <w:rFonts w:eastAsia="Calibri"/>
          <w:lang w:eastAsia="en-US"/>
        </w:rPr>
        <w:t>Za urejanje medsebojnih obveznosti in pravic, ki niso izrecno dogovorjene s to pogodbo, se uporabljajo določila Obligacijskega zakonika in drugi predpisi, ki urejajo pogodbene odnose.</w:t>
      </w:r>
    </w:p>
    <w:p w:rsidR="00687B6C" w:rsidRPr="00687B6C" w:rsidRDefault="00687B6C" w:rsidP="00B74DE7">
      <w:pPr>
        <w:spacing w:before="120" w:after="120" w:line="276" w:lineRule="auto"/>
        <w:jc w:val="both"/>
        <w:rPr>
          <w:rFonts w:eastAsia="Calibri"/>
          <w:lang w:eastAsia="en-US"/>
        </w:rPr>
      </w:pPr>
      <w:r w:rsidRPr="00687B6C">
        <w:rPr>
          <w:rFonts w:eastAsia="Calibri"/>
          <w:lang w:eastAsia="en-US"/>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rsidR="00687B6C" w:rsidRPr="00687B6C" w:rsidRDefault="00687B6C" w:rsidP="00687B6C">
      <w:pPr>
        <w:autoSpaceDE w:val="0"/>
        <w:autoSpaceDN w:val="0"/>
        <w:adjustRightInd w:val="0"/>
        <w:jc w:val="center"/>
        <w:rPr>
          <w:rFonts w:eastAsia="Calibri"/>
          <w:b/>
          <w:bCs/>
          <w:lang w:eastAsia="en-US"/>
        </w:rPr>
      </w:pPr>
    </w:p>
    <w:p w:rsidR="00687B6C" w:rsidRPr="00687B6C" w:rsidRDefault="00687B6C" w:rsidP="00687B6C">
      <w:pPr>
        <w:jc w:val="center"/>
        <w:rPr>
          <w:rFonts w:eastAsia="Calibri"/>
          <w:b/>
          <w:lang w:eastAsia="en-US"/>
        </w:rPr>
      </w:pPr>
      <w:r w:rsidRPr="00687B6C">
        <w:rPr>
          <w:rFonts w:eastAsia="Calibri"/>
          <w:b/>
          <w:lang w:eastAsia="en-US"/>
        </w:rPr>
        <w:t>24. člen</w:t>
      </w:r>
    </w:p>
    <w:p w:rsidR="00687B6C" w:rsidRPr="00687B6C" w:rsidRDefault="00687B6C" w:rsidP="00687B6C">
      <w:pPr>
        <w:jc w:val="center"/>
        <w:rPr>
          <w:rFonts w:eastAsia="Calibri"/>
          <w:b/>
          <w:lang w:eastAsia="en-US"/>
        </w:rPr>
      </w:pPr>
      <w:r w:rsidRPr="00687B6C">
        <w:rPr>
          <w:rFonts w:eastAsia="Calibri"/>
          <w:b/>
          <w:lang w:eastAsia="en-US"/>
        </w:rPr>
        <w:t>SKRBNIKI POGODBE</w:t>
      </w:r>
    </w:p>
    <w:p w:rsidR="00687B6C" w:rsidRPr="00687B6C" w:rsidRDefault="00687B6C" w:rsidP="00687B6C">
      <w:pPr>
        <w:jc w:val="center"/>
        <w:rPr>
          <w:rFonts w:eastAsia="Calibri"/>
          <w:b/>
          <w:lang w:eastAsia="en-US"/>
        </w:rPr>
      </w:pPr>
    </w:p>
    <w:p w:rsidR="00687B6C" w:rsidRPr="00687B6C" w:rsidRDefault="00687B6C" w:rsidP="00687B6C">
      <w:pPr>
        <w:jc w:val="both"/>
        <w:rPr>
          <w:rFonts w:eastAsia="Calibri"/>
          <w:lang w:eastAsia="en-US"/>
        </w:rPr>
      </w:pPr>
      <w:r w:rsidRPr="00687B6C">
        <w:rPr>
          <w:rFonts w:eastAsia="Calibri"/>
          <w:lang w:eastAsia="en-US"/>
        </w:rPr>
        <w:t xml:space="preserve">Pooblaščena predstavnica naročnika za nadzor nad izvajanjem pogodbe, naročanje in prevzem blaga ter kontrolo kakovosti dobavljenega blaga po tej pogodbi je </w:t>
      </w:r>
      <w:r w:rsidR="00B74DE7">
        <w:rPr>
          <w:rFonts w:eastAsia="Calibri"/>
          <w:lang w:eastAsia="en-US"/>
        </w:rPr>
        <w:t>______________________.</w:t>
      </w:r>
    </w:p>
    <w:p w:rsidR="00687B6C" w:rsidRPr="00687B6C" w:rsidRDefault="00687B6C" w:rsidP="00687B6C">
      <w:pPr>
        <w:jc w:val="both"/>
        <w:rPr>
          <w:rFonts w:eastAsia="Calibri"/>
          <w:lang w:eastAsia="en-US"/>
        </w:rPr>
      </w:pPr>
    </w:p>
    <w:p w:rsidR="00687B6C" w:rsidRPr="00687B6C" w:rsidRDefault="00687B6C" w:rsidP="00687B6C">
      <w:pPr>
        <w:jc w:val="both"/>
        <w:rPr>
          <w:rFonts w:eastAsia="Calibri"/>
          <w:lang w:eastAsia="en-US"/>
        </w:rPr>
      </w:pPr>
      <w:r w:rsidRPr="00687B6C">
        <w:rPr>
          <w:rFonts w:eastAsia="Calibri"/>
          <w:lang w:eastAsia="en-US"/>
        </w:rPr>
        <w:t xml:space="preserve">Skrbnik pogodbe s strani naročnika </w:t>
      </w:r>
      <w:r w:rsidR="00B74DE7">
        <w:rPr>
          <w:rFonts w:eastAsia="Calibri"/>
          <w:lang w:eastAsia="en-US"/>
        </w:rPr>
        <w:t>je ______________________________.</w:t>
      </w:r>
    </w:p>
    <w:p w:rsidR="00687B6C" w:rsidRPr="00687B6C" w:rsidRDefault="00687B6C" w:rsidP="00687B6C">
      <w:pPr>
        <w:jc w:val="both"/>
        <w:rPr>
          <w:rFonts w:eastAsia="Calibri"/>
          <w:lang w:eastAsia="en-US"/>
        </w:rPr>
      </w:pPr>
    </w:p>
    <w:p w:rsidR="00687B6C" w:rsidRPr="00B74DE7" w:rsidRDefault="00687B6C" w:rsidP="00B74DE7">
      <w:pPr>
        <w:jc w:val="both"/>
        <w:rPr>
          <w:rFonts w:eastAsia="Calibri"/>
          <w:lang w:eastAsia="en-US"/>
        </w:rPr>
      </w:pPr>
      <w:r w:rsidRPr="00687B6C">
        <w:rPr>
          <w:rFonts w:eastAsia="Calibri"/>
          <w:lang w:eastAsia="en-US"/>
        </w:rPr>
        <w:t>Skrbnik pogodbe s strani dobavitelja je _______________________________.</w:t>
      </w:r>
    </w:p>
    <w:p w:rsidR="00B74DE7" w:rsidRDefault="00B74DE7" w:rsidP="00687B6C">
      <w:pPr>
        <w:autoSpaceDE w:val="0"/>
        <w:autoSpaceDN w:val="0"/>
        <w:adjustRightInd w:val="0"/>
        <w:jc w:val="center"/>
        <w:rPr>
          <w:rFonts w:eastAsia="Calibri"/>
          <w:b/>
          <w:bCs/>
          <w:lang w:eastAsia="en-US"/>
        </w:rPr>
      </w:pPr>
    </w:p>
    <w:p w:rsidR="00687B6C" w:rsidRPr="00687B6C" w:rsidRDefault="00687B6C" w:rsidP="00687B6C">
      <w:pPr>
        <w:autoSpaceDE w:val="0"/>
        <w:autoSpaceDN w:val="0"/>
        <w:adjustRightInd w:val="0"/>
        <w:jc w:val="center"/>
        <w:rPr>
          <w:rFonts w:eastAsia="Calibri"/>
          <w:b/>
          <w:bCs/>
          <w:lang w:eastAsia="en-US"/>
        </w:rPr>
      </w:pPr>
      <w:r w:rsidRPr="00687B6C">
        <w:rPr>
          <w:rFonts w:eastAsia="Calibri"/>
          <w:b/>
          <w:bCs/>
          <w:lang w:eastAsia="en-US"/>
        </w:rPr>
        <w:t xml:space="preserve">25. </w:t>
      </w:r>
      <w:r w:rsidRPr="00687B6C">
        <w:rPr>
          <w:rFonts w:eastAsia="Calibri"/>
          <w:lang w:eastAsia="en-US"/>
        </w:rPr>
        <w:t>č</w:t>
      </w:r>
      <w:r w:rsidRPr="00687B6C">
        <w:rPr>
          <w:rFonts w:eastAsia="Calibri"/>
          <w:b/>
          <w:bCs/>
          <w:lang w:eastAsia="en-US"/>
        </w:rPr>
        <w:t>len</w:t>
      </w:r>
    </w:p>
    <w:p w:rsidR="00687B6C" w:rsidRPr="00687B6C" w:rsidRDefault="00687B6C" w:rsidP="00687B6C">
      <w:pPr>
        <w:autoSpaceDE w:val="0"/>
        <w:autoSpaceDN w:val="0"/>
        <w:adjustRightInd w:val="0"/>
        <w:rPr>
          <w:rFonts w:eastAsia="Calibri"/>
          <w:b/>
          <w:bCs/>
          <w:lang w:eastAsia="en-US"/>
        </w:rPr>
      </w:pPr>
      <w:r w:rsidRPr="00687B6C">
        <w:rPr>
          <w:rFonts w:eastAsia="Calibri"/>
          <w:b/>
          <w:bCs/>
          <w:lang w:eastAsia="en-US"/>
        </w:rPr>
        <w:t xml:space="preserve">                                                        </w:t>
      </w:r>
      <w:r w:rsidRPr="00687B6C">
        <w:rPr>
          <w:rFonts w:eastAsia="Calibri"/>
          <w:b/>
          <w:lang w:eastAsia="en-US"/>
        </w:rPr>
        <w:t>KONČNE DOLOČBE</w:t>
      </w:r>
    </w:p>
    <w:p w:rsidR="00687B6C" w:rsidRPr="00687B6C" w:rsidRDefault="00687B6C" w:rsidP="00687B6C">
      <w:pPr>
        <w:autoSpaceDE w:val="0"/>
        <w:autoSpaceDN w:val="0"/>
        <w:adjustRightInd w:val="0"/>
        <w:rPr>
          <w:rFonts w:eastAsia="Calibri"/>
          <w:b/>
          <w:bCs/>
          <w:lang w:eastAsia="en-US"/>
        </w:rPr>
      </w:pPr>
    </w:p>
    <w:p w:rsidR="00687B6C" w:rsidRPr="00687B6C" w:rsidRDefault="00687B6C" w:rsidP="00687B6C">
      <w:pPr>
        <w:autoSpaceDE w:val="0"/>
        <w:autoSpaceDN w:val="0"/>
        <w:adjustRightInd w:val="0"/>
        <w:rPr>
          <w:rFonts w:eastAsia="Calibri"/>
          <w:lang w:eastAsia="en-US"/>
        </w:rPr>
      </w:pPr>
      <w:r w:rsidRPr="00687B6C">
        <w:rPr>
          <w:rFonts w:eastAsia="Calibri"/>
          <w:lang w:eastAsia="en-US"/>
        </w:rPr>
        <w:t xml:space="preserve">Pogodba začne veljati z dnem podpisa obeh pogodbenih strank. </w:t>
      </w:r>
    </w:p>
    <w:p w:rsidR="00687B6C" w:rsidRPr="00687B6C" w:rsidRDefault="00687B6C" w:rsidP="00687B6C">
      <w:pPr>
        <w:autoSpaceDE w:val="0"/>
        <w:autoSpaceDN w:val="0"/>
        <w:adjustRightInd w:val="0"/>
        <w:rPr>
          <w:rFonts w:eastAsia="Calibri"/>
          <w:b/>
          <w:bCs/>
          <w:lang w:eastAsia="en-US"/>
        </w:rPr>
      </w:pPr>
    </w:p>
    <w:p w:rsidR="00687B6C" w:rsidRPr="00687B6C" w:rsidRDefault="00687B6C" w:rsidP="00687B6C">
      <w:pPr>
        <w:autoSpaceDE w:val="0"/>
        <w:autoSpaceDN w:val="0"/>
        <w:adjustRightInd w:val="0"/>
        <w:rPr>
          <w:rFonts w:eastAsia="Calibri"/>
          <w:lang w:eastAsia="en-US"/>
        </w:rPr>
      </w:pPr>
      <w:r w:rsidRPr="00687B6C">
        <w:rPr>
          <w:rFonts w:eastAsia="Calibri"/>
          <w:lang w:eastAsia="en-US"/>
        </w:rPr>
        <w:t>Pogodba je napisana v dveh (2) enakih izvodih, od katerih prejme vsaka od pogodbenih strank</w:t>
      </w:r>
    </w:p>
    <w:p w:rsidR="00687B6C" w:rsidRPr="00687B6C" w:rsidRDefault="00687B6C" w:rsidP="00687B6C">
      <w:pPr>
        <w:autoSpaceDE w:val="0"/>
        <w:autoSpaceDN w:val="0"/>
        <w:adjustRightInd w:val="0"/>
        <w:rPr>
          <w:rFonts w:eastAsia="Calibri"/>
          <w:lang w:eastAsia="en-US"/>
        </w:rPr>
      </w:pPr>
      <w:r w:rsidRPr="00687B6C">
        <w:rPr>
          <w:rFonts w:eastAsia="Calibri"/>
          <w:lang w:eastAsia="en-US"/>
        </w:rPr>
        <w:t>po en (1) izvod.</w:t>
      </w:r>
    </w:p>
    <w:p w:rsidR="00B74DE7" w:rsidRPr="001B4E59" w:rsidRDefault="00B74DE7" w:rsidP="00B74DE7">
      <w:pPr>
        <w:rPr>
          <w:rFonts w:eastAsia="Calibri"/>
          <w:lang w:eastAsia="en-US"/>
        </w:rPr>
      </w:pPr>
      <w:r>
        <w:rPr>
          <w:rFonts w:eastAsia="Calibri"/>
          <w:lang w:eastAsia="en-US"/>
        </w:rPr>
        <w:lastRenderedPageBreak/>
        <w:t>Kraj in datum: ________________</w:t>
      </w:r>
      <w:r w:rsidRPr="001B4E59">
        <w:rPr>
          <w:rFonts w:eastAsia="Calibri"/>
          <w:lang w:eastAsia="en-US"/>
        </w:rPr>
        <w:t xml:space="preserve">                       M</w:t>
      </w:r>
      <w:r>
        <w:rPr>
          <w:rFonts w:eastAsia="Calibri"/>
          <w:lang w:eastAsia="en-US"/>
        </w:rPr>
        <w:t>urska</w:t>
      </w:r>
      <w:r w:rsidRPr="001B4E59">
        <w:rPr>
          <w:rFonts w:eastAsia="Calibri"/>
          <w:lang w:eastAsia="en-US"/>
        </w:rPr>
        <w:t xml:space="preserve"> Sobota, dne: __________________</w:t>
      </w:r>
    </w:p>
    <w:p w:rsidR="00B74DE7" w:rsidRPr="001B4E59" w:rsidRDefault="00B74DE7" w:rsidP="00B74DE7">
      <w:pPr>
        <w:rPr>
          <w:rFonts w:eastAsia="Calibri"/>
          <w:lang w:eastAsia="en-US"/>
        </w:rPr>
      </w:pPr>
    </w:p>
    <w:p w:rsidR="00B74DE7" w:rsidRPr="001B4E59" w:rsidRDefault="00B74DE7" w:rsidP="00B74DE7">
      <w:pPr>
        <w:rPr>
          <w:rFonts w:eastAsia="Calibri"/>
          <w:b/>
          <w:i/>
          <w:lang w:eastAsia="en-US"/>
        </w:rPr>
      </w:pPr>
      <w:r w:rsidRPr="001B4E59">
        <w:rPr>
          <w:rFonts w:eastAsia="Calibri"/>
          <w:b/>
          <w:i/>
          <w:lang w:eastAsia="en-US"/>
        </w:rPr>
        <w:t>Dobavitelj:</w:t>
      </w:r>
      <w:r w:rsidRPr="001B4E59">
        <w:rPr>
          <w:rFonts w:eastAsia="Calibri"/>
          <w:lang w:eastAsia="en-US"/>
        </w:rPr>
        <w:tab/>
      </w:r>
      <w:r w:rsidRPr="001B4E59">
        <w:rPr>
          <w:rFonts w:eastAsia="Calibri"/>
          <w:lang w:eastAsia="en-US"/>
        </w:rPr>
        <w:tab/>
      </w:r>
      <w:r w:rsidRPr="001B4E59">
        <w:rPr>
          <w:rFonts w:eastAsia="Calibri"/>
          <w:lang w:eastAsia="en-US"/>
        </w:rPr>
        <w:tab/>
      </w:r>
      <w:r w:rsidRPr="001B4E59">
        <w:rPr>
          <w:rFonts w:eastAsia="Calibri"/>
          <w:lang w:eastAsia="en-US"/>
        </w:rPr>
        <w:tab/>
      </w:r>
      <w:r w:rsidRPr="001B4E59">
        <w:rPr>
          <w:rFonts w:eastAsia="Calibri"/>
          <w:lang w:eastAsia="en-US"/>
        </w:rPr>
        <w:tab/>
      </w:r>
      <w:r w:rsidRPr="001B4E59">
        <w:rPr>
          <w:rFonts w:eastAsia="Calibri"/>
          <w:lang w:eastAsia="en-US"/>
        </w:rPr>
        <w:tab/>
      </w:r>
      <w:r w:rsidRPr="001B4E59">
        <w:rPr>
          <w:rFonts w:eastAsia="Calibri"/>
          <w:lang w:eastAsia="en-US"/>
        </w:rPr>
        <w:tab/>
      </w:r>
      <w:r w:rsidRPr="001B4E59">
        <w:rPr>
          <w:rFonts w:eastAsia="Calibri"/>
          <w:b/>
          <w:i/>
          <w:lang w:eastAsia="en-US"/>
        </w:rPr>
        <w:t xml:space="preserve">             Naročnik:</w:t>
      </w:r>
    </w:p>
    <w:p w:rsidR="00B74DE7" w:rsidRPr="001B4E59" w:rsidRDefault="00B74DE7" w:rsidP="00B74DE7">
      <w:pPr>
        <w:rPr>
          <w:rFonts w:eastAsia="Calibri"/>
          <w:lang w:eastAsia="en-US"/>
        </w:rPr>
      </w:pPr>
      <w:r w:rsidRPr="001B4E59">
        <w:rPr>
          <w:rFonts w:eastAsia="Calibri"/>
          <w:b/>
          <w:i/>
          <w:lang w:eastAsia="en-US"/>
        </w:rPr>
        <w:t>________________________</w:t>
      </w:r>
      <w:r w:rsidRPr="001B4E59">
        <w:rPr>
          <w:rFonts w:eastAsia="Calibri"/>
          <w:b/>
          <w:i/>
          <w:lang w:eastAsia="en-US"/>
        </w:rPr>
        <w:tab/>
      </w:r>
      <w:r w:rsidRPr="001B4E59">
        <w:rPr>
          <w:rFonts w:eastAsia="Calibri"/>
          <w:b/>
          <w:i/>
          <w:lang w:eastAsia="en-US"/>
        </w:rPr>
        <w:tab/>
      </w:r>
      <w:r w:rsidRPr="001B4E59">
        <w:rPr>
          <w:rFonts w:eastAsia="Calibri"/>
          <w:b/>
          <w:i/>
          <w:lang w:eastAsia="en-US"/>
        </w:rPr>
        <w:tab/>
      </w:r>
      <w:r w:rsidRPr="001B4E59">
        <w:rPr>
          <w:rFonts w:eastAsia="Calibri"/>
          <w:lang w:eastAsia="en-US"/>
        </w:rPr>
        <w:t xml:space="preserve">        Splošna bolnišnica M</w:t>
      </w:r>
      <w:r>
        <w:rPr>
          <w:rFonts w:eastAsia="Calibri"/>
          <w:lang w:eastAsia="en-US"/>
        </w:rPr>
        <w:t>urska</w:t>
      </w:r>
      <w:r w:rsidRPr="001B4E59">
        <w:rPr>
          <w:rFonts w:eastAsia="Calibri"/>
          <w:lang w:eastAsia="en-US"/>
        </w:rPr>
        <w:t xml:space="preserve"> Sobota</w:t>
      </w:r>
    </w:p>
    <w:p w:rsidR="00B74DE7" w:rsidRPr="001B4E59" w:rsidRDefault="00B74DE7" w:rsidP="00B74DE7">
      <w:pPr>
        <w:rPr>
          <w:rFonts w:eastAsia="Calibri"/>
          <w:lang w:eastAsia="en-US"/>
        </w:rPr>
      </w:pPr>
      <w:r w:rsidRPr="001B4E59">
        <w:rPr>
          <w:rFonts w:eastAsia="Calibri"/>
          <w:lang w:eastAsia="en-US"/>
        </w:rPr>
        <w:t>________________________</w:t>
      </w:r>
      <w:r w:rsidRPr="001B4E59">
        <w:rPr>
          <w:rFonts w:eastAsia="Calibri"/>
          <w:lang w:eastAsia="en-US"/>
        </w:rPr>
        <w:tab/>
        <w:t xml:space="preserve">            </w:t>
      </w:r>
      <w:r w:rsidRPr="001B4E59">
        <w:rPr>
          <w:rFonts w:eastAsia="Calibri"/>
          <w:lang w:eastAsia="en-US"/>
        </w:rPr>
        <w:tab/>
        <w:t xml:space="preserve">                        Direktor:</w:t>
      </w:r>
    </w:p>
    <w:p w:rsidR="00B74DE7" w:rsidRPr="001B4E59" w:rsidRDefault="00B74DE7" w:rsidP="00B74DE7">
      <w:pPr>
        <w:rPr>
          <w:rFonts w:eastAsia="Calibri"/>
          <w:lang w:eastAsia="en-US"/>
        </w:rPr>
      </w:pPr>
      <w:r w:rsidRPr="001B4E59">
        <w:rPr>
          <w:rFonts w:eastAsia="Calibri"/>
          <w:lang w:eastAsia="en-US"/>
        </w:rPr>
        <w:t>________________________</w:t>
      </w:r>
      <w:r w:rsidRPr="001B4E59">
        <w:rPr>
          <w:rFonts w:eastAsia="Calibri"/>
          <w:lang w:eastAsia="en-US"/>
        </w:rPr>
        <w:tab/>
        <w:t xml:space="preserve">   </w:t>
      </w:r>
      <w:r>
        <w:rPr>
          <w:rFonts w:eastAsia="Calibri"/>
          <w:lang w:eastAsia="en-US"/>
        </w:rPr>
        <w:t xml:space="preserve">prim. asist. Daniel Grabar, dr. med., spec. </w:t>
      </w:r>
      <w:proofErr w:type="spellStart"/>
      <w:r>
        <w:rPr>
          <w:rFonts w:eastAsia="Calibri"/>
          <w:lang w:eastAsia="en-US"/>
        </w:rPr>
        <w:t>anest</w:t>
      </w:r>
      <w:proofErr w:type="spellEnd"/>
      <w:r>
        <w:rPr>
          <w:rFonts w:eastAsia="Calibri"/>
          <w:lang w:eastAsia="en-US"/>
        </w:rPr>
        <w:t xml:space="preserve">. z </w:t>
      </w:r>
      <w:proofErr w:type="spellStart"/>
      <w:r>
        <w:rPr>
          <w:rFonts w:eastAsia="Calibri"/>
          <w:lang w:eastAsia="en-US"/>
        </w:rPr>
        <w:t>rean</w:t>
      </w:r>
      <w:proofErr w:type="spellEnd"/>
      <w:r>
        <w:rPr>
          <w:rFonts w:eastAsia="Calibri"/>
          <w:lang w:eastAsia="en-US"/>
        </w:rPr>
        <w:t>.</w:t>
      </w:r>
    </w:p>
    <w:p w:rsidR="00B74DE7" w:rsidRPr="001B4E59" w:rsidRDefault="00B74DE7" w:rsidP="00B74DE7">
      <w:pPr>
        <w:rPr>
          <w:rFonts w:eastAsia="Calibri"/>
          <w:lang w:eastAsia="en-US"/>
        </w:rPr>
      </w:pPr>
      <w:r w:rsidRPr="001B4E59">
        <w:rPr>
          <w:rFonts w:eastAsia="Calibri"/>
          <w:lang w:eastAsia="en-US"/>
        </w:rPr>
        <w:tab/>
      </w:r>
      <w:r w:rsidRPr="001B4E59">
        <w:rPr>
          <w:rFonts w:eastAsia="Calibri"/>
          <w:lang w:eastAsia="en-US"/>
        </w:rPr>
        <w:tab/>
      </w:r>
      <w:r w:rsidRPr="001B4E59">
        <w:rPr>
          <w:rFonts w:eastAsia="Calibri"/>
          <w:lang w:eastAsia="en-US"/>
        </w:rPr>
        <w:tab/>
      </w:r>
      <w:r w:rsidRPr="001B4E59">
        <w:rPr>
          <w:rFonts w:eastAsia="Calibri"/>
          <w:lang w:eastAsia="en-US"/>
        </w:rPr>
        <w:tab/>
      </w:r>
      <w:r w:rsidRPr="001B4E59">
        <w:rPr>
          <w:rFonts w:eastAsia="Calibri"/>
          <w:lang w:eastAsia="en-US"/>
        </w:rPr>
        <w:tab/>
      </w:r>
      <w:r w:rsidRPr="001B4E59">
        <w:rPr>
          <w:rFonts w:eastAsia="Calibri"/>
          <w:lang w:eastAsia="en-US"/>
        </w:rPr>
        <w:tab/>
      </w:r>
      <w:r w:rsidRPr="001B4E59">
        <w:rPr>
          <w:rFonts w:eastAsia="Calibri"/>
          <w:lang w:eastAsia="en-US"/>
        </w:rPr>
        <w:tab/>
      </w:r>
    </w:p>
    <w:p w:rsidR="00B74DE7" w:rsidRPr="001B4E59" w:rsidRDefault="00B74DE7" w:rsidP="00B74DE7">
      <w:pPr>
        <w:spacing w:after="200" w:line="276" w:lineRule="auto"/>
        <w:rPr>
          <w:rFonts w:eastAsia="Calibri"/>
          <w:lang w:eastAsia="en-US"/>
        </w:rPr>
      </w:pPr>
      <w:r w:rsidRPr="001B4E59">
        <w:rPr>
          <w:rFonts w:eastAsia="Calibri"/>
          <w:lang w:eastAsia="en-US"/>
        </w:rPr>
        <w:t>________________________</w:t>
      </w:r>
      <w:r w:rsidRPr="001B4E59">
        <w:rPr>
          <w:rFonts w:eastAsia="Calibri"/>
          <w:lang w:eastAsia="en-US"/>
        </w:rPr>
        <w:tab/>
      </w:r>
      <w:r w:rsidRPr="001B4E59">
        <w:rPr>
          <w:rFonts w:eastAsia="Calibri"/>
          <w:lang w:eastAsia="en-US"/>
        </w:rPr>
        <w:tab/>
      </w:r>
      <w:r w:rsidRPr="001B4E59">
        <w:rPr>
          <w:rFonts w:eastAsia="Calibri"/>
          <w:lang w:eastAsia="en-US"/>
        </w:rPr>
        <w:tab/>
      </w:r>
      <w:r w:rsidRPr="001B4E59">
        <w:rPr>
          <w:rFonts w:eastAsia="Calibri"/>
          <w:lang w:eastAsia="en-US"/>
        </w:rPr>
        <w:tab/>
        <w:t>_________________________</w:t>
      </w:r>
    </w:p>
    <w:p w:rsidR="00B74DE7" w:rsidRPr="001B4E59" w:rsidRDefault="00B74DE7" w:rsidP="00B74DE7">
      <w:pPr>
        <w:pBdr>
          <w:top w:val="single" w:sz="4" w:space="1" w:color="auto"/>
          <w:left w:val="single" w:sz="4" w:space="3" w:color="auto"/>
          <w:bottom w:val="single" w:sz="4" w:space="1" w:color="auto"/>
          <w:right w:val="single" w:sz="4" w:space="4" w:color="auto"/>
        </w:pBdr>
        <w:spacing w:after="200" w:line="276" w:lineRule="auto"/>
        <w:rPr>
          <w:rFonts w:eastAsia="Calibri"/>
          <w:b/>
          <w:lang w:eastAsia="en-US"/>
        </w:rPr>
      </w:pPr>
      <w:r w:rsidRPr="001B4E59">
        <w:rPr>
          <w:rFonts w:eastAsia="Calibri"/>
          <w:b/>
          <w:smallCaps/>
          <w:lang w:eastAsia="en-US"/>
        </w:rPr>
        <w:t>priloga</w:t>
      </w:r>
      <w:r w:rsidRPr="001B4E59">
        <w:rPr>
          <w:rFonts w:eastAsia="Calibri"/>
          <w:b/>
          <w:lang w:eastAsia="en-US"/>
        </w:rPr>
        <w:t xml:space="preserve"> 1                                                                                            </w:t>
      </w:r>
      <w:r w:rsidRPr="001B4E59">
        <w:rPr>
          <w:rFonts w:eastAsia="Calibri"/>
          <w:b/>
          <w:smallCaps/>
          <w:lang w:eastAsia="en-US"/>
        </w:rPr>
        <w:t xml:space="preserve">  </w:t>
      </w:r>
      <w:r w:rsidRPr="001B4E59">
        <w:rPr>
          <w:rFonts w:eastAsia="Calibri"/>
          <w:b/>
          <w:lang w:eastAsia="en-US"/>
        </w:rPr>
        <w:t xml:space="preserve"> </w:t>
      </w:r>
      <w:r>
        <w:rPr>
          <w:rFonts w:eastAsia="Calibri"/>
          <w:b/>
          <w:lang w:eastAsia="en-US"/>
        </w:rPr>
        <w:t xml:space="preserve">               </w:t>
      </w:r>
      <w:r>
        <w:rPr>
          <w:rFonts w:eastAsia="Calibri"/>
          <w:b/>
          <w:sz w:val="20"/>
          <w:szCs w:val="20"/>
          <w:lang w:eastAsia="en-US"/>
        </w:rPr>
        <w:t>PREDRAČUN</w:t>
      </w:r>
      <w:r w:rsidRPr="001B4E59">
        <w:rPr>
          <w:rFonts w:eastAsia="Calibri"/>
          <w:b/>
          <w:lang w:eastAsia="en-US"/>
        </w:rPr>
        <w:t xml:space="preserve">                                                                                            </w:t>
      </w:r>
    </w:p>
    <w:p w:rsidR="00B74DE7" w:rsidRPr="001B4E59" w:rsidRDefault="00B74DE7" w:rsidP="00B74DE7">
      <w:pPr>
        <w:spacing w:after="200" w:line="276" w:lineRule="auto"/>
        <w:rPr>
          <w:rFonts w:eastAsia="Calibri"/>
          <w:iCs/>
          <w:lang w:eastAsia="en-US"/>
        </w:rPr>
      </w:pPr>
      <w:r w:rsidRPr="001B4E59">
        <w:rPr>
          <w:rFonts w:eastAsia="Calibri"/>
          <w:iCs/>
          <w:lang w:eastAsia="en-US"/>
        </w:rPr>
        <w:t>Specifikacija opreme po predračunu št.: _________ z dne, _________</w:t>
      </w:r>
      <w:r w:rsidR="00330738">
        <w:rPr>
          <w:rFonts w:eastAsia="Calibri"/>
          <w:iCs/>
          <w:lang w:eastAsia="en-US"/>
        </w:rPr>
        <w:t>.</w:t>
      </w:r>
    </w:p>
    <w:p w:rsidR="00B74DE7" w:rsidRPr="001B4E59" w:rsidRDefault="00B74DE7" w:rsidP="00B74DE7">
      <w:pPr>
        <w:pBdr>
          <w:top w:val="single" w:sz="4" w:space="1" w:color="auto"/>
          <w:left w:val="single" w:sz="4" w:space="3" w:color="auto"/>
          <w:bottom w:val="single" w:sz="4" w:space="1" w:color="auto"/>
          <w:right w:val="single" w:sz="4" w:space="4" w:color="auto"/>
        </w:pBdr>
        <w:spacing w:after="200" w:line="276" w:lineRule="auto"/>
        <w:rPr>
          <w:rFonts w:eastAsia="Calibri"/>
          <w:b/>
          <w:lang w:eastAsia="en-US"/>
        </w:rPr>
      </w:pPr>
      <w:r w:rsidRPr="001B4E59">
        <w:rPr>
          <w:rFonts w:eastAsia="Calibri"/>
          <w:b/>
          <w:smallCaps/>
          <w:lang w:eastAsia="en-US"/>
        </w:rPr>
        <w:t>priloga</w:t>
      </w:r>
      <w:r w:rsidRPr="001B4E59">
        <w:rPr>
          <w:rFonts w:eastAsia="Calibri"/>
          <w:b/>
          <w:lang w:eastAsia="en-US"/>
        </w:rPr>
        <w:t xml:space="preserve"> 2                                                                                       </w:t>
      </w:r>
      <w:r w:rsidRPr="001B4E59">
        <w:rPr>
          <w:rFonts w:eastAsia="Calibri"/>
          <w:b/>
          <w:smallCaps/>
          <w:sz w:val="20"/>
          <w:szCs w:val="20"/>
          <w:lang w:eastAsia="en-US"/>
        </w:rPr>
        <w:t>TEHNIČNA  SPECIFIKACIJA</w:t>
      </w:r>
      <w:r w:rsidRPr="001B4E59">
        <w:rPr>
          <w:rFonts w:eastAsia="Calibri"/>
          <w:b/>
          <w:sz w:val="20"/>
          <w:szCs w:val="20"/>
          <w:lang w:eastAsia="en-US"/>
        </w:rPr>
        <w:t xml:space="preserve">                                                            </w:t>
      </w:r>
    </w:p>
    <w:p w:rsidR="00B74DE7" w:rsidRDefault="00B74DE7" w:rsidP="00B74DE7">
      <w:pPr>
        <w:spacing w:after="200" w:line="276" w:lineRule="auto"/>
        <w:rPr>
          <w:rFonts w:eastAsia="Calibri"/>
          <w:iCs/>
          <w:lang w:eastAsia="en-US"/>
        </w:rPr>
      </w:pPr>
      <w:r w:rsidRPr="001B4E59">
        <w:rPr>
          <w:rFonts w:eastAsia="Calibri"/>
          <w:iCs/>
          <w:lang w:eastAsia="en-US"/>
        </w:rPr>
        <w:t>Tehnična specifikacija naročnika za predmet javnega naročila</w:t>
      </w:r>
      <w:r w:rsidR="00330738">
        <w:rPr>
          <w:rFonts w:eastAsia="Calibri"/>
          <w:iCs/>
          <w:lang w:eastAsia="en-US"/>
        </w:rPr>
        <w:t>.</w:t>
      </w:r>
    </w:p>
    <w:p w:rsidR="001B4E59" w:rsidRPr="001B4E59" w:rsidRDefault="001B4E59" w:rsidP="001B4E59">
      <w:pPr>
        <w:spacing w:after="200" w:line="276" w:lineRule="auto"/>
        <w:rPr>
          <w:rFonts w:eastAsia="Calibri"/>
          <w:iCs/>
          <w:lang w:eastAsia="en-US"/>
        </w:rPr>
      </w:pPr>
    </w:p>
    <w:p w:rsidR="00097F32" w:rsidRDefault="00097F32" w:rsidP="00E355CB">
      <w:pPr>
        <w:spacing w:line="276" w:lineRule="auto"/>
      </w:pPr>
    </w:p>
    <w:sectPr w:rsidR="00097F32" w:rsidSect="00C718F8">
      <w:head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160F" w:rsidRDefault="0026160F" w:rsidP="00E729D4">
      <w:r>
        <w:separator/>
      </w:r>
    </w:p>
  </w:endnote>
  <w:endnote w:type="continuationSeparator" w:id="0">
    <w:p w:rsidR="0026160F" w:rsidRDefault="0026160F"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160F" w:rsidRDefault="0026160F">
    <w:pPr>
      <w:pStyle w:val="Noga"/>
      <w:framePr w:wrap="auto"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24</w:t>
    </w:r>
    <w:r>
      <w:rPr>
        <w:rStyle w:val="tevilkastrani"/>
      </w:rPr>
      <w:fldChar w:fldCharType="end"/>
    </w:r>
  </w:p>
  <w:p w:rsidR="0026160F" w:rsidRDefault="0026160F">
    <w:pPr>
      <w:pStyle w:val="Noga"/>
      <w:framePr w:wrap="auto" w:vAnchor="text" w:hAnchor="page" w:x="10509" w:y="-87"/>
      <w:ind w:right="360"/>
      <w:rPr>
        <w:rStyle w:val="tevilkastrani"/>
      </w:rPr>
    </w:pPr>
  </w:p>
  <w:p w:rsidR="0026160F" w:rsidRPr="00607292" w:rsidRDefault="0026160F">
    <w:pPr>
      <w:pStyle w:val="ASB2"/>
      <w:rPr>
        <w:noProof/>
        <w:sz w:val="16"/>
        <w:szCs w:val="16"/>
      </w:rPr>
    </w:pPr>
    <w:r>
      <w:rPr>
        <w:sz w:val="16"/>
        <w:szCs w:val="16"/>
        <w:lang w:val="sl-SI"/>
      </w:rPr>
      <w:t xml:space="preserve">Predmet javnega naročila: </w:t>
    </w:r>
    <w:r w:rsidRPr="00237BA4">
      <w:rPr>
        <w:sz w:val="16"/>
        <w:szCs w:val="16"/>
        <w:lang w:val="sl-SI"/>
      </w:rPr>
      <w:t>Aparat za dovajanje in spremljanje zdravljenja z inhalacijskim dušikovim oksidom (iNO) s potrošnim materialom za obdobje 4 let</w:t>
    </w:r>
  </w:p>
  <w:p w:rsidR="0026160F" w:rsidRDefault="0026160F">
    <w:pPr>
      <w:pStyle w:val="ASB2"/>
      <w:rPr>
        <w:sz w:val="16"/>
        <w:szCs w:val="16"/>
        <w:lang w:val="sl-SI"/>
      </w:rPr>
    </w:pPr>
  </w:p>
  <w:p w:rsidR="0026160F" w:rsidRDefault="0026160F">
    <w:pPr>
      <w:pStyle w:val="ASB2"/>
      <w:rPr>
        <w:sz w:val="16"/>
        <w:szCs w:val="16"/>
        <w:lang w:val="sl-SI"/>
      </w:rPr>
    </w:pPr>
  </w:p>
  <w:p w:rsidR="0026160F" w:rsidRDefault="0026160F">
    <w:pPr>
      <w:pStyle w:val="Naslovtabele"/>
      <w:suppressLineNumbers w:val="0"/>
      <w:suppressAutoHyphens w:val="0"/>
      <w:jc w:val="left"/>
      <w:rPr>
        <w:b w:val="0"/>
        <w:bCs w:val="0"/>
        <w:sz w:val="16"/>
        <w:szCs w:val="16"/>
        <w:lang w:eastAsia="sl-SI"/>
      </w:rPr>
    </w:pPr>
  </w:p>
  <w:p w:rsidR="0026160F" w:rsidRDefault="0026160F">
    <w:pPr>
      <w:ind w:right="-70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160F" w:rsidRDefault="0026160F" w:rsidP="00E729D4">
      <w:r>
        <w:separator/>
      </w:r>
    </w:p>
  </w:footnote>
  <w:footnote w:type="continuationSeparator" w:id="0">
    <w:p w:rsidR="0026160F" w:rsidRDefault="0026160F" w:rsidP="00E729D4">
      <w:r>
        <w:continuationSeparator/>
      </w:r>
    </w:p>
  </w:footnote>
  <w:footnote w:id="1">
    <w:p w:rsidR="0026160F" w:rsidRDefault="0026160F" w:rsidP="002C1EEF">
      <w:pPr>
        <w:pStyle w:val="Sprotnaopomba-besedilo"/>
      </w:pPr>
      <w:r>
        <w:rPr>
          <w:rStyle w:val="Sprotnaopomba-sklic"/>
        </w:rPr>
        <w:footnoteRef/>
      </w:r>
      <w:r w:rsidRPr="00C224FF">
        <w:t>Obligacijski zakonik</w:t>
      </w:r>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160F" w:rsidRDefault="0026160F" w:rsidP="008B3803">
    <w:pPr>
      <w:pStyle w:val="Glava"/>
      <w:rPr>
        <w:noProof/>
      </w:rPr>
    </w:pPr>
    <w:r>
      <w:t xml:space="preserve">              </w:t>
    </w:r>
    <w:r>
      <w:tab/>
    </w:r>
    <w:r>
      <w:tab/>
      <w:t xml:space="preserve">  NMV028</w:t>
    </w:r>
    <w:r w:rsidRPr="008A32DC">
      <w:rPr>
        <w:noProof/>
      </w:rPr>
      <w:t>/</w:t>
    </w:r>
    <w:r>
      <w:rPr>
        <w:noProof/>
      </w:rPr>
      <w:t>2021</w:t>
    </w:r>
  </w:p>
  <w:p w:rsidR="0026160F" w:rsidRDefault="0026160F" w:rsidP="008B3803">
    <w:pPr>
      <w:pStyle w:val="Glava"/>
    </w:pPr>
    <w:r>
      <w:object w:dxaOrig="3900" w:dyaOrig="7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36.75pt" fillcolor="window">
          <v:imagedata r:id="rId1" o:title=""/>
        </v:shape>
        <o:OLEObject Type="Embed" ProgID="Word.Picture.8" ShapeID="_x0000_i1025" DrawAspect="Content" ObjectID="_1696242228" r:id="rId2"/>
      </w:obje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160F" w:rsidRDefault="0026160F" w:rsidP="008B3803">
    <w:pPr>
      <w:pStyle w:val="Glava"/>
      <w:jc w:val="center"/>
    </w:pPr>
    <w:r>
      <w:object w:dxaOrig="5490" w:dyaOrig="1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4.5pt;height:50.25pt" fillcolor="window">
          <v:imagedata r:id="rId1" o:title=""/>
        </v:shape>
        <o:OLEObject Type="Embed" ProgID="Word.Picture.8" ShapeID="_x0000_i1026" DrawAspect="Content" ObjectID="_1696242229" r:id="rId2"/>
      </w:obje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160F" w:rsidRDefault="0026160F">
    <w:pPr>
      <w:pStyle w:val="Glava"/>
    </w:pPr>
    <w:r>
      <w:object w:dxaOrig="5505" w:dyaOrig="1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75.25pt;height:51pt" fillcolor="window">
          <v:imagedata r:id="rId1" o:title=""/>
        </v:shape>
        <o:OLEObject Type="Embed" ProgID="Word.Picture.8" ShapeID="_x0000_i1027" DrawAspect="Content" ObjectID="_1696242230"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47A97"/>
    <w:multiLevelType w:val="hybridMultilevel"/>
    <w:tmpl w:val="FA1000BA"/>
    <w:lvl w:ilvl="0" w:tplc="80780558">
      <w:start w:val="2"/>
      <w:numFmt w:val="bullet"/>
      <w:lvlText w:val="-"/>
      <w:lvlJc w:val="left"/>
      <w:pPr>
        <w:ind w:left="1080" w:hanging="360"/>
      </w:pPr>
      <w:rPr>
        <w:rFonts w:ascii="Times New Roman" w:eastAsia="Arial Unicode MS"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 w15:restartNumberingAfterBreak="0">
    <w:nsid w:val="01E90487"/>
    <w:multiLevelType w:val="hybridMultilevel"/>
    <w:tmpl w:val="B62E8F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2900F8A"/>
    <w:multiLevelType w:val="hybridMultilevel"/>
    <w:tmpl w:val="C47AF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5716067"/>
    <w:multiLevelType w:val="hybridMultilevel"/>
    <w:tmpl w:val="007E20E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EC26722"/>
    <w:multiLevelType w:val="hybridMultilevel"/>
    <w:tmpl w:val="8DEC2082"/>
    <w:lvl w:ilvl="0" w:tplc="A56C9492">
      <w:start w:val="1"/>
      <w:numFmt w:val="bullet"/>
      <w:lvlText w:val=""/>
      <w:lvlJc w:val="left"/>
      <w:pPr>
        <w:ind w:left="720" w:hanging="360"/>
      </w:pPr>
      <w:rPr>
        <w:rFonts w:ascii="Symbol" w:hAnsi="Symbol" w:cs="Symbol" w:hint="default"/>
        <w:sz w:val="18"/>
        <w:szCs w:val="18"/>
      </w:rPr>
    </w:lvl>
    <w:lvl w:ilvl="1" w:tplc="12B4D320">
      <w:start w:val="1"/>
      <w:numFmt w:val="bullet"/>
      <w:lvlText w:val="o"/>
      <w:lvlJc w:val="left"/>
      <w:pPr>
        <w:ind w:left="1440" w:hanging="360"/>
      </w:pPr>
      <w:rPr>
        <w:rFonts w:ascii="Courier New" w:hAnsi="Courier New" w:cs="Courier New" w:hint="default"/>
      </w:rPr>
    </w:lvl>
    <w:lvl w:ilvl="2" w:tplc="25F6C238">
      <w:start w:val="1"/>
      <w:numFmt w:val="bullet"/>
      <w:lvlText w:val=""/>
      <w:lvlJc w:val="left"/>
      <w:pPr>
        <w:ind w:left="2160" w:hanging="360"/>
      </w:pPr>
      <w:rPr>
        <w:rFonts w:ascii="Wingdings" w:hAnsi="Wingdings" w:cs="Wingdings" w:hint="default"/>
      </w:rPr>
    </w:lvl>
    <w:lvl w:ilvl="3" w:tplc="6C30F99C">
      <w:start w:val="1"/>
      <w:numFmt w:val="bullet"/>
      <w:lvlText w:val=""/>
      <w:lvlJc w:val="left"/>
      <w:pPr>
        <w:ind w:left="2880" w:hanging="360"/>
      </w:pPr>
      <w:rPr>
        <w:rFonts w:ascii="Symbol" w:hAnsi="Symbol" w:cs="Symbol" w:hint="default"/>
      </w:rPr>
    </w:lvl>
    <w:lvl w:ilvl="4" w:tplc="77081026">
      <w:start w:val="1"/>
      <w:numFmt w:val="bullet"/>
      <w:lvlText w:val="o"/>
      <w:lvlJc w:val="left"/>
      <w:pPr>
        <w:ind w:left="3600" w:hanging="360"/>
      </w:pPr>
      <w:rPr>
        <w:rFonts w:ascii="Courier New" w:hAnsi="Courier New" w:cs="Courier New" w:hint="default"/>
      </w:rPr>
    </w:lvl>
    <w:lvl w:ilvl="5" w:tplc="C0CE2FE2">
      <w:start w:val="1"/>
      <w:numFmt w:val="bullet"/>
      <w:lvlText w:val=""/>
      <w:lvlJc w:val="left"/>
      <w:pPr>
        <w:ind w:left="4320" w:hanging="360"/>
      </w:pPr>
      <w:rPr>
        <w:rFonts w:ascii="Wingdings" w:hAnsi="Wingdings" w:cs="Wingdings" w:hint="default"/>
      </w:rPr>
    </w:lvl>
    <w:lvl w:ilvl="6" w:tplc="3CF02470">
      <w:start w:val="1"/>
      <w:numFmt w:val="bullet"/>
      <w:lvlText w:val=""/>
      <w:lvlJc w:val="left"/>
      <w:pPr>
        <w:ind w:left="5040" w:hanging="360"/>
      </w:pPr>
      <w:rPr>
        <w:rFonts w:ascii="Symbol" w:hAnsi="Symbol" w:cs="Symbol" w:hint="default"/>
      </w:rPr>
    </w:lvl>
    <w:lvl w:ilvl="7" w:tplc="29AADBE6">
      <w:start w:val="1"/>
      <w:numFmt w:val="bullet"/>
      <w:lvlText w:val="o"/>
      <w:lvlJc w:val="left"/>
      <w:pPr>
        <w:ind w:left="5760" w:hanging="360"/>
      </w:pPr>
      <w:rPr>
        <w:rFonts w:ascii="Courier New" w:hAnsi="Courier New" w:cs="Courier New" w:hint="default"/>
      </w:rPr>
    </w:lvl>
    <w:lvl w:ilvl="8" w:tplc="AA028BFA">
      <w:start w:val="1"/>
      <w:numFmt w:val="bullet"/>
      <w:lvlText w:val=""/>
      <w:lvlJc w:val="left"/>
      <w:pPr>
        <w:ind w:left="6480" w:hanging="360"/>
      </w:pPr>
      <w:rPr>
        <w:rFonts w:ascii="Wingdings" w:hAnsi="Wingdings" w:cs="Wingdings" w:hint="default"/>
      </w:rPr>
    </w:lvl>
  </w:abstractNum>
  <w:abstractNum w:abstractNumId="6" w15:restartNumberingAfterBreak="0">
    <w:nsid w:val="0EE64626"/>
    <w:multiLevelType w:val="hybridMultilevel"/>
    <w:tmpl w:val="AFC81672"/>
    <w:lvl w:ilvl="0" w:tplc="709A55AA">
      <w:start w:val="1"/>
      <w:numFmt w:val="bullet"/>
      <w:lvlText w:val=""/>
      <w:lvlJc w:val="left"/>
      <w:pPr>
        <w:ind w:left="720" w:hanging="360"/>
      </w:pPr>
      <w:rPr>
        <w:rFonts w:ascii="Symbol" w:hAnsi="Symbol" w:hint="default"/>
        <w:sz w:val="18"/>
      </w:rPr>
    </w:lvl>
    <w:lvl w:ilvl="1" w:tplc="F2740262">
      <w:start w:val="1"/>
      <w:numFmt w:val="bullet"/>
      <w:lvlText w:val="o"/>
      <w:lvlJc w:val="left"/>
      <w:pPr>
        <w:ind w:left="1440" w:hanging="360"/>
      </w:pPr>
      <w:rPr>
        <w:rFonts w:ascii="Courier New" w:hAnsi="Courier New" w:cs="Times New Roman" w:hint="default"/>
      </w:rPr>
    </w:lvl>
    <w:lvl w:ilvl="2" w:tplc="B0B6C8AE">
      <w:start w:val="1"/>
      <w:numFmt w:val="bullet"/>
      <w:lvlText w:val=""/>
      <w:lvlJc w:val="left"/>
      <w:pPr>
        <w:ind w:left="2160" w:hanging="360"/>
      </w:pPr>
      <w:rPr>
        <w:rFonts w:ascii="Wingdings" w:hAnsi="Wingdings" w:hint="default"/>
      </w:rPr>
    </w:lvl>
    <w:lvl w:ilvl="3" w:tplc="545A8F06">
      <w:start w:val="1"/>
      <w:numFmt w:val="bullet"/>
      <w:lvlText w:val=""/>
      <w:lvlJc w:val="left"/>
      <w:pPr>
        <w:ind w:left="2880" w:hanging="360"/>
      </w:pPr>
      <w:rPr>
        <w:rFonts w:ascii="Symbol" w:hAnsi="Symbol" w:hint="default"/>
      </w:rPr>
    </w:lvl>
    <w:lvl w:ilvl="4" w:tplc="60A2B2B0">
      <w:start w:val="1"/>
      <w:numFmt w:val="bullet"/>
      <w:lvlText w:val="o"/>
      <w:lvlJc w:val="left"/>
      <w:pPr>
        <w:ind w:left="3600" w:hanging="360"/>
      </w:pPr>
      <w:rPr>
        <w:rFonts w:ascii="Courier New" w:hAnsi="Courier New" w:cs="Times New Roman" w:hint="default"/>
      </w:rPr>
    </w:lvl>
    <w:lvl w:ilvl="5" w:tplc="B4A260DC">
      <w:start w:val="1"/>
      <w:numFmt w:val="bullet"/>
      <w:lvlText w:val=""/>
      <w:lvlJc w:val="left"/>
      <w:pPr>
        <w:ind w:left="4320" w:hanging="360"/>
      </w:pPr>
      <w:rPr>
        <w:rFonts w:ascii="Wingdings" w:hAnsi="Wingdings" w:hint="default"/>
      </w:rPr>
    </w:lvl>
    <w:lvl w:ilvl="6" w:tplc="76144EF4">
      <w:start w:val="1"/>
      <w:numFmt w:val="bullet"/>
      <w:lvlText w:val=""/>
      <w:lvlJc w:val="left"/>
      <w:pPr>
        <w:ind w:left="5040" w:hanging="360"/>
      </w:pPr>
      <w:rPr>
        <w:rFonts w:ascii="Symbol" w:hAnsi="Symbol" w:hint="default"/>
      </w:rPr>
    </w:lvl>
    <w:lvl w:ilvl="7" w:tplc="5F2813E2">
      <w:start w:val="1"/>
      <w:numFmt w:val="bullet"/>
      <w:lvlText w:val="o"/>
      <w:lvlJc w:val="left"/>
      <w:pPr>
        <w:ind w:left="5760" w:hanging="360"/>
      </w:pPr>
      <w:rPr>
        <w:rFonts w:ascii="Courier New" w:hAnsi="Courier New" w:cs="Times New Roman" w:hint="default"/>
      </w:rPr>
    </w:lvl>
    <w:lvl w:ilvl="8" w:tplc="32EE4870">
      <w:start w:val="1"/>
      <w:numFmt w:val="bullet"/>
      <w:lvlText w:val=""/>
      <w:lvlJc w:val="left"/>
      <w:pPr>
        <w:ind w:left="6480" w:hanging="360"/>
      </w:pPr>
      <w:rPr>
        <w:rFonts w:ascii="Wingdings" w:hAnsi="Wingdings" w:hint="default"/>
      </w:rPr>
    </w:lvl>
  </w:abstractNum>
  <w:abstractNum w:abstractNumId="7" w15:restartNumberingAfterBreak="0">
    <w:nsid w:val="10292576"/>
    <w:multiLevelType w:val="hybridMultilevel"/>
    <w:tmpl w:val="C454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6CF2798"/>
    <w:multiLevelType w:val="hybridMultilevel"/>
    <w:tmpl w:val="4704B026"/>
    <w:lvl w:ilvl="0" w:tplc="1DC688F4">
      <w:start w:val="1"/>
      <w:numFmt w:val="bullet"/>
      <w:lvlText w:val=""/>
      <w:lvlJc w:val="left"/>
      <w:pPr>
        <w:ind w:left="720" w:hanging="360"/>
      </w:pPr>
      <w:rPr>
        <w:rFonts w:ascii="Symbol" w:hAnsi="Symbol" w:cs="Symbol" w:hint="default"/>
        <w:sz w:val="18"/>
        <w:szCs w:val="18"/>
      </w:rPr>
    </w:lvl>
    <w:lvl w:ilvl="1" w:tplc="7A9409DA">
      <w:start w:val="1"/>
      <w:numFmt w:val="bullet"/>
      <w:lvlText w:val="o"/>
      <w:lvlJc w:val="left"/>
      <w:pPr>
        <w:ind w:left="1440" w:hanging="360"/>
      </w:pPr>
      <w:rPr>
        <w:rFonts w:ascii="Courier New" w:hAnsi="Courier New" w:cs="Courier New" w:hint="default"/>
      </w:rPr>
    </w:lvl>
    <w:lvl w:ilvl="2" w:tplc="686C8786">
      <w:start w:val="1"/>
      <w:numFmt w:val="bullet"/>
      <w:lvlText w:val=""/>
      <w:lvlJc w:val="left"/>
      <w:pPr>
        <w:ind w:left="2160" w:hanging="360"/>
      </w:pPr>
      <w:rPr>
        <w:rFonts w:ascii="Wingdings" w:hAnsi="Wingdings" w:cs="Wingdings" w:hint="default"/>
      </w:rPr>
    </w:lvl>
    <w:lvl w:ilvl="3" w:tplc="99A4CDA2">
      <w:start w:val="1"/>
      <w:numFmt w:val="bullet"/>
      <w:lvlText w:val=""/>
      <w:lvlJc w:val="left"/>
      <w:pPr>
        <w:ind w:left="2880" w:hanging="360"/>
      </w:pPr>
      <w:rPr>
        <w:rFonts w:ascii="Symbol" w:hAnsi="Symbol" w:cs="Symbol" w:hint="default"/>
      </w:rPr>
    </w:lvl>
    <w:lvl w:ilvl="4" w:tplc="4268DD78">
      <w:start w:val="1"/>
      <w:numFmt w:val="bullet"/>
      <w:lvlText w:val="o"/>
      <w:lvlJc w:val="left"/>
      <w:pPr>
        <w:ind w:left="3600" w:hanging="360"/>
      </w:pPr>
      <w:rPr>
        <w:rFonts w:ascii="Courier New" w:hAnsi="Courier New" w:cs="Courier New" w:hint="default"/>
      </w:rPr>
    </w:lvl>
    <w:lvl w:ilvl="5" w:tplc="D062F4B0">
      <w:start w:val="1"/>
      <w:numFmt w:val="bullet"/>
      <w:lvlText w:val=""/>
      <w:lvlJc w:val="left"/>
      <w:pPr>
        <w:ind w:left="4320" w:hanging="360"/>
      </w:pPr>
      <w:rPr>
        <w:rFonts w:ascii="Wingdings" w:hAnsi="Wingdings" w:cs="Wingdings" w:hint="default"/>
      </w:rPr>
    </w:lvl>
    <w:lvl w:ilvl="6" w:tplc="A68E32C8">
      <w:start w:val="1"/>
      <w:numFmt w:val="bullet"/>
      <w:lvlText w:val=""/>
      <w:lvlJc w:val="left"/>
      <w:pPr>
        <w:ind w:left="5040" w:hanging="360"/>
      </w:pPr>
      <w:rPr>
        <w:rFonts w:ascii="Symbol" w:hAnsi="Symbol" w:cs="Symbol" w:hint="default"/>
      </w:rPr>
    </w:lvl>
    <w:lvl w:ilvl="7" w:tplc="732CD142">
      <w:start w:val="1"/>
      <w:numFmt w:val="bullet"/>
      <w:lvlText w:val="o"/>
      <w:lvlJc w:val="left"/>
      <w:pPr>
        <w:ind w:left="5760" w:hanging="360"/>
      </w:pPr>
      <w:rPr>
        <w:rFonts w:ascii="Courier New" w:hAnsi="Courier New" w:cs="Courier New" w:hint="default"/>
      </w:rPr>
    </w:lvl>
    <w:lvl w:ilvl="8" w:tplc="6A5A5C34">
      <w:start w:val="1"/>
      <w:numFmt w:val="bullet"/>
      <w:lvlText w:val=""/>
      <w:lvlJc w:val="left"/>
      <w:pPr>
        <w:ind w:left="6480" w:hanging="360"/>
      </w:pPr>
      <w:rPr>
        <w:rFonts w:ascii="Wingdings" w:hAnsi="Wingdings" w:cs="Wingdings" w:hint="default"/>
      </w:rPr>
    </w:lvl>
  </w:abstractNum>
  <w:abstractNum w:abstractNumId="10"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11" w15:restartNumberingAfterBreak="0">
    <w:nsid w:val="21655145"/>
    <w:multiLevelType w:val="hybridMultilevel"/>
    <w:tmpl w:val="54A251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4047051"/>
    <w:multiLevelType w:val="hybridMultilevel"/>
    <w:tmpl w:val="C28AB54C"/>
    <w:lvl w:ilvl="0" w:tplc="04090003">
      <w:start w:val="1"/>
      <w:numFmt w:val="bullet"/>
      <w:lvlText w:val="o"/>
      <w:lvlJc w:val="left"/>
      <w:pPr>
        <w:ind w:left="380" w:hanging="360"/>
      </w:pPr>
      <w:rPr>
        <w:rFonts w:ascii="Courier New" w:hAnsi="Courier New" w:cs="Courier New" w:hint="default"/>
      </w:rPr>
    </w:lvl>
    <w:lvl w:ilvl="1" w:tplc="04240003" w:tentative="1">
      <w:start w:val="1"/>
      <w:numFmt w:val="bullet"/>
      <w:lvlText w:val="o"/>
      <w:lvlJc w:val="left"/>
      <w:pPr>
        <w:ind w:left="1460" w:hanging="360"/>
      </w:pPr>
      <w:rPr>
        <w:rFonts w:ascii="Courier New" w:hAnsi="Courier New" w:cs="Courier New" w:hint="default"/>
      </w:rPr>
    </w:lvl>
    <w:lvl w:ilvl="2" w:tplc="04240005" w:tentative="1">
      <w:start w:val="1"/>
      <w:numFmt w:val="bullet"/>
      <w:lvlText w:val=""/>
      <w:lvlJc w:val="left"/>
      <w:pPr>
        <w:ind w:left="2180" w:hanging="360"/>
      </w:pPr>
      <w:rPr>
        <w:rFonts w:ascii="Wingdings" w:hAnsi="Wingdings" w:hint="default"/>
      </w:rPr>
    </w:lvl>
    <w:lvl w:ilvl="3" w:tplc="04240001" w:tentative="1">
      <w:start w:val="1"/>
      <w:numFmt w:val="bullet"/>
      <w:lvlText w:val=""/>
      <w:lvlJc w:val="left"/>
      <w:pPr>
        <w:ind w:left="2900" w:hanging="360"/>
      </w:pPr>
      <w:rPr>
        <w:rFonts w:ascii="Symbol" w:hAnsi="Symbol" w:hint="default"/>
      </w:rPr>
    </w:lvl>
    <w:lvl w:ilvl="4" w:tplc="04240003" w:tentative="1">
      <w:start w:val="1"/>
      <w:numFmt w:val="bullet"/>
      <w:lvlText w:val="o"/>
      <w:lvlJc w:val="left"/>
      <w:pPr>
        <w:ind w:left="3620" w:hanging="360"/>
      </w:pPr>
      <w:rPr>
        <w:rFonts w:ascii="Courier New" w:hAnsi="Courier New" w:cs="Courier New" w:hint="default"/>
      </w:rPr>
    </w:lvl>
    <w:lvl w:ilvl="5" w:tplc="04240005" w:tentative="1">
      <w:start w:val="1"/>
      <w:numFmt w:val="bullet"/>
      <w:lvlText w:val=""/>
      <w:lvlJc w:val="left"/>
      <w:pPr>
        <w:ind w:left="4340" w:hanging="360"/>
      </w:pPr>
      <w:rPr>
        <w:rFonts w:ascii="Wingdings" w:hAnsi="Wingdings" w:hint="default"/>
      </w:rPr>
    </w:lvl>
    <w:lvl w:ilvl="6" w:tplc="04240001" w:tentative="1">
      <w:start w:val="1"/>
      <w:numFmt w:val="bullet"/>
      <w:lvlText w:val=""/>
      <w:lvlJc w:val="left"/>
      <w:pPr>
        <w:ind w:left="5060" w:hanging="360"/>
      </w:pPr>
      <w:rPr>
        <w:rFonts w:ascii="Symbol" w:hAnsi="Symbol" w:hint="default"/>
      </w:rPr>
    </w:lvl>
    <w:lvl w:ilvl="7" w:tplc="04240003" w:tentative="1">
      <w:start w:val="1"/>
      <w:numFmt w:val="bullet"/>
      <w:lvlText w:val="o"/>
      <w:lvlJc w:val="left"/>
      <w:pPr>
        <w:ind w:left="5780" w:hanging="360"/>
      </w:pPr>
      <w:rPr>
        <w:rFonts w:ascii="Courier New" w:hAnsi="Courier New" w:cs="Courier New" w:hint="default"/>
      </w:rPr>
    </w:lvl>
    <w:lvl w:ilvl="8" w:tplc="04240005" w:tentative="1">
      <w:start w:val="1"/>
      <w:numFmt w:val="bullet"/>
      <w:lvlText w:val=""/>
      <w:lvlJc w:val="left"/>
      <w:pPr>
        <w:ind w:left="6500" w:hanging="360"/>
      </w:pPr>
      <w:rPr>
        <w:rFonts w:ascii="Wingdings" w:hAnsi="Wingdings" w:hint="default"/>
      </w:rPr>
    </w:lvl>
  </w:abstractNum>
  <w:abstractNum w:abstractNumId="13" w15:restartNumberingAfterBreak="0">
    <w:nsid w:val="27A93DF0"/>
    <w:multiLevelType w:val="hybridMultilevel"/>
    <w:tmpl w:val="DC1CCD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BFC28D5"/>
    <w:multiLevelType w:val="hybridMultilevel"/>
    <w:tmpl w:val="4B80C710"/>
    <w:lvl w:ilvl="0" w:tplc="59D6D536">
      <w:start w:val="1"/>
      <w:numFmt w:val="bullet"/>
      <w:lvlText w:val=""/>
      <w:lvlJc w:val="left"/>
      <w:pPr>
        <w:ind w:left="720" w:hanging="360"/>
      </w:pPr>
      <w:rPr>
        <w:rFonts w:ascii="Symbol" w:hAnsi="Symbol" w:cs="Symbol" w:hint="default"/>
        <w:sz w:val="18"/>
        <w:szCs w:val="18"/>
      </w:rPr>
    </w:lvl>
    <w:lvl w:ilvl="1" w:tplc="27D452C8">
      <w:start w:val="1"/>
      <w:numFmt w:val="bullet"/>
      <w:lvlText w:val="o"/>
      <w:lvlJc w:val="left"/>
      <w:pPr>
        <w:ind w:left="1440" w:hanging="360"/>
      </w:pPr>
      <w:rPr>
        <w:rFonts w:ascii="Courier New" w:hAnsi="Courier New" w:cs="Courier New" w:hint="default"/>
      </w:rPr>
    </w:lvl>
    <w:lvl w:ilvl="2" w:tplc="27123E46">
      <w:start w:val="1"/>
      <w:numFmt w:val="bullet"/>
      <w:lvlText w:val=""/>
      <w:lvlJc w:val="left"/>
      <w:pPr>
        <w:ind w:left="2160" w:hanging="360"/>
      </w:pPr>
      <w:rPr>
        <w:rFonts w:ascii="Wingdings" w:hAnsi="Wingdings" w:cs="Wingdings" w:hint="default"/>
      </w:rPr>
    </w:lvl>
    <w:lvl w:ilvl="3" w:tplc="8C44A254">
      <w:start w:val="1"/>
      <w:numFmt w:val="bullet"/>
      <w:lvlText w:val=""/>
      <w:lvlJc w:val="left"/>
      <w:pPr>
        <w:ind w:left="2880" w:hanging="360"/>
      </w:pPr>
      <w:rPr>
        <w:rFonts w:ascii="Symbol" w:hAnsi="Symbol" w:cs="Symbol" w:hint="default"/>
      </w:rPr>
    </w:lvl>
    <w:lvl w:ilvl="4" w:tplc="F70E5B66">
      <w:start w:val="1"/>
      <w:numFmt w:val="bullet"/>
      <w:lvlText w:val="o"/>
      <w:lvlJc w:val="left"/>
      <w:pPr>
        <w:ind w:left="3600" w:hanging="360"/>
      </w:pPr>
      <w:rPr>
        <w:rFonts w:ascii="Courier New" w:hAnsi="Courier New" w:cs="Courier New" w:hint="default"/>
      </w:rPr>
    </w:lvl>
    <w:lvl w:ilvl="5" w:tplc="B95A67EA">
      <w:start w:val="1"/>
      <w:numFmt w:val="bullet"/>
      <w:lvlText w:val=""/>
      <w:lvlJc w:val="left"/>
      <w:pPr>
        <w:ind w:left="4320" w:hanging="360"/>
      </w:pPr>
      <w:rPr>
        <w:rFonts w:ascii="Wingdings" w:hAnsi="Wingdings" w:cs="Wingdings" w:hint="default"/>
      </w:rPr>
    </w:lvl>
    <w:lvl w:ilvl="6" w:tplc="FB30F62C">
      <w:start w:val="1"/>
      <w:numFmt w:val="bullet"/>
      <w:lvlText w:val=""/>
      <w:lvlJc w:val="left"/>
      <w:pPr>
        <w:ind w:left="5040" w:hanging="360"/>
      </w:pPr>
      <w:rPr>
        <w:rFonts w:ascii="Symbol" w:hAnsi="Symbol" w:cs="Symbol" w:hint="default"/>
      </w:rPr>
    </w:lvl>
    <w:lvl w:ilvl="7" w:tplc="9F4215C4">
      <w:start w:val="1"/>
      <w:numFmt w:val="bullet"/>
      <w:lvlText w:val="o"/>
      <w:lvlJc w:val="left"/>
      <w:pPr>
        <w:ind w:left="5760" w:hanging="360"/>
      </w:pPr>
      <w:rPr>
        <w:rFonts w:ascii="Courier New" w:hAnsi="Courier New" w:cs="Courier New" w:hint="default"/>
      </w:rPr>
    </w:lvl>
    <w:lvl w:ilvl="8" w:tplc="46CC566A">
      <w:start w:val="1"/>
      <w:numFmt w:val="bullet"/>
      <w:lvlText w:val=""/>
      <w:lvlJc w:val="left"/>
      <w:pPr>
        <w:ind w:left="6480" w:hanging="360"/>
      </w:pPr>
      <w:rPr>
        <w:rFonts w:ascii="Wingdings" w:hAnsi="Wingdings" w:cs="Wingdings" w:hint="default"/>
      </w:rPr>
    </w:lvl>
  </w:abstractNum>
  <w:abstractNum w:abstractNumId="15" w15:restartNumberingAfterBreak="0">
    <w:nsid w:val="2DB4111A"/>
    <w:multiLevelType w:val="hybridMultilevel"/>
    <w:tmpl w:val="A0DC9A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112384C"/>
    <w:multiLevelType w:val="hybridMultilevel"/>
    <w:tmpl w:val="14EE5D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5146F8D"/>
    <w:multiLevelType w:val="hybridMultilevel"/>
    <w:tmpl w:val="4DB44320"/>
    <w:lvl w:ilvl="0" w:tplc="BA98D156">
      <w:start w:val="5"/>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8" w15:restartNumberingAfterBreak="0">
    <w:nsid w:val="400E274C"/>
    <w:multiLevelType w:val="hybridMultilevel"/>
    <w:tmpl w:val="D2F21A32"/>
    <w:lvl w:ilvl="0" w:tplc="04240003">
      <w:start w:val="1"/>
      <w:numFmt w:val="bullet"/>
      <w:lvlText w:val="o"/>
      <w:lvlJc w:val="left"/>
      <w:pPr>
        <w:ind w:left="360" w:hanging="360"/>
      </w:pPr>
      <w:rPr>
        <w:rFonts w:ascii="Courier New" w:hAnsi="Courier New" w:cs="Courier Ne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156427E"/>
    <w:multiLevelType w:val="hybridMultilevel"/>
    <w:tmpl w:val="3C12C6B8"/>
    <w:lvl w:ilvl="0" w:tplc="06BEF916">
      <w:start w:val="1"/>
      <w:numFmt w:val="bullet"/>
      <w:lvlText w:val=""/>
      <w:lvlJc w:val="left"/>
      <w:pPr>
        <w:ind w:left="720" w:hanging="360"/>
      </w:pPr>
      <w:rPr>
        <w:rFonts w:ascii="Symbol" w:hAnsi="Symbol" w:cs="Symbol" w:hint="default"/>
        <w:sz w:val="18"/>
        <w:szCs w:val="18"/>
      </w:rPr>
    </w:lvl>
    <w:lvl w:ilvl="1" w:tplc="809C84A2">
      <w:start w:val="1"/>
      <w:numFmt w:val="bullet"/>
      <w:lvlText w:val="o"/>
      <w:lvlJc w:val="left"/>
      <w:pPr>
        <w:ind w:left="1440" w:hanging="360"/>
      </w:pPr>
      <w:rPr>
        <w:rFonts w:ascii="Courier New" w:hAnsi="Courier New" w:cs="Courier New" w:hint="default"/>
      </w:rPr>
    </w:lvl>
    <w:lvl w:ilvl="2" w:tplc="C144C5C6">
      <w:start w:val="1"/>
      <w:numFmt w:val="bullet"/>
      <w:lvlText w:val=""/>
      <w:lvlJc w:val="left"/>
      <w:pPr>
        <w:ind w:left="2160" w:hanging="360"/>
      </w:pPr>
      <w:rPr>
        <w:rFonts w:ascii="Wingdings" w:hAnsi="Wingdings" w:cs="Wingdings" w:hint="default"/>
      </w:rPr>
    </w:lvl>
    <w:lvl w:ilvl="3" w:tplc="E7C8879C">
      <w:start w:val="1"/>
      <w:numFmt w:val="bullet"/>
      <w:lvlText w:val=""/>
      <w:lvlJc w:val="left"/>
      <w:pPr>
        <w:ind w:left="2880" w:hanging="360"/>
      </w:pPr>
      <w:rPr>
        <w:rFonts w:ascii="Symbol" w:hAnsi="Symbol" w:cs="Symbol" w:hint="default"/>
      </w:rPr>
    </w:lvl>
    <w:lvl w:ilvl="4" w:tplc="011AB1F8">
      <w:start w:val="1"/>
      <w:numFmt w:val="bullet"/>
      <w:lvlText w:val="o"/>
      <w:lvlJc w:val="left"/>
      <w:pPr>
        <w:ind w:left="3600" w:hanging="360"/>
      </w:pPr>
      <w:rPr>
        <w:rFonts w:ascii="Courier New" w:hAnsi="Courier New" w:cs="Courier New" w:hint="default"/>
      </w:rPr>
    </w:lvl>
    <w:lvl w:ilvl="5" w:tplc="E4E814E2">
      <w:start w:val="1"/>
      <w:numFmt w:val="bullet"/>
      <w:lvlText w:val=""/>
      <w:lvlJc w:val="left"/>
      <w:pPr>
        <w:ind w:left="4320" w:hanging="360"/>
      </w:pPr>
      <w:rPr>
        <w:rFonts w:ascii="Wingdings" w:hAnsi="Wingdings" w:cs="Wingdings" w:hint="default"/>
      </w:rPr>
    </w:lvl>
    <w:lvl w:ilvl="6" w:tplc="91AAB80C">
      <w:start w:val="1"/>
      <w:numFmt w:val="bullet"/>
      <w:lvlText w:val=""/>
      <w:lvlJc w:val="left"/>
      <w:pPr>
        <w:ind w:left="5040" w:hanging="360"/>
      </w:pPr>
      <w:rPr>
        <w:rFonts w:ascii="Symbol" w:hAnsi="Symbol" w:cs="Symbol" w:hint="default"/>
      </w:rPr>
    </w:lvl>
    <w:lvl w:ilvl="7" w:tplc="566E0D5A">
      <w:start w:val="1"/>
      <w:numFmt w:val="bullet"/>
      <w:lvlText w:val="o"/>
      <w:lvlJc w:val="left"/>
      <w:pPr>
        <w:ind w:left="5760" w:hanging="360"/>
      </w:pPr>
      <w:rPr>
        <w:rFonts w:ascii="Courier New" w:hAnsi="Courier New" w:cs="Courier New" w:hint="default"/>
      </w:rPr>
    </w:lvl>
    <w:lvl w:ilvl="8" w:tplc="876E2560">
      <w:start w:val="1"/>
      <w:numFmt w:val="bullet"/>
      <w:lvlText w:val=""/>
      <w:lvlJc w:val="left"/>
      <w:pPr>
        <w:ind w:left="6480" w:hanging="360"/>
      </w:pPr>
      <w:rPr>
        <w:rFonts w:ascii="Wingdings" w:hAnsi="Wingdings" w:cs="Wingdings" w:hint="default"/>
      </w:rPr>
    </w:lvl>
  </w:abstractNum>
  <w:abstractNum w:abstractNumId="20" w15:restartNumberingAfterBreak="0">
    <w:nsid w:val="45256672"/>
    <w:multiLevelType w:val="hybridMultilevel"/>
    <w:tmpl w:val="E17E3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A22B69"/>
    <w:multiLevelType w:val="multilevel"/>
    <w:tmpl w:val="FC944C32"/>
    <w:lvl w:ilvl="0">
      <w:start w:val="1"/>
      <w:numFmt w:val="decimal"/>
      <w:lvlText w:val="%1."/>
      <w:lvlJc w:val="left"/>
      <w:pPr>
        <w:ind w:left="1004" w:hanging="360"/>
      </w:pPr>
      <w:rPr>
        <w:rFonts w:hint="default"/>
      </w:rPr>
    </w:lvl>
    <w:lvl w:ilvl="1">
      <w:start w:val="1"/>
      <w:numFmt w:val="decimal"/>
      <w:isLgl/>
      <w:lvlText w:val="%1.%2"/>
      <w:lvlJc w:val="left"/>
      <w:pPr>
        <w:ind w:left="1004" w:hanging="36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444" w:hanging="1800"/>
      </w:pPr>
      <w:rPr>
        <w:rFonts w:hint="default"/>
      </w:rPr>
    </w:lvl>
  </w:abstractNum>
  <w:abstractNum w:abstractNumId="22" w15:restartNumberingAfterBreak="0">
    <w:nsid w:val="4F41396A"/>
    <w:multiLevelType w:val="hybridMultilevel"/>
    <w:tmpl w:val="92BA7E00"/>
    <w:lvl w:ilvl="0" w:tplc="5C64ED62">
      <w:start w:val="1"/>
      <w:numFmt w:val="bullet"/>
      <w:lvlText w:val=""/>
      <w:lvlJc w:val="left"/>
      <w:pPr>
        <w:ind w:left="720" w:hanging="360"/>
      </w:pPr>
      <w:rPr>
        <w:rFonts w:ascii="Symbol" w:hAnsi="Symbol" w:cs="Symbol" w:hint="default"/>
        <w:sz w:val="18"/>
        <w:szCs w:val="18"/>
      </w:rPr>
    </w:lvl>
    <w:lvl w:ilvl="1" w:tplc="8A484D8C">
      <w:start w:val="1"/>
      <w:numFmt w:val="bullet"/>
      <w:lvlText w:val="o"/>
      <w:lvlJc w:val="left"/>
      <w:pPr>
        <w:ind w:left="1440" w:hanging="360"/>
      </w:pPr>
      <w:rPr>
        <w:rFonts w:ascii="Courier New" w:hAnsi="Courier New" w:cs="Courier New" w:hint="default"/>
      </w:rPr>
    </w:lvl>
    <w:lvl w:ilvl="2" w:tplc="5A76F94A">
      <w:start w:val="1"/>
      <w:numFmt w:val="bullet"/>
      <w:lvlText w:val=""/>
      <w:lvlJc w:val="left"/>
      <w:pPr>
        <w:ind w:left="2160" w:hanging="360"/>
      </w:pPr>
      <w:rPr>
        <w:rFonts w:ascii="Wingdings" w:hAnsi="Wingdings" w:cs="Wingdings" w:hint="default"/>
      </w:rPr>
    </w:lvl>
    <w:lvl w:ilvl="3" w:tplc="38AC7E26">
      <w:start w:val="1"/>
      <w:numFmt w:val="bullet"/>
      <w:lvlText w:val=""/>
      <w:lvlJc w:val="left"/>
      <w:pPr>
        <w:ind w:left="2880" w:hanging="360"/>
      </w:pPr>
      <w:rPr>
        <w:rFonts w:ascii="Symbol" w:hAnsi="Symbol" w:cs="Symbol" w:hint="default"/>
      </w:rPr>
    </w:lvl>
    <w:lvl w:ilvl="4" w:tplc="0C6CD008">
      <w:start w:val="1"/>
      <w:numFmt w:val="bullet"/>
      <w:lvlText w:val="o"/>
      <w:lvlJc w:val="left"/>
      <w:pPr>
        <w:ind w:left="3600" w:hanging="360"/>
      </w:pPr>
      <w:rPr>
        <w:rFonts w:ascii="Courier New" w:hAnsi="Courier New" w:cs="Courier New" w:hint="default"/>
      </w:rPr>
    </w:lvl>
    <w:lvl w:ilvl="5" w:tplc="379A607A">
      <w:start w:val="1"/>
      <w:numFmt w:val="bullet"/>
      <w:lvlText w:val=""/>
      <w:lvlJc w:val="left"/>
      <w:pPr>
        <w:ind w:left="4320" w:hanging="360"/>
      </w:pPr>
      <w:rPr>
        <w:rFonts w:ascii="Wingdings" w:hAnsi="Wingdings" w:cs="Wingdings" w:hint="default"/>
      </w:rPr>
    </w:lvl>
    <w:lvl w:ilvl="6" w:tplc="93D6F714">
      <w:start w:val="1"/>
      <w:numFmt w:val="bullet"/>
      <w:lvlText w:val=""/>
      <w:lvlJc w:val="left"/>
      <w:pPr>
        <w:ind w:left="5040" w:hanging="360"/>
      </w:pPr>
      <w:rPr>
        <w:rFonts w:ascii="Symbol" w:hAnsi="Symbol" w:cs="Symbol" w:hint="default"/>
      </w:rPr>
    </w:lvl>
    <w:lvl w:ilvl="7" w:tplc="6220D558">
      <w:start w:val="1"/>
      <w:numFmt w:val="bullet"/>
      <w:lvlText w:val="o"/>
      <w:lvlJc w:val="left"/>
      <w:pPr>
        <w:ind w:left="5760" w:hanging="360"/>
      </w:pPr>
      <w:rPr>
        <w:rFonts w:ascii="Courier New" w:hAnsi="Courier New" w:cs="Courier New" w:hint="default"/>
      </w:rPr>
    </w:lvl>
    <w:lvl w:ilvl="8" w:tplc="11C892BC">
      <w:start w:val="1"/>
      <w:numFmt w:val="bullet"/>
      <w:lvlText w:val=""/>
      <w:lvlJc w:val="left"/>
      <w:pPr>
        <w:ind w:left="6480" w:hanging="360"/>
      </w:pPr>
      <w:rPr>
        <w:rFonts w:ascii="Wingdings" w:hAnsi="Wingdings" w:cs="Wingdings" w:hint="default"/>
      </w:rPr>
    </w:lvl>
  </w:abstractNum>
  <w:abstractNum w:abstractNumId="23" w15:restartNumberingAfterBreak="0">
    <w:nsid w:val="58341E39"/>
    <w:multiLevelType w:val="hybridMultilevel"/>
    <w:tmpl w:val="760ACDD8"/>
    <w:lvl w:ilvl="0" w:tplc="76262A2E">
      <w:start w:val="1"/>
      <w:numFmt w:val="bullet"/>
      <w:lvlText w:val=""/>
      <w:lvlJc w:val="left"/>
      <w:pPr>
        <w:ind w:left="720" w:hanging="360"/>
      </w:pPr>
      <w:rPr>
        <w:rFonts w:ascii="Symbol" w:hAnsi="Symbol" w:cs="Symbol" w:hint="default"/>
        <w:sz w:val="18"/>
        <w:szCs w:val="18"/>
      </w:rPr>
    </w:lvl>
    <w:lvl w:ilvl="1" w:tplc="9ADC5EB6">
      <w:start w:val="1"/>
      <w:numFmt w:val="bullet"/>
      <w:lvlText w:val="o"/>
      <w:lvlJc w:val="left"/>
      <w:pPr>
        <w:ind w:left="1440" w:hanging="360"/>
      </w:pPr>
      <w:rPr>
        <w:rFonts w:ascii="Courier New" w:hAnsi="Courier New" w:cs="Courier New" w:hint="default"/>
      </w:rPr>
    </w:lvl>
    <w:lvl w:ilvl="2" w:tplc="D9AAF652">
      <w:start w:val="1"/>
      <w:numFmt w:val="bullet"/>
      <w:lvlText w:val=""/>
      <w:lvlJc w:val="left"/>
      <w:pPr>
        <w:ind w:left="2160" w:hanging="360"/>
      </w:pPr>
      <w:rPr>
        <w:rFonts w:ascii="Wingdings" w:hAnsi="Wingdings" w:cs="Wingdings" w:hint="default"/>
      </w:rPr>
    </w:lvl>
    <w:lvl w:ilvl="3" w:tplc="67B88AD4">
      <w:start w:val="1"/>
      <w:numFmt w:val="bullet"/>
      <w:lvlText w:val=""/>
      <w:lvlJc w:val="left"/>
      <w:pPr>
        <w:ind w:left="2880" w:hanging="360"/>
      </w:pPr>
      <w:rPr>
        <w:rFonts w:ascii="Symbol" w:hAnsi="Symbol" w:cs="Symbol" w:hint="default"/>
      </w:rPr>
    </w:lvl>
    <w:lvl w:ilvl="4" w:tplc="88767F26">
      <w:start w:val="1"/>
      <w:numFmt w:val="bullet"/>
      <w:lvlText w:val="o"/>
      <w:lvlJc w:val="left"/>
      <w:pPr>
        <w:ind w:left="3600" w:hanging="360"/>
      </w:pPr>
      <w:rPr>
        <w:rFonts w:ascii="Courier New" w:hAnsi="Courier New" w:cs="Courier New" w:hint="default"/>
      </w:rPr>
    </w:lvl>
    <w:lvl w:ilvl="5" w:tplc="65B06D9A">
      <w:start w:val="1"/>
      <w:numFmt w:val="bullet"/>
      <w:lvlText w:val=""/>
      <w:lvlJc w:val="left"/>
      <w:pPr>
        <w:ind w:left="4320" w:hanging="360"/>
      </w:pPr>
      <w:rPr>
        <w:rFonts w:ascii="Wingdings" w:hAnsi="Wingdings" w:cs="Wingdings" w:hint="default"/>
      </w:rPr>
    </w:lvl>
    <w:lvl w:ilvl="6" w:tplc="47249412">
      <w:start w:val="1"/>
      <w:numFmt w:val="bullet"/>
      <w:lvlText w:val=""/>
      <w:lvlJc w:val="left"/>
      <w:pPr>
        <w:ind w:left="5040" w:hanging="360"/>
      </w:pPr>
      <w:rPr>
        <w:rFonts w:ascii="Symbol" w:hAnsi="Symbol" w:cs="Symbol" w:hint="default"/>
      </w:rPr>
    </w:lvl>
    <w:lvl w:ilvl="7" w:tplc="1FFA3E4E">
      <w:start w:val="1"/>
      <w:numFmt w:val="bullet"/>
      <w:lvlText w:val="o"/>
      <w:lvlJc w:val="left"/>
      <w:pPr>
        <w:ind w:left="5760" w:hanging="360"/>
      </w:pPr>
      <w:rPr>
        <w:rFonts w:ascii="Courier New" w:hAnsi="Courier New" w:cs="Courier New" w:hint="default"/>
      </w:rPr>
    </w:lvl>
    <w:lvl w:ilvl="8" w:tplc="C1428726">
      <w:start w:val="1"/>
      <w:numFmt w:val="bullet"/>
      <w:lvlText w:val=""/>
      <w:lvlJc w:val="left"/>
      <w:pPr>
        <w:ind w:left="6480" w:hanging="360"/>
      </w:pPr>
      <w:rPr>
        <w:rFonts w:ascii="Wingdings" w:hAnsi="Wingdings" w:cs="Wingdings" w:hint="default"/>
      </w:rPr>
    </w:lvl>
  </w:abstractNum>
  <w:abstractNum w:abstractNumId="24" w15:restartNumberingAfterBreak="0">
    <w:nsid w:val="5FBC68D0"/>
    <w:multiLevelType w:val="hybridMultilevel"/>
    <w:tmpl w:val="6CF219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26101FE"/>
    <w:multiLevelType w:val="hybridMultilevel"/>
    <w:tmpl w:val="51B61ECC"/>
    <w:lvl w:ilvl="0" w:tplc="D03C2880">
      <w:start w:val="1"/>
      <w:numFmt w:val="bullet"/>
      <w:lvlText w:val=""/>
      <w:lvlJc w:val="left"/>
      <w:pPr>
        <w:ind w:left="720" w:hanging="360"/>
      </w:pPr>
      <w:rPr>
        <w:rFonts w:ascii="Symbol" w:hAnsi="Symbol" w:cs="Symbol" w:hint="default"/>
        <w:sz w:val="18"/>
        <w:szCs w:val="18"/>
      </w:rPr>
    </w:lvl>
    <w:lvl w:ilvl="1" w:tplc="4410A67E">
      <w:start w:val="1"/>
      <w:numFmt w:val="bullet"/>
      <w:lvlText w:val="o"/>
      <w:lvlJc w:val="left"/>
      <w:pPr>
        <w:ind w:left="1440" w:hanging="360"/>
      </w:pPr>
      <w:rPr>
        <w:rFonts w:ascii="Courier New" w:hAnsi="Courier New" w:cs="Courier New" w:hint="default"/>
      </w:rPr>
    </w:lvl>
    <w:lvl w:ilvl="2" w:tplc="D116E986">
      <w:start w:val="1"/>
      <w:numFmt w:val="bullet"/>
      <w:lvlText w:val=""/>
      <w:lvlJc w:val="left"/>
      <w:pPr>
        <w:ind w:left="2160" w:hanging="360"/>
      </w:pPr>
      <w:rPr>
        <w:rFonts w:ascii="Wingdings" w:hAnsi="Wingdings" w:cs="Wingdings" w:hint="default"/>
      </w:rPr>
    </w:lvl>
    <w:lvl w:ilvl="3" w:tplc="3E6ABD02">
      <w:start w:val="1"/>
      <w:numFmt w:val="bullet"/>
      <w:lvlText w:val=""/>
      <w:lvlJc w:val="left"/>
      <w:pPr>
        <w:ind w:left="2880" w:hanging="360"/>
      </w:pPr>
      <w:rPr>
        <w:rFonts w:ascii="Symbol" w:hAnsi="Symbol" w:cs="Symbol" w:hint="default"/>
      </w:rPr>
    </w:lvl>
    <w:lvl w:ilvl="4" w:tplc="A1B07BA8">
      <w:start w:val="1"/>
      <w:numFmt w:val="bullet"/>
      <w:lvlText w:val="o"/>
      <w:lvlJc w:val="left"/>
      <w:pPr>
        <w:ind w:left="3600" w:hanging="360"/>
      </w:pPr>
      <w:rPr>
        <w:rFonts w:ascii="Courier New" w:hAnsi="Courier New" w:cs="Courier New" w:hint="default"/>
      </w:rPr>
    </w:lvl>
    <w:lvl w:ilvl="5" w:tplc="4D226C74">
      <w:start w:val="1"/>
      <w:numFmt w:val="bullet"/>
      <w:lvlText w:val=""/>
      <w:lvlJc w:val="left"/>
      <w:pPr>
        <w:ind w:left="4320" w:hanging="360"/>
      </w:pPr>
      <w:rPr>
        <w:rFonts w:ascii="Wingdings" w:hAnsi="Wingdings" w:cs="Wingdings" w:hint="default"/>
      </w:rPr>
    </w:lvl>
    <w:lvl w:ilvl="6" w:tplc="09160916">
      <w:start w:val="1"/>
      <w:numFmt w:val="bullet"/>
      <w:lvlText w:val=""/>
      <w:lvlJc w:val="left"/>
      <w:pPr>
        <w:ind w:left="5040" w:hanging="360"/>
      </w:pPr>
      <w:rPr>
        <w:rFonts w:ascii="Symbol" w:hAnsi="Symbol" w:cs="Symbol" w:hint="default"/>
      </w:rPr>
    </w:lvl>
    <w:lvl w:ilvl="7" w:tplc="09EA95DE">
      <w:start w:val="1"/>
      <w:numFmt w:val="bullet"/>
      <w:lvlText w:val="o"/>
      <w:lvlJc w:val="left"/>
      <w:pPr>
        <w:ind w:left="5760" w:hanging="360"/>
      </w:pPr>
      <w:rPr>
        <w:rFonts w:ascii="Courier New" w:hAnsi="Courier New" w:cs="Courier New" w:hint="default"/>
      </w:rPr>
    </w:lvl>
    <w:lvl w:ilvl="8" w:tplc="EEA0049C">
      <w:start w:val="1"/>
      <w:numFmt w:val="bullet"/>
      <w:lvlText w:val=""/>
      <w:lvlJc w:val="left"/>
      <w:pPr>
        <w:ind w:left="6480" w:hanging="360"/>
      </w:pPr>
      <w:rPr>
        <w:rFonts w:ascii="Wingdings" w:hAnsi="Wingdings" w:cs="Wingdings" w:hint="default"/>
      </w:rPr>
    </w:lvl>
  </w:abstractNum>
  <w:abstractNum w:abstractNumId="26" w15:restartNumberingAfterBreak="0">
    <w:nsid w:val="62854AD9"/>
    <w:multiLevelType w:val="hybridMultilevel"/>
    <w:tmpl w:val="36F6E7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7212FF8"/>
    <w:multiLevelType w:val="hybridMultilevel"/>
    <w:tmpl w:val="C454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AA039F"/>
    <w:multiLevelType w:val="hybridMultilevel"/>
    <w:tmpl w:val="573E7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C817BF"/>
    <w:multiLevelType w:val="hybridMultilevel"/>
    <w:tmpl w:val="5644C860"/>
    <w:lvl w:ilvl="0" w:tplc="1E5067C6">
      <w:start w:val="1"/>
      <w:numFmt w:val="bullet"/>
      <w:lvlText w:val="-"/>
      <w:lvlJc w:val="left"/>
      <w:pPr>
        <w:ind w:left="1440" w:hanging="360"/>
      </w:pPr>
      <w:rPr>
        <w:rFonts w:ascii="Times New Roman" w:eastAsia="Times New Roman" w:hAnsi="Times New Roman"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0" w15:restartNumberingAfterBreak="0">
    <w:nsid w:val="69E53507"/>
    <w:multiLevelType w:val="hybridMultilevel"/>
    <w:tmpl w:val="47528D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C316853"/>
    <w:multiLevelType w:val="hybridMultilevel"/>
    <w:tmpl w:val="2BCA575C"/>
    <w:lvl w:ilvl="0" w:tplc="C0065054">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47F0845"/>
    <w:multiLevelType w:val="hybridMultilevel"/>
    <w:tmpl w:val="2794CC10"/>
    <w:lvl w:ilvl="0" w:tplc="04090003">
      <w:start w:val="1"/>
      <w:numFmt w:val="bullet"/>
      <w:lvlText w:val="o"/>
      <w:lvlJc w:val="left"/>
      <w:pPr>
        <w:ind w:left="360" w:hanging="360"/>
      </w:pPr>
      <w:rPr>
        <w:rFonts w:ascii="Courier New" w:hAnsi="Courier New" w:cs="Courier New"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5A45343"/>
    <w:multiLevelType w:val="hybridMultilevel"/>
    <w:tmpl w:val="1DAA5D48"/>
    <w:lvl w:ilvl="0" w:tplc="2D2EC5E0">
      <w:start w:val="1"/>
      <w:numFmt w:val="decimal"/>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7637319"/>
    <w:multiLevelType w:val="hybridMultilevel"/>
    <w:tmpl w:val="A33A90D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6" w15:restartNumberingAfterBreak="0">
    <w:nsid w:val="7C2E5448"/>
    <w:multiLevelType w:val="hybridMultilevel"/>
    <w:tmpl w:val="901AB716"/>
    <w:lvl w:ilvl="0" w:tplc="86920B52">
      <w:start w:val="1"/>
      <w:numFmt w:val="decimal"/>
      <w:pStyle w:val="kazalo1"/>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7"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11"/>
  </w:num>
  <w:num w:numId="3">
    <w:abstractNumId w:val="33"/>
  </w:num>
  <w:num w:numId="4">
    <w:abstractNumId w:val="6"/>
  </w:num>
  <w:num w:numId="5">
    <w:abstractNumId w:val="16"/>
  </w:num>
  <w:num w:numId="6">
    <w:abstractNumId w:val="21"/>
  </w:num>
  <w:num w:numId="7">
    <w:abstractNumId w:val="32"/>
  </w:num>
  <w:num w:numId="8">
    <w:abstractNumId w:val="12"/>
  </w:num>
  <w:num w:numId="9">
    <w:abstractNumId w:val="18"/>
  </w:num>
  <w:num w:numId="10">
    <w:abstractNumId w:val="26"/>
  </w:num>
  <w:num w:numId="11">
    <w:abstractNumId w:val="30"/>
  </w:num>
  <w:num w:numId="12">
    <w:abstractNumId w:val="0"/>
  </w:num>
  <w:num w:numId="13">
    <w:abstractNumId w:val="29"/>
  </w:num>
  <w:num w:numId="14">
    <w:abstractNumId w:val="15"/>
  </w:num>
  <w:num w:numId="15">
    <w:abstractNumId w:val="35"/>
  </w:num>
  <w:num w:numId="16">
    <w:abstractNumId w:val="4"/>
  </w:num>
  <w:num w:numId="17">
    <w:abstractNumId w:val="31"/>
  </w:num>
  <w:num w:numId="18">
    <w:abstractNumId w:val="24"/>
  </w:num>
  <w:num w:numId="19">
    <w:abstractNumId w:val="8"/>
  </w:num>
  <w:num w:numId="20">
    <w:abstractNumId w:val="34"/>
  </w:num>
  <w:num w:numId="21">
    <w:abstractNumId w:val="37"/>
  </w:num>
  <w:num w:numId="22">
    <w:abstractNumId w:val="14"/>
  </w:num>
  <w:num w:numId="23">
    <w:abstractNumId w:val="25"/>
  </w:num>
  <w:num w:numId="24">
    <w:abstractNumId w:val="10"/>
  </w:num>
  <w:num w:numId="25">
    <w:abstractNumId w:val="19"/>
  </w:num>
  <w:num w:numId="26">
    <w:abstractNumId w:val="5"/>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num>
  <w:num w:numId="29">
    <w:abstractNumId w:val="23"/>
  </w:num>
  <w:num w:numId="30">
    <w:abstractNumId w:val="9"/>
  </w:num>
  <w:num w:numId="31">
    <w:abstractNumId w:val="3"/>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3"/>
  </w:num>
  <w:num w:numId="34">
    <w:abstractNumId w:val="7"/>
  </w:num>
  <w:num w:numId="35">
    <w:abstractNumId w:val="2"/>
  </w:num>
  <w:num w:numId="36">
    <w:abstractNumId w:val="20"/>
  </w:num>
  <w:num w:numId="37">
    <w:abstractNumId w:val="28"/>
  </w:num>
  <w:num w:numId="38">
    <w:abstractNumId w:val="1"/>
  </w:num>
  <w:num w:numId="39">
    <w:abstractNumId w:val="27"/>
  </w:num>
  <w:num w:numId="40">
    <w:abstractNumId w:val="1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843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033B9"/>
    <w:rsid w:val="000062AB"/>
    <w:rsid w:val="00012E1F"/>
    <w:rsid w:val="0001669D"/>
    <w:rsid w:val="00033F09"/>
    <w:rsid w:val="000436DE"/>
    <w:rsid w:val="0004414B"/>
    <w:rsid w:val="00044D1E"/>
    <w:rsid w:val="00046DF6"/>
    <w:rsid w:val="000535E9"/>
    <w:rsid w:val="000737B2"/>
    <w:rsid w:val="000768C8"/>
    <w:rsid w:val="00083A94"/>
    <w:rsid w:val="00097F32"/>
    <w:rsid w:val="001031FC"/>
    <w:rsid w:val="001071C8"/>
    <w:rsid w:val="001229E9"/>
    <w:rsid w:val="00126C92"/>
    <w:rsid w:val="0013179D"/>
    <w:rsid w:val="00140FB7"/>
    <w:rsid w:val="00154C89"/>
    <w:rsid w:val="001565C8"/>
    <w:rsid w:val="00162411"/>
    <w:rsid w:val="00164FBD"/>
    <w:rsid w:val="00170F6D"/>
    <w:rsid w:val="00194482"/>
    <w:rsid w:val="001B4E59"/>
    <w:rsid w:val="001F738B"/>
    <w:rsid w:val="001F7878"/>
    <w:rsid w:val="001F78FC"/>
    <w:rsid w:val="002271CF"/>
    <w:rsid w:val="0023196F"/>
    <w:rsid w:val="00234925"/>
    <w:rsid w:val="00237BA4"/>
    <w:rsid w:val="00246067"/>
    <w:rsid w:val="002564D0"/>
    <w:rsid w:val="00256F31"/>
    <w:rsid w:val="0026160F"/>
    <w:rsid w:val="0027129D"/>
    <w:rsid w:val="00271879"/>
    <w:rsid w:val="00292381"/>
    <w:rsid w:val="002B4FD8"/>
    <w:rsid w:val="002B638F"/>
    <w:rsid w:val="002C1EEF"/>
    <w:rsid w:val="002D7D42"/>
    <w:rsid w:val="00302765"/>
    <w:rsid w:val="00302842"/>
    <w:rsid w:val="00330738"/>
    <w:rsid w:val="00336FC0"/>
    <w:rsid w:val="00353378"/>
    <w:rsid w:val="00357E75"/>
    <w:rsid w:val="003A380A"/>
    <w:rsid w:val="003B21CF"/>
    <w:rsid w:val="003C2D29"/>
    <w:rsid w:val="003E698A"/>
    <w:rsid w:val="003F0650"/>
    <w:rsid w:val="003F63EE"/>
    <w:rsid w:val="0041278F"/>
    <w:rsid w:val="004715F7"/>
    <w:rsid w:val="004A0F2A"/>
    <w:rsid w:val="004C4818"/>
    <w:rsid w:val="004D1FCF"/>
    <w:rsid w:val="004F2876"/>
    <w:rsid w:val="00506732"/>
    <w:rsid w:val="00557DB3"/>
    <w:rsid w:val="00564DC8"/>
    <w:rsid w:val="005756AC"/>
    <w:rsid w:val="0057596F"/>
    <w:rsid w:val="00582099"/>
    <w:rsid w:val="00583DA4"/>
    <w:rsid w:val="005C74B7"/>
    <w:rsid w:val="005D3362"/>
    <w:rsid w:val="005F794B"/>
    <w:rsid w:val="00607292"/>
    <w:rsid w:val="0061377D"/>
    <w:rsid w:val="00630472"/>
    <w:rsid w:val="00671658"/>
    <w:rsid w:val="00687B6C"/>
    <w:rsid w:val="006906DA"/>
    <w:rsid w:val="006922F0"/>
    <w:rsid w:val="0069298D"/>
    <w:rsid w:val="006C45D3"/>
    <w:rsid w:val="006D1BAC"/>
    <w:rsid w:val="006D4B80"/>
    <w:rsid w:val="006D56AB"/>
    <w:rsid w:val="006D5CF8"/>
    <w:rsid w:val="00713616"/>
    <w:rsid w:val="007235E4"/>
    <w:rsid w:val="00727DB4"/>
    <w:rsid w:val="0074196F"/>
    <w:rsid w:val="00760C93"/>
    <w:rsid w:val="0078076B"/>
    <w:rsid w:val="00781656"/>
    <w:rsid w:val="0078381B"/>
    <w:rsid w:val="00785D06"/>
    <w:rsid w:val="007B4474"/>
    <w:rsid w:val="007C3000"/>
    <w:rsid w:val="007C64C6"/>
    <w:rsid w:val="007E3EDF"/>
    <w:rsid w:val="007F1999"/>
    <w:rsid w:val="0081625D"/>
    <w:rsid w:val="00824410"/>
    <w:rsid w:val="00824836"/>
    <w:rsid w:val="00854F0C"/>
    <w:rsid w:val="00880C37"/>
    <w:rsid w:val="008A5FC0"/>
    <w:rsid w:val="008A6D0A"/>
    <w:rsid w:val="008B3803"/>
    <w:rsid w:val="008E20D3"/>
    <w:rsid w:val="008E514C"/>
    <w:rsid w:val="00901E29"/>
    <w:rsid w:val="00927C99"/>
    <w:rsid w:val="00936B6E"/>
    <w:rsid w:val="0096165B"/>
    <w:rsid w:val="009660F8"/>
    <w:rsid w:val="009A1AB3"/>
    <w:rsid w:val="009A5BB2"/>
    <w:rsid w:val="009B4D3D"/>
    <w:rsid w:val="009C02A9"/>
    <w:rsid w:val="009C155C"/>
    <w:rsid w:val="009D5421"/>
    <w:rsid w:val="009E0DB1"/>
    <w:rsid w:val="009F6A74"/>
    <w:rsid w:val="009F7BBD"/>
    <w:rsid w:val="00A11D51"/>
    <w:rsid w:val="00A21AC4"/>
    <w:rsid w:val="00A26F6B"/>
    <w:rsid w:val="00A41288"/>
    <w:rsid w:val="00A44214"/>
    <w:rsid w:val="00A45515"/>
    <w:rsid w:val="00A46F9A"/>
    <w:rsid w:val="00A50A51"/>
    <w:rsid w:val="00A559E2"/>
    <w:rsid w:val="00A66599"/>
    <w:rsid w:val="00A70651"/>
    <w:rsid w:val="00A730C2"/>
    <w:rsid w:val="00A757B2"/>
    <w:rsid w:val="00A816CA"/>
    <w:rsid w:val="00AA2C18"/>
    <w:rsid w:val="00AB3439"/>
    <w:rsid w:val="00AB3951"/>
    <w:rsid w:val="00AC0C3E"/>
    <w:rsid w:val="00AD6993"/>
    <w:rsid w:val="00AF51E1"/>
    <w:rsid w:val="00B06CB7"/>
    <w:rsid w:val="00B3157F"/>
    <w:rsid w:val="00B33D64"/>
    <w:rsid w:val="00B37B84"/>
    <w:rsid w:val="00B515B8"/>
    <w:rsid w:val="00B65620"/>
    <w:rsid w:val="00B71AC9"/>
    <w:rsid w:val="00B74DE7"/>
    <w:rsid w:val="00BA0770"/>
    <w:rsid w:val="00BA2AA2"/>
    <w:rsid w:val="00BA6FF4"/>
    <w:rsid w:val="00BB0608"/>
    <w:rsid w:val="00BB7125"/>
    <w:rsid w:val="00C03609"/>
    <w:rsid w:val="00C05192"/>
    <w:rsid w:val="00C13FAA"/>
    <w:rsid w:val="00C20E29"/>
    <w:rsid w:val="00C31DA5"/>
    <w:rsid w:val="00C324C1"/>
    <w:rsid w:val="00C32BF8"/>
    <w:rsid w:val="00C41213"/>
    <w:rsid w:val="00C41B96"/>
    <w:rsid w:val="00C61199"/>
    <w:rsid w:val="00C62AD0"/>
    <w:rsid w:val="00C718F8"/>
    <w:rsid w:val="00C76B57"/>
    <w:rsid w:val="00C8612E"/>
    <w:rsid w:val="00C91453"/>
    <w:rsid w:val="00C96D2E"/>
    <w:rsid w:val="00C97309"/>
    <w:rsid w:val="00CA5C01"/>
    <w:rsid w:val="00CB2DDF"/>
    <w:rsid w:val="00CB597E"/>
    <w:rsid w:val="00CD24AC"/>
    <w:rsid w:val="00CD402C"/>
    <w:rsid w:val="00CE7078"/>
    <w:rsid w:val="00D1795E"/>
    <w:rsid w:val="00D21347"/>
    <w:rsid w:val="00D41F2F"/>
    <w:rsid w:val="00D547E6"/>
    <w:rsid w:val="00D564E4"/>
    <w:rsid w:val="00D8025F"/>
    <w:rsid w:val="00DF62A3"/>
    <w:rsid w:val="00E04016"/>
    <w:rsid w:val="00E04272"/>
    <w:rsid w:val="00E069ED"/>
    <w:rsid w:val="00E12E8D"/>
    <w:rsid w:val="00E16780"/>
    <w:rsid w:val="00E1702C"/>
    <w:rsid w:val="00E20A1E"/>
    <w:rsid w:val="00E20BDD"/>
    <w:rsid w:val="00E316E2"/>
    <w:rsid w:val="00E34830"/>
    <w:rsid w:val="00E355CB"/>
    <w:rsid w:val="00E70D39"/>
    <w:rsid w:val="00E729D4"/>
    <w:rsid w:val="00E73BE5"/>
    <w:rsid w:val="00E76819"/>
    <w:rsid w:val="00E777F9"/>
    <w:rsid w:val="00EA24CD"/>
    <w:rsid w:val="00EA38CE"/>
    <w:rsid w:val="00EC18B6"/>
    <w:rsid w:val="00EC1968"/>
    <w:rsid w:val="00EE5AC0"/>
    <w:rsid w:val="00F016FC"/>
    <w:rsid w:val="00F31832"/>
    <w:rsid w:val="00F368D0"/>
    <w:rsid w:val="00F47F54"/>
    <w:rsid w:val="00F57AE9"/>
    <w:rsid w:val="00F64232"/>
    <w:rsid w:val="00F65E41"/>
    <w:rsid w:val="00F71A60"/>
    <w:rsid w:val="00F73235"/>
    <w:rsid w:val="00F84E62"/>
    <w:rsid w:val="00F97B15"/>
    <w:rsid w:val="00FB462E"/>
    <w:rsid w:val="00FC7B96"/>
    <w:rsid w:val="00FC7FDF"/>
    <w:rsid w:val="00FD34DD"/>
    <w:rsid w:val="00FE7B8B"/>
    <w:rsid w:val="00FF0574"/>
    <w:rsid w:val="00FF458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8436"/>
    <o:shapelayout v:ext="edit">
      <o:idmap v:ext="edit" data="1"/>
    </o:shapelayout>
  </w:shapeDefaults>
  <w:decimalSymbol w:val=","/>
  <w:listSeparator w:val=";"/>
  <w14:docId w14:val="61ED9AD9"/>
  <w15:docId w15:val="{8DB96F36-699C-4197-B5B1-8F7BD7567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B74DE7"/>
    <w:pPr>
      <w:spacing w:after="0" w:line="240" w:lineRule="auto"/>
    </w:pPr>
    <w:rPr>
      <w:rFonts w:ascii="Times New Roman" w:eastAsia="Times New Roman" w:hAnsi="Times New Roman" w:cs="Times New Roman"/>
      <w:sz w:val="24"/>
      <w:szCs w:val="24"/>
      <w:lang w:eastAsia="sl-SI"/>
    </w:rPr>
  </w:style>
  <w:style w:type="paragraph" w:styleId="Naslov1">
    <w:name w:val="heading 1"/>
    <w:aliases w:val="hh1,H1,SKLOP_AZ"/>
    <w:basedOn w:val="Navaden"/>
    <w:next w:val="Navaden"/>
    <w:link w:val="Naslov1Znak"/>
    <w:qFormat/>
    <w:rsid w:val="00C13FAA"/>
    <w:pPr>
      <w:keepNext/>
      <w:outlineLvl w:val="0"/>
    </w:pPr>
    <w:rPr>
      <w:b/>
      <w:bCs/>
      <w:i/>
      <w:iCs/>
    </w:rPr>
  </w:style>
  <w:style w:type="paragraph" w:styleId="Naslov2">
    <w:name w:val="heading 2"/>
    <w:basedOn w:val="Navaden"/>
    <w:next w:val="Navaden"/>
    <w:link w:val="Naslov2Znak"/>
    <w:uiPriority w:val="99"/>
    <w:unhideWhenUsed/>
    <w:qFormat/>
    <w:rsid w:val="00C13FAA"/>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9"/>
    <w:qFormat/>
    <w:rsid w:val="00C13FAA"/>
    <w:pPr>
      <w:keepNext/>
      <w:outlineLvl w:val="2"/>
    </w:pPr>
    <w:rPr>
      <w:szCs w:val="20"/>
    </w:rPr>
  </w:style>
  <w:style w:type="paragraph" w:styleId="Naslov4">
    <w:name w:val="heading 4"/>
    <w:basedOn w:val="Navaden"/>
    <w:next w:val="Navaden"/>
    <w:link w:val="Naslov4Znak"/>
    <w:uiPriority w:val="99"/>
    <w:qFormat/>
    <w:rsid w:val="00C13FAA"/>
    <w:pPr>
      <w:keepNext/>
      <w:spacing w:before="240" w:after="60"/>
      <w:outlineLvl w:val="3"/>
    </w:pPr>
    <w:rPr>
      <w:rFonts w:ascii="Calibri" w:hAnsi="Calibri"/>
      <w:b/>
      <w:bCs/>
      <w:sz w:val="28"/>
      <w:szCs w:val="28"/>
      <w:lang w:eastAsia="en-US"/>
    </w:rPr>
  </w:style>
  <w:style w:type="paragraph" w:styleId="Naslov5">
    <w:name w:val="heading 5"/>
    <w:basedOn w:val="Navaden"/>
    <w:next w:val="Navaden"/>
    <w:link w:val="Naslov5Znak"/>
    <w:uiPriority w:val="99"/>
    <w:qFormat/>
    <w:rsid w:val="00C13FAA"/>
    <w:pPr>
      <w:keepNext/>
      <w:jc w:val="center"/>
      <w:outlineLvl w:val="4"/>
    </w:pPr>
    <w:rPr>
      <w:sz w:val="28"/>
      <w:szCs w:val="28"/>
    </w:rPr>
  </w:style>
  <w:style w:type="paragraph" w:styleId="Naslov6">
    <w:name w:val="heading 6"/>
    <w:basedOn w:val="Navaden"/>
    <w:next w:val="Navaden"/>
    <w:link w:val="Naslov6Znak"/>
    <w:uiPriority w:val="99"/>
    <w:qFormat/>
    <w:rsid w:val="00C13FAA"/>
    <w:pPr>
      <w:keepNext/>
      <w:jc w:val="center"/>
      <w:outlineLvl w:val="5"/>
    </w:pPr>
    <w:rPr>
      <w:i/>
      <w:smallCaps/>
    </w:rPr>
  </w:style>
  <w:style w:type="paragraph" w:styleId="Naslov7">
    <w:name w:val="heading 7"/>
    <w:basedOn w:val="Navaden"/>
    <w:next w:val="Navaden"/>
    <w:link w:val="Naslov7Znak"/>
    <w:uiPriority w:val="99"/>
    <w:qFormat/>
    <w:rsid w:val="00C13FAA"/>
    <w:pPr>
      <w:keepNext/>
      <w:jc w:val="both"/>
      <w:outlineLvl w:val="6"/>
    </w:pPr>
    <w:rPr>
      <w:b/>
      <w:bCs/>
      <w:sz w:val="22"/>
      <w:szCs w:val="22"/>
    </w:rPr>
  </w:style>
  <w:style w:type="paragraph" w:styleId="Naslov8">
    <w:name w:val="heading 8"/>
    <w:basedOn w:val="Navaden"/>
    <w:next w:val="Navaden"/>
    <w:link w:val="Naslov8Znak"/>
    <w:uiPriority w:val="99"/>
    <w:qFormat/>
    <w:rsid w:val="00C13FAA"/>
    <w:pPr>
      <w:keepNext/>
      <w:jc w:val="both"/>
      <w:outlineLvl w:val="7"/>
    </w:pPr>
    <w:rPr>
      <w:b/>
      <w:bCs/>
    </w:rPr>
  </w:style>
  <w:style w:type="paragraph" w:styleId="Naslov9">
    <w:name w:val="heading 9"/>
    <w:basedOn w:val="Navaden"/>
    <w:next w:val="Navaden"/>
    <w:link w:val="Naslov9Znak"/>
    <w:uiPriority w:val="99"/>
    <w:qFormat/>
    <w:rsid w:val="00C13FAA"/>
    <w:pPr>
      <w:keepNext/>
      <w:ind w:left="360"/>
      <w:jc w:val="center"/>
      <w:outlineLvl w:val="8"/>
    </w:pPr>
    <w:rPr>
      <w:b/>
      <w:bCs/>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aliases w:val="E-PVO-glava Znak,Header-PR Znak"/>
    <w:basedOn w:val="Privzetapisavaodstavka"/>
    <w:link w:val="Glava"/>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character" w:customStyle="1" w:styleId="Naslov1Znak">
    <w:name w:val="Naslov 1 Znak"/>
    <w:aliases w:val="hh1 Znak,H1 Znak,SKLOP_AZ Znak"/>
    <w:basedOn w:val="Privzetapisavaodstavka"/>
    <w:link w:val="Naslov1"/>
    <w:rsid w:val="00C13FAA"/>
    <w:rPr>
      <w:rFonts w:ascii="Times New Roman" w:eastAsia="Times New Roman" w:hAnsi="Times New Roman" w:cs="Times New Roman"/>
      <w:b/>
      <w:bCs/>
      <w:i/>
      <w:iCs/>
      <w:sz w:val="24"/>
      <w:szCs w:val="24"/>
      <w:lang w:eastAsia="sl-SI"/>
    </w:rPr>
  </w:style>
  <w:style w:type="character" w:customStyle="1" w:styleId="Naslov2Znak">
    <w:name w:val="Naslov 2 Znak"/>
    <w:basedOn w:val="Privzetapisavaodstavka"/>
    <w:link w:val="Naslov2"/>
    <w:uiPriority w:val="99"/>
    <w:rsid w:val="00C13FAA"/>
    <w:rPr>
      <w:rFonts w:asciiTheme="majorHAnsi" w:eastAsiaTheme="majorEastAsia" w:hAnsiTheme="majorHAnsi" w:cstheme="majorBidi"/>
      <w:color w:val="2F5496" w:themeColor="accent1" w:themeShade="BF"/>
      <w:sz w:val="26"/>
      <w:szCs w:val="26"/>
      <w:lang w:eastAsia="sl-SI"/>
    </w:rPr>
  </w:style>
  <w:style w:type="character" w:customStyle="1" w:styleId="Naslov3Znak">
    <w:name w:val="Naslov 3 Znak"/>
    <w:basedOn w:val="Privzetapisavaodstavka"/>
    <w:link w:val="Naslov3"/>
    <w:uiPriority w:val="99"/>
    <w:rsid w:val="00C13FAA"/>
    <w:rPr>
      <w:rFonts w:ascii="Times New Roman" w:eastAsia="Times New Roman" w:hAnsi="Times New Roman" w:cs="Times New Roman"/>
      <w:sz w:val="24"/>
      <w:szCs w:val="20"/>
      <w:lang w:eastAsia="sl-SI"/>
    </w:rPr>
  </w:style>
  <w:style w:type="character" w:customStyle="1" w:styleId="Naslov4Znak">
    <w:name w:val="Naslov 4 Znak"/>
    <w:basedOn w:val="Privzetapisavaodstavka"/>
    <w:link w:val="Naslov4"/>
    <w:uiPriority w:val="99"/>
    <w:rsid w:val="00C13FAA"/>
    <w:rPr>
      <w:rFonts w:ascii="Calibri" w:eastAsia="Times New Roman" w:hAnsi="Calibri" w:cs="Times New Roman"/>
      <w:b/>
      <w:bCs/>
      <w:sz w:val="28"/>
      <w:szCs w:val="28"/>
    </w:rPr>
  </w:style>
  <w:style w:type="character" w:customStyle="1" w:styleId="Naslov5Znak">
    <w:name w:val="Naslov 5 Znak"/>
    <w:basedOn w:val="Privzetapisavaodstavka"/>
    <w:link w:val="Naslov5"/>
    <w:uiPriority w:val="99"/>
    <w:rsid w:val="00C13FAA"/>
    <w:rPr>
      <w:rFonts w:ascii="Times New Roman" w:eastAsia="Times New Roman" w:hAnsi="Times New Roman" w:cs="Times New Roman"/>
      <w:sz w:val="28"/>
      <w:szCs w:val="28"/>
      <w:lang w:eastAsia="sl-SI"/>
    </w:rPr>
  </w:style>
  <w:style w:type="character" w:customStyle="1" w:styleId="Naslov6Znak">
    <w:name w:val="Naslov 6 Znak"/>
    <w:basedOn w:val="Privzetapisavaodstavka"/>
    <w:link w:val="Naslov6"/>
    <w:uiPriority w:val="99"/>
    <w:rsid w:val="00C13FAA"/>
    <w:rPr>
      <w:rFonts w:ascii="Times New Roman" w:eastAsia="Times New Roman" w:hAnsi="Times New Roman" w:cs="Times New Roman"/>
      <w:i/>
      <w:smallCaps/>
      <w:sz w:val="24"/>
      <w:szCs w:val="24"/>
      <w:lang w:eastAsia="sl-SI"/>
    </w:rPr>
  </w:style>
  <w:style w:type="character" w:customStyle="1" w:styleId="Naslov7Znak">
    <w:name w:val="Naslov 7 Znak"/>
    <w:basedOn w:val="Privzetapisavaodstavka"/>
    <w:link w:val="Naslov7"/>
    <w:uiPriority w:val="99"/>
    <w:rsid w:val="00C13FAA"/>
    <w:rPr>
      <w:rFonts w:ascii="Times New Roman" w:eastAsia="Times New Roman" w:hAnsi="Times New Roman" w:cs="Times New Roman"/>
      <w:b/>
      <w:bCs/>
      <w:lang w:eastAsia="sl-SI"/>
    </w:rPr>
  </w:style>
  <w:style w:type="character" w:customStyle="1" w:styleId="Naslov8Znak">
    <w:name w:val="Naslov 8 Znak"/>
    <w:basedOn w:val="Privzetapisavaodstavka"/>
    <w:link w:val="Naslov8"/>
    <w:uiPriority w:val="99"/>
    <w:rsid w:val="00C13FAA"/>
    <w:rPr>
      <w:rFonts w:ascii="Times New Roman" w:eastAsia="Times New Roman" w:hAnsi="Times New Roman" w:cs="Times New Roman"/>
      <w:b/>
      <w:bCs/>
      <w:sz w:val="24"/>
      <w:szCs w:val="24"/>
      <w:lang w:eastAsia="sl-SI"/>
    </w:rPr>
  </w:style>
  <w:style w:type="character" w:customStyle="1" w:styleId="Naslov9Znak">
    <w:name w:val="Naslov 9 Znak"/>
    <w:basedOn w:val="Privzetapisavaodstavka"/>
    <w:link w:val="Naslov9"/>
    <w:uiPriority w:val="99"/>
    <w:rsid w:val="00C13FAA"/>
    <w:rPr>
      <w:rFonts w:ascii="Times New Roman" w:eastAsia="Times New Roman" w:hAnsi="Times New Roman" w:cs="Times New Roman"/>
      <w:b/>
      <w:bCs/>
      <w:i/>
      <w:iCs/>
      <w:sz w:val="24"/>
      <w:szCs w:val="24"/>
      <w:lang w:eastAsia="sl-SI"/>
    </w:rPr>
  </w:style>
  <w:style w:type="paragraph" w:styleId="Telobesedila-zamik">
    <w:name w:val="Body Text Indent"/>
    <w:basedOn w:val="Navaden"/>
    <w:link w:val="Telobesedila-zamikZnak"/>
    <w:uiPriority w:val="99"/>
    <w:rsid w:val="00C13FAA"/>
    <w:pPr>
      <w:ind w:left="360"/>
      <w:jc w:val="center"/>
    </w:pPr>
    <w:rPr>
      <w:b/>
      <w:i/>
      <w:sz w:val="32"/>
    </w:rPr>
  </w:style>
  <w:style w:type="character" w:customStyle="1" w:styleId="Telobesedila-zamikZnak">
    <w:name w:val="Telo besedila - zamik Znak"/>
    <w:basedOn w:val="Privzetapisavaodstavka"/>
    <w:link w:val="Telobesedila-zamik"/>
    <w:uiPriority w:val="99"/>
    <w:rsid w:val="00C13FAA"/>
    <w:rPr>
      <w:rFonts w:ascii="Times New Roman" w:eastAsia="Times New Roman" w:hAnsi="Times New Roman" w:cs="Times New Roman"/>
      <w:b/>
      <w:i/>
      <w:sz w:val="32"/>
      <w:szCs w:val="24"/>
      <w:lang w:eastAsia="sl-SI"/>
    </w:rPr>
  </w:style>
  <w:style w:type="paragraph" w:styleId="Telobesedila">
    <w:name w:val="Body Text"/>
    <w:aliases w:val="notranji text"/>
    <w:basedOn w:val="Navaden"/>
    <w:link w:val="TelobesedilaZnak"/>
    <w:rsid w:val="00C13FAA"/>
    <w:pPr>
      <w:jc w:val="both"/>
    </w:pPr>
  </w:style>
  <w:style w:type="character" w:customStyle="1" w:styleId="TelobesedilaZnak">
    <w:name w:val="Telo besedila Znak"/>
    <w:aliases w:val="notranji text Znak"/>
    <w:basedOn w:val="Privzetapisavaodstavka"/>
    <w:link w:val="Telobesedila"/>
    <w:rsid w:val="00C13FAA"/>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rsid w:val="00C13FAA"/>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C13FAA"/>
    <w:rPr>
      <w:rFonts w:ascii="Tahoma" w:eastAsia="Times New Roman" w:hAnsi="Tahoma" w:cs="Tahoma"/>
      <w:sz w:val="16"/>
      <w:szCs w:val="16"/>
      <w:lang w:eastAsia="sl-SI"/>
    </w:rPr>
  </w:style>
  <w:style w:type="paragraph" w:customStyle="1" w:styleId="Char2CharCharZnak">
    <w:name w:val="Char2 Char Char Znak"/>
    <w:basedOn w:val="Navaden"/>
    <w:rsid w:val="00C13FAA"/>
    <w:pPr>
      <w:widowControl w:val="0"/>
      <w:spacing w:after="160" w:line="240" w:lineRule="exact"/>
    </w:pPr>
    <w:rPr>
      <w:rFonts w:ascii="Tahoma" w:hAnsi="Tahoma"/>
      <w:sz w:val="20"/>
      <w:szCs w:val="20"/>
      <w:lang w:val="en-US" w:eastAsia="en-US"/>
    </w:rPr>
  </w:style>
  <w:style w:type="character" w:customStyle="1" w:styleId="Bodytext">
    <w:name w:val="Body text_"/>
    <w:basedOn w:val="Privzetapisavaodstavka"/>
    <w:link w:val="Telobesedila1"/>
    <w:uiPriority w:val="99"/>
    <w:locked/>
    <w:rsid w:val="00C13FAA"/>
    <w:rPr>
      <w:shd w:val="clear" w:color="auto" w:fill="FFFFFF"/>
    </w:rPr>
  </w:style>
  <w:style w:type="paragraph" w:customStyle="1" w:styleId="Telobesedila1">
    <w:name w:val="Telo besedila1"/>
    <w:basedOn w:val="Navaden"/>
    <w:link w:val="Bodytext"/>
    <w:uiPriority w:val="99"/>
    <w:rsid w:val="00C13FAA"/>
    <w:pPr>
      <w:widowControl w:val="0"/>
      <w:shd w:val="clear" w:color="auto" w:fill="FFFFFF"/>
      <w:spacing w:before="600" w:after="300" w:line="240" w:lineRule="atLeast"/>
      <w:ind w:hanging="360"/>
      <w:jc w:val="both"/>
    </w:pPr>
    <w:rPr>
      <w:rFonts w:asciiTheme="minorHAnsi" w:eastAsiaTheme="minorHAnsi" w:hAnsiTheme="minorHAnsi" w:cstheme="minorBidi"/>
      <w:sz w:val="22"/>
      <w:szCs w:val="22"/>
      <w:lang w:eastAsia="en-US"/>
    </w:rPr>
  </w:style>
  <w:style w:type="character" w:customStyle="1" w:styleId="BodytextBold">
    <w:name w:val="Body text + Bold"/>
    <w:basedOn w:val="Bodytext"/>
    <w:uiPriority w:val="99"/>
    <w:rsid w:val="00C13FAA"/>
    <w:rPr>
      <w:b/>
      <w:bCs/>
      <w:shd w:val="clear" w:color="auto" w:fill="FFFFFF"/>
    </w:rPr>
  </w:style>
  <w:style w:type="paragraph" w:styleId="Telobesedila2">
    <w:name w:val="Body Text 2"/>
    <w:basedOn w:val="Navaden"/>
    <w:link w:val="Telobesedila2Znak"/>
    <w:uiPriority w:val="99"/>
    <w:unhideWhenUsed/>
    <w:rsid w:val="00C13FAA"/>
    <w:pPr>
      <w:spacing w:after="120" w:line="480" w:lineRule="auto"/>
    </w:pPr>
  </w:style>
  <w:style w:type="character" w:customStyle="1" w:styleId="Telobesedila2Znak">
    <w:name w:val="Telo besedila 2 Znak"/>
    <w:basedOn w:val="Privzetapisavaodstavka"/>
    <w:link w:val="Telobesedila2"/>
    <w:uiPriority w:val="99"/>
    <w:rsid w:val="00C13FAA"/>
    <w:rPr>
      <w:rFonts w:ascii="Times New Roman" w:eastAsia="Times New Roman" w:hAnsi="Times New Roman" w:cs="Times New Roman"/>
      <w:sz w:val="24"/>
      <w:szCs w:val="24"/>
      <w:lang w:eastAsia="sl-SI"/>
    </w:rPr>
  </w:style>
  <w:style w:type="paragraph" w:styleId="Otevilenseznam">
    <w:name w:val="List Number"/>
    <w:basedOn w:val="Navaden"/>
    <w:uiPriority w:val="99"/>
    <w:rsid w:val="00C13FAA"/>
    <w:pPr>
      <w:tabs>
        <w:tab w:val="num" w:pos="360"/>
      </w:tabs>
      <w:spacing w:after="240"/>
      <w:ind w:left="360" w:hanging="360"/>
      <w:jc w:val="both"/>
    </w:pPr>
    <w:rPr>
      <w:sz w:val="22"/>
      <w:szCs w:val="22"/>
      <w:lang w:eastAsia="en-US"/>
    </w:rPr>
  </w:style>
  <w:style w:type="paragraph" w:customStyle="1" w:styleId="ASB2">
    <w:name w:val="A_SB2"/>
    <w:basedOn w:val="Navaden"/>
    <w:rsid w:val="00C13FAA"/>
    <w:rPr>
      <w:lang w:val="en-GB"/>
    </w:rPr>
  </w:style>
  <w:style w:type="paragraph" w:customStyle="1" w:styleId="xl38">
    <w:name w:val="xl38"/>
    <w:basedOn w:val="Navaden"/>
    <w:uiPriority w:val="99"/>
    <w:rsid w:val="00C13FAA"/>
    <w:pPr>
      <w:spacing w:before="100" w:beforeAutospacing="1" w:after="100" w:afterAutospacing="1"/>
    </w:pPr>
    <w:rPr>
      <w:rFonts w:ascii="Arial" w:eastAsia="Arial Unicode MS" w:hAnsi="Arial" w:cs="Arial"/>
      <w:b/>
      <w:bCs/>
    </w:rPr>
  </w:style>
  <w:style w:type="paragraph" w:customStyle="1" w:styleId="HSStandard">
    <w:name w:val="HS/Standard"/>
    <w:basedOn w:val="Navaden"/>
    <w:uiPriority w:val="99"/>
    <w:rsid w:val="00C13FAA"/>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cs="Century Gothic"/>
      <w:sz w:val="20"/>
      <w:szCs w:val="20"/>
      <w:lang w:val="de-DE"/>
    </w:rPr>
  </w:style>
  <w:style w:type="paragraph" w:styleId="Telobesedila-zamik2">
    <w:name w:val="Body Text Indent 2"/>
    <w:basedOn w:val="Navaden"/>
    <w:link w:val="Telobesedila-zamik2Znak"/>
    <w:uiPriority w:val="99"/>
    <w:rsid w:val="00C13FAA"/>
    <w:pPr>
      <w:ind w:left="360"/>
    </w:pPr>
  </w:style>
  <w:style w:type="character" w:customStyle="1" w:styleId="Telobesedila-zamik2Znak">
    <w:name w:val="Telo besedila - zamik 2 Znak"/>
    <w:basedOn w:val="Privzetapisavaodstavka"/>
    <w:link w:val="Telobesedila-zamik2"/>
    <w:uiPriority w:val="99"/>
    <w:rsid w:val="00C13FAA"/>
    <w:rPr>
      <w:rFonts w:ascii="Times New Roman" w:eastAsia="Times New Roman" w:hAnsi="Times New Roman" w:cs="Times New Roman"/>
      <w:sz w:val="24"/>
      <w:szCs w:val="24"/>
      <w:lang w:eastAsia="sl-SI"/>
    </w:rPr>
  </w:style>
  <w:style w:type="paragraph" w:styleId="Datum">
    <w:name w:val="Date"/>
    <w:basedOn w:val="Navaden"/>
    <w:next w:val="Navaden"/>
    <w:link w:val="DatumZnak"/>
    <w:rsid w:val="00C13FAA"/>
    <w:pPr>
      <w:spacing w:after="240"/>
      <w:jc w:val="both"/>
    </w:pPr>
    <w:rPr>
      <w:lang w:val="en-GB" w:eastAsia="en-US"/>
    </w:rPr>
  </w:style>
  <w:style w:type="character" w:customStyle="1" w:styleId="DatumZnak">
    <w:name w:val="Datum Znak"/>
    <w:basedOn w:val="Privzetapisavaodstavka"/>
    <w:link w:val="Datum"/>
    <w:rsid w:val="00C13FAA"/>
    <w:rPr>
      <w:rFonts w:ascii="Times New Roman" w:eastAsia="Times New Roman" w:hAnsi="Times New Roman" w:cs="Times New Roman"/>
      <w:sz w:val="24"/>
      <w:szCs w:val="24"/>
      <w:lang w:val="en-GB"/>
    </w:rPr>
  </w:style>
  <w:style w:type="paragraph" w:styleId="Navadensplet">
    <w:name w:val="Normal (Web)"/>
    <w:basedOn w:val="Navaden"/>
    <w:uiPriority w:val="99"/>
    <w:rsid w:val="00C13FAA"/>
    <w:pPr>
      <w:spacing w:before="100" w:beforeAutospacing="1" w:after="100" w:afterAutospacing="1"/>
    </w:pPr>
    <w:rPr>
      <w:rFonts w:ascii="Arial Unicode MS" w:eastAsia="Arial Unicode MS" w:hAnsi="Arial Unicode MS" w:cs="Arial Unicode MS"/>
    </w:rPr>
  </w:style>
  <w:style w:type="paragraph" w:customStyle="1" w:styleId="BodyText21">
    <w:name w:val="Body Text 21"/>
    <w:basedOn w:val="Navaden"/>
    <w:rsid w:val="00C13FAA"/>
    <w:pPr>
      <w:widowControl w:val="0"/>
    </w:pPr>
    <w:rPr>
      <w:lang w:val="en-US"/>
    </w:rPr>
  </w:style>
  <w:style w:type="paragraph" w:styleId="Naslov">
    <w:name w:val="Title"/>
    <w:basedOn w:val="Navaden"/>
    <w:link w:val="NaslovZnak"/>
    <w:uiPriority w:val="99"/>
    <w:qFormat/>
    <w:rsid w:val="00C13FAA"/>
    <w:pPr>
      <w:jc w:val="center"/>
    </w:pPr>
    <w:rPr>
      <w:b/>
      <w:bCs/>
      <w:sz w:val="28"/>
      <w:szCs w:val="28"/>
    </w:rPr>
  </w:style>
  <w:style w:type="character" w:customStyle="1" w:styleId="NaslovZnak">
    <w:name w:val="Naslov Znak"/>
    <w:basedOn w:val="Privzetapisavaodstavka"/>
    <w:link w:val="Naslov"/>
    <w:uiPriority w:val="99"/>
    <w:rsid w:val="00C13FAA"/>
    <w:rPr>
      <w:rFonts w:ascii="Times New Roman" w:eastAsia="Times New Roman" w:hAnsi="Times New Roman" w:cs="Times New Roman"/>
      <w:b/>
      <w:bCs/>
      <w:sz w:val="28"/>
      <w:szCs w:val="28"/>
      <w:lang w:eastAsia="sl-SI"/>
    </w:rPr>
  </w:style>
  <w:style w:type="paragraph" w:styleId="Telobesedila3">
    <w:name w:val="Body Text 3"/>
    <w:basedOn w:val="Navaden"/>
    <w:link w:val="Telobesedila3Znak"/>
    <w:uiPriority w:val="99"/>
    <w:rsid w:val="00C13FAA"/>
    <w:rPr>
      <w:b/>
      <w:bCs/>
    </w:rPr>
  </w:style>
  <w:style w:type="character" w:customStyle="1" w:styleId="Telobesedila3Znak">
    <w:name w:val="Telo besedila 3 Znak"/>
    <w:basedOn w:val="Privzetapisavaodstavka"/>
    <w:link w:val="Telobesedila3"/>
    <w:uiPriority w:val="99"/>
    <w:rsid w:val="00C13FAA"/>
    <w:rPr>
      <w:rFonts w:ascii="Times New Roman" w:eastAsia="Times New Roman" w:hAnsi="Times New Roman" w:cs="Times New Roman"/>
      <w:b/>
      <w:bCs/>
      <w:sz w:val="24"/>
      <w:szCs w:val="24"/>
      <w:lang w:eastAsia="sl-SI"/>
    </w:rPr>
  </w:style>
  <w:style w:type="paragraph" w:styleId="Seznam">
    <w:name w:val="List"/>
    <w:basedOn w:val="Telobesedila"/>
    <w:uiPriority w:val="99"/>
    <w:rsid w:val="00C13FAA"/>
    <w:pPr>
      <w:widowControl w:val="0"/>
      <w:suppressAutoHyphens/>
      <w:spacing w:after="120"/>
      <w:jc w:val="left"/>
    </w:pPr>
    <w:rPr>
      <w:kern w:val="1"/>
    </w:rPr>
  </w:style>
  <w:style w:type="character" w:styleId="Hiperpovezava">
    <w:name w:val="Hyperlink"/>
    <w:basedOn w:val="Privzetapisavaodstavka"/>
    <w:uiPriority w:val="99"/>
    <w:rsid w:val="00C13FAA"/>
    <w:rPr>
      <w:color w:val="0000FF"/>
      <w:u w:val="single"/>
    </w:rPr>
  </w:style>
  <w:style w:type="paragraph" w:customStyle="1" w:styleId="normalnsinglespace">
    <w:name w:val="normal_n_singlespace"/>
    <w:basedOn w:val="Navaden"/>
    <w:rsid w:val="00C13FAA"/>
    <w:pPr>
      <w:jc w:val="both"/>
    </w:pPr>
    <w:rPr>
      <w:rFonts w:ascii="Verdana" w:hAnsi="Verdana" w:cs="Verdana"/>
      <w:sz w:val="22"/>
      <w:szCs w:val="22"/>
      <w:lang w:eastAsia="en-US"/>
    </w:rPr>
  </w:style>
  <w:style w:type="paragraph" w:styleId="Sprotnaopomba-besedilo">
    <w:name w:val="footnote text"/>
    <w:basedOn w:val="Navaden"/>
    <w:link w:val="Sprotnaopomba-besediloZnak"/>
    <w:uiPriority w:val="99"/>
    <w:rsid w:val="00C13FAA"/>
    <w:rPr>
      <w:sz w:val="20"/>
      <w:szCs w:val="20"/>
    </w:rPr>
  </w:style>
  <w:style w:type="character" w:customStyle="1" w:styleId="Sprotnaopomba-besediloZnak">
    <w:name w:val="Sprotna opomba - besedilo Znak"/>
    <w:basedOn w:val="Privzetapisavaodstavka"/>
    <w:link w:val="Sprotnaopomba-besedilo"/>
    <w:uiPriority w:val="99"/>
    <w:rsid w:val="00C13FAA"/>
    <w:rPr>
      <w:rFonts w:ascii="Times New Roman" w:eastAsia="Times New Roman" w:hAnsi="Times New Roman" w:cs="Times New Roman"/>
      <w:sz w:val="20"/>
      <w:szCs w:val="20"/>
      <w:lang w:eastAsia="sl-SI"/>
    </w:rPr>
  </w:style>
  <w:style w:type="paragraph" w:styleId="Blokbesedila">
    <w:name w:val="Block Text"/>
    <w:basedOn w:val="Navaden"/>
    <w:uiPriority w:val="99"/>
    <w:rsid w:val="00C13FAA"/>
    <w:pPr>
      <w:ind w:left="708" w:right="-709"/>
      <w:jc w:val="both"/>
    </w:pPr>
    <w:rPr>
      <w:b/>
      <w:bCs/>
    </w:rPr>
  </w:style>
  <w:style w:type="paragraph" w:customStyle="1" w:styleId="s1">
    <w:name w:val="s1"/>
    <w:basedOn w:val="Navaden"/>
    <w:rsid w:val="00C13FAA"/>
    <w:pPr>
      <w:tabs>
        <w:tab w:val="left" w:pos="425"/>
        <w:tab w:val="left" w:pos="851"/>
        <w:tab w:val="left" w:pos="1276"/>
        <w:tab w:val="left" w:pos="1701"/>
      </w:tabs>
      <w:ind w:left="425" w:hanging="425"/>
    </w:pPr>
    <w:rPr>
      <w:rFonts w:ascii="Arial" w:hAnsi="Arial" w:cs="Arial"/>
      <w:sz w:val="20"/>
      <w:szCs w:val="20"/>
      <w:lang w:val="en-GB"/>
    </w:rPr>
  </w:style>
  <w:style w:type="character" w:styleId="Krepko">
    <w:name w:val="Strong"/>
    <w:basedOn w:val="Privzetapisavaodstavka"/>
    <w:uiPriority w:val="99"/>
    <w:qFormat/>
    <w:rsid w:val="00C13FAA"/>
    <w:rPr>
      <w:b/>
      <w:bCs/>
    </w:rPr>
  </w:style>
  <w:style w:type="character" w:styleId="tevilkastrani">
    <w:name w:val="page number"/>
    <w:basedOn w:val="Privzetapisavaodstavka"/>
    <w:uiPriority w:val="99"/>
    <w:rsid w:val="00C13FAA"/>
  </w:style>
  <w:style w:type="character" w:styleId="SledenaHiperpovezava">
    <w:name w:val="FollowedHyperlink"/>
    <w:basedOn w:val="Privzetapisavaodstavka"/>
    <w:uiPriority w:val="99"/>
    <w:rsid w:val="00C13FAA"/>
    <w:rPr>
      <w:color w:val="800080"/>
      <w:u w:val="single"/>
    </w:rPr>
  </w:style>
  <w:style w:type="paragraph" w:customStyle="1" w:styleId="kazalo1">
    <w:name w:val="kazalo 1"/>
    <w:uiPriority w:val="99"/>
    <w:rsid w:val="00C13FAA"/>
    <w:pPr>
      <w:numPr>
        <w:numId w:val="1"/>
      </w:numPr>
      <w:spacing w:after="0" w:line="240" w:lineRule="auto"/>
      <w:jc w:val="both"/>
    </w:pPr>
    <w:rPr>
      <w:rFonts w:ascii="Times New Roman" w:eastAsia="Times New Roman" w:hAnsi="Times New Roman" w:cs="Times New Roman"/>
      <w:b/>
      <w:bCs/>
      <w:sz w:val="24"/>
      <w:szCs w:val="24"/>
      <w:lang w:eastAsia="sl-SI"/>
    </w:rPr>
  </w:style>
  <w:style w:type="paragraph" w:customStyle="1" w:styleId="len">
    <w:name w:val="člen"/>
    <w:basedOn w:val="Navaden"/>
    <w:uiPriority w:val="99"/>
    <w:rsid w:val="00C13FAA"/>
    <w:pPr>
      <w:jc w:val="center"/>
    </w:pPr>
    <w:rPr>
      <w:sz w:val="20"/>
      <w:szCs w:val="20"/>
    </w:rPr>
  </w:style>
  <w:style w:type="paragraph" w:styleId="HTML-oblikovano">
    <w:name w:val="HTML Preformatted"/>
    <w:basedOn w:val="Navaden"/>
    <w:link w:val="HTML-oblikovanoZnak"/>
    <w:uiPriority w:val="99"/>
    <w:rsid w:val="00C13F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en-GB" w:eastAsia="en-US"/>
    </w:rPr>
  </w:style>
  <w:style w:type="character" w:customStyle="1" w:styleId="HTML-oblikovanoZnak">
    <w:name w:val="HTML-oblikovano Znak"/>
    <w:basedOn w:val="Privzetapisavaodstavka"/>
    <w:link w:val="HTML-oblikovano"/>
    <w:uiPriority w:val="99"/>
    <w:rsid w:val="00C13FAA"/>
    <w:rPr>
      <w:rFonts w:ascii="Courier New" w:eastAsia="Times New Roman" w:hAnsi="Courier New" w:cs="Courier New"/>
      <w:color w:val="000000"/>
      <w:sz w:val="18"/>
      <w:szCs w:val="18"/>
      <w:lang w:val="en-GB"/>
    </w:rPr>
  </w:style>
  <w:style w:type="paragraph" w:styleId="Telobesedila-zamik3">
    <w:name w:val="Body Text Indent 3"/>
    <w:basedOn w:val="Navaden"/>
    <w:link w:val="Telobesedila-zamik3Znak"/>
    <w:uiPriority w:val="99"/>
    <w:rsid w:val="00C13FAA"/>
    <w:pPr>
      <w:ind w:left="708" w:firstLine="1"/>
      <w:jc w:val="both"/>
    </w:pPr>
    <w:rPr>
      <w:i/>
      <w:iCs/>
      <w:sz w:val="20"/>
      <w:szCs w:val="20"/>
    </w:rPr>
  </w:style>
  <w:style w:type="character" w:customStyle="1" w:styleId="Telobesedila-zamik3Znak">
    <w:name w:val="Telo besedila - zamik 3 Znak"/>
    <w:basedOn w:val="Privzetapisavaodstavka"/>
    <w:link w:val="Telobesedila-zamik3"/>
    <w:uiPriority w:val="99"/>
    <w:rsid w:val="00C13FAA"/>
    <w:rPr>
      <w:rFonts w:ascii="Times New Roman" w:eastAsia="Times New Roman" w:hAnsi="Times New Roman" w:cs="Times New Roman"/>
      <w:i/>
      <w:iCs/>
      <w:sz w:val="20"/>
      <w:szCs w:val="20"/>
      <w:lang w:eastAsia="sl-SI"/>
    </w:rPr>
  </w:style>
  <w:style w:type="paragraph" w:customStyle="1" w:styleId="Naslovtabele">
    <w:name w:val="Naslov tabele"/>
    <w:basedOn w:val="Navaden"/>
    <w:rsid w:val="00C13FAA"/>
    <w:pPr>
      <w:suppressLineNumbers/>
      <w:suppressAutoHyphens/>
      <w:jc w:val="center"/>
    </w:pPr>
    <w:rPr>
      <w:b/>
      <w:bCs/>
      <w:lang w:eastAsia="ar-SA"/>
    </w:rPr>
  </w:style>
  <w:style w:type="paragraph" w:customStyle="1" w:styleId="bodytext210">
    <w:name w:val="bodytext21"/>
    <w:basedOn w:val="Navaden"/>
    <w:uiPriority w:val="99"/>
    <w:rsid w:val="00C13FAA"/>
    <w:pPr>
      <w:spacing w:before="100" w:beforeAutospacing="1" w:after="100" w:afterAutospacing="1"/>
    </w:pPr>
    <w:rPr>
      <w:rFonts w:ascii="Arial Unicode MS" w:eastAsia="Arial Unicode MS" w:hAnsi="Arial Unicode MS" w:cs="Arial Unicode MS"/>
    </w:rPr>
  </w:style>
  <w:style w:type="paragraph" w:customStyle="1" w:styleId="esegmentt">
    <w:name w:val="esegment_t"/>
    <w:basedOn w:val="Navaden"/>
    <w:uiPriority w:val="99"/>
    <w:rsid w:val="00C13FAA"/>
    <w:pPr>
      <w:spacing w:after="210" w:line="360" w:lineRule="atLeast"/>
      <w:jc w:val="center"/>
    </w:pPr>
    <w:rPr>
      <w:rFonts w:ascii="Arial Unicode MS" w:eastAsia="Arial Unicode MS" w:hAnsi="Arial Unicode MS" w:cs="Arial Unicode MS"/>
      <w:b/>
      <w:bCs/>
      <w:color w:val="6B7E9D"/>
      <w:sz w:val="31"/>
      <w:szCs w:val="31"/>
    </w:rPr>
  </w:style>
  <w:style w:type="paragraph" w:customStyle="1" w:styleId="doc">
    <w:name w:val="doc"/>
    <w:basedOn w:val="Navaden"/>
    <w:uiPriority w:val="99"/>
    <w:rsid w:val="00C13FAA"/>
    <w:pPr>
      <w:spacing w:after="75" w:line="300" w:lineRule="atLeast"/>
      <w:jc w:val="both"/>
    </w:pPr>
    <w:rPr>
      <w:rFonts w:ascii="Arial" w:eastAsia="Arial Unicode MS" w:hAnsi="Arial" w:cs="Arial"/>
      <w:sz w:val="20"/>
      <w:szCs w:val="20"/>
    </w:rPr>
  </w:style>
  <w:style w:type="paragraph" w:customStyle="1" w:styleId="asb20">
    <w:name w:val="asb2"/>
    <w:basedOn w:val="Navaden"/>
    <w:uiPriority w:val="99"/>
    <w:rsid w:val="00C13FAA"/>
    <w:pPr>
      <w:spacing w:before="100" w:beforeAutospacing="1" w:after="100" w:afterAutospacing="1"/>
    </w:pPr>
    <w:rPr>
      <w:rFonts w:ascii="Arial Unicode MS" w:eastAsia="Arial Unicode MS" w:hAnsi="Arial Unicode MS" w:cs="Arial Unicode MS"/>
    </w:rPr>
  </w:style>
  <w:style w:type="paragraph" w:customStyle="1" w:styleId="Bodytext1">
    <w:name w:val="Body text1"/>
    <w:basedOn w:val="Navaden"/>
    <w:uiPriority w:val="99"/>
    <w:rsid w:val="00C13FAA"/>
    <w:pPr>
      <w:shd w:val="clear" w:color="auto" w:fill="FFFFFF"/>
      <w:spacing w:after="300" w:line="240" w:lineRule="atLeast"/>
      <w:ind w:hanging="1420"/>
    </w:pPr>
    <w:rPr>
      <w:rFonts w:eastAsia="Arial Unicode MS"/>
      <w:color w:val="000000"/>
      <w:sz w:val="23"/>
      <w:szCs w:val="23"/>
    </w:rPr>
  </w:style>
  <w:style w:type="paragraph" w:styleId="Odstavekseznama">
    <w:name w:val="List Paragraph"/>
    <w:basedOn w:val="Navaden"/>
    <w:link w:val="OdstavekseznamaZnak"/>
    <w:uiPriority w:val="99"/>
    <w:qFormat/>
    <w:rsid w:val="00C13FAA"/>
    <w:pPr>
      <w:ind w:left="708"/>
    </w:pPr>
  </w:style>
  <w:style w:type="character" w:customStyle="1" w:styleId="OdstavekseznamaZnak">
    <w:name w:val="Odstavek seznama Znak"/>
    <w:link w:val="Odstavekseznama"/>
    <w:uiPriority w:val="99"/>
    <w:locked/>
    <w:rsid w:val="00C13FAA"/>
    <w:rPr>
      <w:rFonts w:ascii="Times New Roman" w:eastAsia="Times New Roman" w:hAnsi="Times New Roman" w:cs="Times New Roman"/>
      <w:sz w:val="24"/>
      <w:szCs w:val="24"/>
      <w:lang w:eastAsia="sl-SI"/>
    </w:rPr>
  </w:style>
  <w:style w:type="character" w:customStyle="1" w:styleId="Heading3">
    <w:name w:val="Heading #3_"/>
    <w:basedOn w:val="Privzetapisavaodstavka"/>
    <w:link w:val="Heading30"/>
    <w:uiPriority w:val="99"/>
    <w:locked/>
    <w:rsid w:val="00C13FAA"/>
    <w:rPr>
      <w:sz w:val="27"/>
      <w:szCs w:val="27"/>
      <w:shd w:val="clear" w:color="auto" w:fill="FFFFFF"/>
    </w:rPr>
  </w:style>
  <w:style w:type="paragraph" w:customStyle="1" w:styleId="Heading30">
    <w:name w:val="Heading #3"/>
    <w:basedOn w:val="Navaden"/>
    <w:link w:val="Heading3"/>
    <w:uiPriority w:val="99"/>
    <w:rsid w:val="00C13FAA"/>
    <w:pPr>
      <w:shd w:val="clear" w:color="auto" w:fill="FFFFFF"/>
      <w:spacing w:before="780" w:after="660" w:line="240" w:lineRule="atLeast"/>
      <w:outlineLvl w:val="2"/>
    </w:pPr>
    <w:rPr>
      <w:rFonts w:asciiTheme="minorHAnsi" w:eastAsiaTheme="minorHAnsi" w:hAnsiTheme="minorHAnsi" w:cstheme="minorBidi"/>
      <w:sz w:val="27"/>
      <w:szCs w:val="27"/>
      <w:lang w:eastAsia="en-US"/>
    </w:rPr>
  </w:style>
  <w:style w:type="paragraph" w:customStyle="1" w:styleId="Default">
    <w:name w:val="Default"/>
    <w:uiPriority w:val="99"/>
    <w:rsid w:val="00C13FAA"/>
    <w:pPr>
      <w:autoSpaceDE w:val="0"/>
      <w:autoSpaceDN w:val="0"/>
      <w:adjustRightInd w:val="0"/>
      <w:spacing w:after="0" w:line="240" w:lineRule="auto"/>
    </w:pPr>
    <w:rPr>
      <w:rFonts w:ascii="Arial" w:eastAsia="Times New Roman" w:hAnsi="Arial" w:cs="Arial"/>
      <w:color w:val="000000"/>
      <w:sz w:val="24"/>
      <w:szCs w:val="24"/>
      <w:lang w:eastAsia="sl-SI"/>
    </w:rPr>
  </w:style>
  <w:style w:type="paragraph" w:styleId="Naslovpoiljatelja">
    <w:name w:val="envelope return"/>
    <w:basedOn w:val="Navaden"/>
    <w:rsid w:val="00C13FAA"/>
    <w:rPr>
      <w:szCs w:val="20"/>
    </w:rPr>
  </w:style>
  <w:style w:type="character" w:customStyle="1" w:styleId="Bodytext3">
    <w:name w:val="Body text3"/>
    <w:basedOn w:val="Bodytext"/>
    <w:uiPriority w:val="99"/>
    <w:rsid w:val="00C13FAA"/>
    <w:rPr>
      <w:rFonts w:ascii="Arial Unicode MS" w:eastAsia="Arial Unicode MS" w:cs="Arial Unicode MS"/>
      <w:color w:val="000000"/>
      <w:sz w:val="19"/>
      <w:szCs w:val="19"/>
      <w:u w:val="single"/>
      <w:shd w:val="clear" w:color="auto" w:fill="FFFFFF"/>
      <w:lang w:val="en-US" w:eastAsia="en-US"/>
    </w:rPr>
  </w:style>
  <w:style w:type="character" w:customStyle="1" w:styleId="Bodytext2">
    <w:name w:val="Body text2"/>
    <w:basedOn w:val="Bodytext"/>
    <w:uiPriority w:val="99"/>
    <w:rsid w:val="00C13FAA"/>
    <w:rPr>
      <w:rFonts w:ascii="Arial Unicode MS" w:eastAsia="Arial Unicode MS" w:cs="Arial Unicode MS"/>
      <w:color w:val="000000"/>
      <w:sz w:val="19"/>
      <w:szCs w:val="19"/>
      <w:u w:val="none"/>
      <w:shd w:val="clear" w:color="auto" w:fill="FFFFFF"/>
    </w:rPr>
  </w:style>
  <w:style w:type="paragraph" w:customStyle="1" w:styleId="BESEDILO">
    <w:name w:val="BESEDILO"/>
    <w:rsid w:val="00C13FAA"/>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body">
    <w:name w:val="body"/>
    <w:basedOn w:val="Navaden"/>
    <w:link w:val="bodyZnak"/>
    <w:rsid w:val="00C13FAA"/>
    <w:pPr>
      <w:spacing w:before="80" w:line="260" w:lineRule="exact"/>
      <w:jc w:val="both"/>
    </w:pPr>
    <w:rPr>
      <w:rFonts w:ascii="Arial" w:hAnsi="Arial"/>
      <w:sz w:val="22"/>
    </w:rPr>
  </w:style>
  <w:style w:type="character" w:customStyle="1" w:styleId="bodyZnak">
    <w:name w:val="body Znak"/>
    <w:link w:val="body"/>
    <w:rsid w:val="00C13FAA"/>
    <w:rPr>
      <w:rFonts w:ascii="Arial" w:eastAsia="Times New Roman" w:hAnsi="Arial" w:cs="Times New Roman"/>
      <w:szCs w:val="24"/>
      <w:lang w:eastAsia="sl-SI"/>
    </w:rPr>
  </w:style>
  <w:style w:type="character" w:customStyle="1" w:styleId="Nerazreenaomemba1">
    <w:name w:val="Nerazrešena omemba1"/>
    <w:basedOn w:val="Privzetapisavaodstavka"/>
    <w:uiPriority w:val="99"/>
    <w:semiHidden/>
    <w:unhideWhenUsed/>
    <w:rsid w:val="00C13FAA"/>
    <w:rPr>
      <w:color w:val="605E5C"/>
      <w:shd w:val="clear" w:color="auto" w:fill="E1DFDD"/>
    </w:rPr>
  </w:style>
  <w:style w:type="paragraph" w:styleId="Brezrazmikov">
    <w:name w:val="No Spacing"/>
    <w:uiPriority w:val="1"/>
    <w:qFormat/>
    <w:rsid w:val="00557DB3"/>
    <w:pPr>
      <w:spacing w:after="0" w:line="240" w:lineRule="auto"/>
    </w:pPr>
    <w:rPr>
      <w:rFonts w:ascii="Times New Roman" w:eastAsia="Times New Roman" w:hAnsi="Times New Roman" w:cs="Times New Roman"/>
      <w:sz w:val="24"/>
      <w:szCs w:val="24"/>
      <w:lang w:eastAsia="sl-SI"/>
    </w:rPr>
  </w:style>
  <w:style w:type="table" w:styleId="Tabelamrea">
    <w:name w:val="Table Grid"/>
    <w:basedOn w:val="Navadnatabela"/>
    <w:uiPriority w:val="39"/>
    <w:rsid w:val="00E20A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unhideWhenUsed/>
    <w:rsid w:val="002C1EEF"/>
    <w:rPr>
      <w:rFonts w:ascii="Arial" w:hAnsi="Arial"/>
      <w:i/>
      <w:sz w:val="18"/>
      <w:vertAlign w:val="superscript"/>
    </w:rPr>
  </w:style>
  <w:style w:type="table" w:customStyle="1" w:styleId="TableNormal">
    <w:name w:val="Table Normal"/>
    <w:uiPriority w:val="2"/>
    <w:semiHidden/>
    <w:unhideWhenUsed/>
    <w:qFormat/>
    <w:rsid w:val="00B515B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B515B8"/>
    <w:pPr>
      <w:widowControl w:val="0"/>
      <w:autoSpaceDE w:val="0"/>
      <w:autoSpaceDN w:val="0"/>
    </w:pPr>
    <w:rPr>
      <w:rFonts w:ascii="Arial" w:eastAsia="Arial" w:hAnsi="Arial" w:cs="Arial"/>
      <w:sz w:val="22"/>
      <w:szCs w:val="22"/>
      <w:lang w:val="en-US" w:eastAsia="en-US"/>
    </w:rPr>
  </w:style>
  <w:style w:type="table" w:customStyle="1" w:styleId="TableGrid">
    <w:name w:val="TableGrid"/>
    <w:rsid w:val="006D56AB"/>
    <w:pPr>
      <w:spacing w:after="0" w:line="240" w:lineRule="auto"/>
    </w:pPr>
    <w:rPr>
      <w:rFonts w:eastAsiaTheme="minorEastAsia"/>
      <w:lang w:eastAsia="sl-SI"/>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04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mailto:lekarna@sb-ms.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ejn.gov.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3.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0BC0DC2-987E-4A1C-BE1B-811D56ABC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554</TotalTime>
  <Pages>49</Pages>
  <Words>12613</Words>
  <Characters>71899</Characters>
  <Application>Microsoft Office Word</Application>
  <DocSecurity>0</DocSecurity>
  <Lines>599</Lines>
  <Paragraphs>168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84344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Tilen Matiš</dc:creator>
  <cp:lastModifiedBy>Tilen Matiš</cp:lastModifiedBy>
  <cp:revision>79</cp:revision>
  <cp:lastPrinted>2021-10-20T07:53:00Z</cp:lastPrinted>
  <dcterms:created xsi:type="dcterms:W3CDTF">2021-10-19T05:24:00Z</dcterms:created>
  <dcterms:modified xsi:type="dcterms:W3CDTF">2021-10-20T11:37:00Z</dcterms:modified>
</cp:coreProperties>
</file>